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C27" w:rsidRPr="000543D9" w:rsidRDefault="000D2C27" w:rsidP="00EA3A3E">
      <w:pPr>
        <w:autoSpaceDE w:val="0"/>
        <w:autoSpaceDN w:val="0"/>
        <w:adjustRightInd w:val="0"/>
        <w:jc w:val="right"/>
        <w:rPr>
          <w:rFonts w:ascii="Arial" w:hAnsi="Arial" w:cs="Arial"/>
        </w:rPr>
      </w:pPr>
      <w:r w:rsidRPr="000543D9">
        <w:rPr>
          <w:rFonts w:ascii="Arial" w:hAnsi="Arial" w:cs="Arial"/>
        </w:rPr>
        <w:t>Last Updated: Version 4.0a</w:t>
      </w:r>
    </w:p>
    <w:p w:rsidR="000D2C27" w:rsidRPr="000543D9" w:rsidRDefault="000D2C27" w:rsidP="00EA3A3E">
      <w:pPr>
        <w:pStyle w:val="Title"/>
        <w:shd w:val="clear" w:color="000000" w:fill="auto"/>
        <w:spacing w:before="0" w:after="0"/>
        <w:rPr>
          <w:rFonts w:ascii="Arial" w:hAnsi="Arial" w:cs="Arial"/>
          <w:sz w:val="24"/>
          <w:szCs w:val="24"/>
        </w:rPr>
      </w:pPr>
    </w:p>
    <w:p w:rsidR="000D2C27" w:rsidRPr="000543D9" w:rsidRDefault="000D2C27" w:rsidP="00EA3A3E">
      <w:pPr>
        <w:pStyle w:val="Title"/>
        <w:spacing w:before="0" w:after="0"/>
        <w:rPr>
          <w:rFonts w:ascii="Arial" w:hAnsi="Arial" w:cs="Arial"/>
          <w:sz w:val="24"/>
          <w:szCs w:val="24"/>
        </w:rPr>
      </w:pPr>
      <w:r w:rsidRPr="000543D9">
        <w:rPr>
          <w:rFonts w:ascii="Arial" w:hAnsi="Arial" w:cs="Arial"/>
          <w:sz w:val="24"/>
          <w:szCs w:val="24"/>
        </w:rPr>
        <w:t>Measure Information Form</w:t>
      </w:r>
    </w:p>
    <w:p w:rsidR="000D2C27" w:rsidRPr="000543D9" w:rsidRDefault="000D2C27" w:rsidP="00EA3A3E">
      <w:pPr>
        <w:pStyle w:val="Title"/>
        <w:spacing w:before="0" w:after="0"/>
        <w:rPr>
          <w:rFonts w:ascii="Arial" w:hAnsi="Arial" w:cs="Arial"/>
          <w:sz w:val="24"/>
          <w:szCs w:val="24"/>
        </w:rPr>
      </w:pPr>
      <w:r w:rsidRPr="000543D9">
        <w:rPr>
          <w:rFonts w:ascii="Arial" w:hAnsi="Arial" w:cs="Arial"/>
          <w:sz w:val="24"/>
          <w:szCs w:val="24"/>
        </w:rPr>
        <w:t>Collected For:  The Joint Commission Only</w:t>
      </w:r>
    </w:p>
    <w:p w:rsidR="000D2C27" w:rsidRPr="000543D9" w:rsidRDefault="000D2C27" w:rsidP="00EA3A3E">
      <w:pPr>
        <w:pStyle w:val="Title"/>
        <w:tabs>
          <w:tab w:val="left" w:pos="3960"/>
        </w:tabs>
        <w:spacing w:before="0" w:after="0"/>
        <w:jc w:val="left"/>
        <w:rPr>
          <w:rFonts w:ascii="Arial" w:hAnsi="Arial" w:cs="Arial"/>
          <w:sz w:val="24"/>
          <w:szCs w:val="24"/>
        </w:rPr>
      </w:pPr>
      <w:r w:rsidRPr="000543D9">
        <w:rPr>
          <w:rFonts w:ascii="Arial" w:hAnsi="Arial" w:cs="Arial"/>
          <w:sz w:val="24"/>
          <w:szCs w:val="24"/>
        </w:rPr>
        <w:tab/>
        <w:t>CMS Informational Only</w:t>
      </w:r>
      <w:r w:rsidRPr="000543D9">
        <w:rPr>
          <w:rFonts w:ascii="Arial" w:hAnsi="Arial" w:cs="Arial"/>
          <w:sz w:val="24"/>
          <w:szCs w:val="24"/>
        </w:rPr>
        <w:tab/>
      </w:r>
    </w:p>
    <w:p w:rsidR="000D2C27" w:rsidRPr="000543D9" w:rsidRDefault="000D2C27" w:rsidP="00EA3A3E">
      <w:pPr>
        <w:jc w:val="center"/>
        <w:rPr>
          <w:rFonts w:ascii="Arial" w:hAnsi="Arial" w:cs="Arial"/>
          <w:b/>
        </w:rPr>
      </w:pPr>
    </w:p>
    <w:p w:rsidR="000D2C27" w:rsidRPr="000543D9" w:rsidRDefault="000D2C27" w:rsidP="00EA3A3E">
      <w:pPr>
        <w:rPr>
          <w:rFonts w:ascii="Arial" w:hAnsi="Arial" w:cs="Arial"/>
        </w:rPr>
      </w:pPr>
      <w:r w:rsidRPr="000543D9">
        <w:rPr>
          <w:rFonts w:ascii="Arial" w:hAnsi="Arial" w:cs="Arial"/>
          <w:b/>
        </w:rPr>
        <w:t xml:space="preserve">Measure Set: </w:t>
      </w:r>
      <w:r w:rsidRPr="000543D9">
        <w:rPr>
          <w:rFonts w:ascii="Arial" w:hAnsi="Arial" w:cs="Arial"/>
        </w:rPr>
        <w:t>Tobacco Treatment (TOB)</w:t>
      </w:r>
    </w:p>
    <w:p w:rsidR="000D2C27" w:rsidRPr="000543D9" w:rsidRDefault="000D2C27" w:rsidP="00EA3A3E">
      <w:pPr>
        <w:rPr>
          <w:rFonts w:ascii="Arial" w:hAnsi="Arial" w:cs="Arial"/>
          <w:b/>
        </w:rPr>
      </w:pPr>
    </w:p>
    <w:p w:rsidR="000D2C27" w:rsidRPr="000543D9" w:rsidRDefault="000D2C27" w:rsidP="00EA3A3E">
      <w:pPr>
        <w:rPr>
          <w:rFonts w:ascii="Arial" w:hAnsi="Arial" w:cs="Arial"/>
        </w:rPr>
      </w:pPr>
      <w:r w:rsidRPr="000543D9">
        <w:rPr>
          <w:rFonts w:ascii="Arial" w:hAnsi="Arial" w:cs="Arial"/>
          <w:b/>
        </w:rPr>
        <w:t xml:space="preserve">Set Measure ID #: </w:t>
      </w:r>
      <w:r w:rsidRPr="000543D9">
        <w:rPr>
          <w:rFonts w:ascii="Arial" w:hAnsi="Arial" w:cs="Arial"/>
        </w:rPr>
        <w:t>TOB-4</w:t>
      </w:r>
    </w:p>
    <w:p w:rsidR="000D2C27" w:rsidRPr="000543D9" w:rsidRDefault="000D2C27" w:rsidP="00EA3A3E">
      <w:pPr>
        <w:rPr>
          <w:rFonts w:ascii="Arial" w:hAnsi="Arial" w:cs="Arial"/>
        </w:rPr>
      </w:pPr>
    </w:p>
    <w:p w:rsidR="000D2C27" w:rsidRPr="000543D9" w:rsidRDefault="000D2C27" w:rsidP="00EA3A3E">
      <w:pPr>
        <w:rPr>
          <w:rFonts w:ascii="Arial" w:hAnsi="Arial" w:cs="Arial"/>
        </w:rPr>
      </w:pPr>
      <w:r w:rsidRPr="000543D9">
        <w:rPr>
          <w:rFonts w:ascii="Arial" w:hAnsi="Arial" w:cs="Arial"/>
          <w:b/>
        </w:rPr>
        <w:t xml:space="preserve">Performance Measure Name: </w:t>
      </w:r>
      <w:r w:rsidRPr="000543D9">
        <w:rPr>
          <w:rFonts w:ascii="Arial" w:hAnsi="Arial" w:cs="Arial"/>
        </w:rPr>
        <w:t xml:space="preserve"> Tobacco Use: Assessing Status after Discharge</w:t>
      </w:r>
    </w:p>
    <w:p w:rsidR="000D2C27" w:rsidRPr="000543D9" w:rsidRDefault="000D2C27" w:rsidP="00EA3A3E">
      <w:pPr>
        <w:rPr>
          <w:rFonts w:ascii="Arial" w:hAnsi="Arial" w:cs="Arial"/>
          <w:b/>
        </w:rPr>
      </w:pPr>
    </w:p>
    <w:p w:rsidR="000D2C27" w:rsidRPr="000543D9" w:rsidRDefault="000D2C27" w:rsidP="00EA3A3E">
      <w:pPr>
        <w:rPr>
          <w:rFonts w:ascii="Arial" w:hAnsi="Arial" w:cs="Arial"/>
        </w:rPr>
      </w:pPr>
      <w:r w:rsidRPr="000543D9">
        <w:rPr>
          <w:rFonts w:ascii="Arial" w:hAnsi="Arial" w:cs="Arial"/>
          <w:b/>
        </w:rPr>
        <w:t xml:space="preserve">Description: </w:t>
      </w:r>
      <w:r w:rsidRPr="000543D9">
        <w:rPr>
          <w:rFonts w:ascii="Arial" w:hAnsi="Arial" w:cs="Arial"/>
        </w:rPr>
        <w:t xml:space="preserve">Discharged patients who are identified through the screening process as having used tobacco products (cigarettes, smokeless tobacco, pipe, and cigars) within the past 30 days who are contacted </w:t>
      </w:r>
      <w:r w:rsidRPr="00536187">
        <w:rPr>
          <w:rFonts w:ascii="Arial" w:hAnsi="Arial" w:cs="Arial"/>
        </w:rPr>
        <w:t xml:space="preserve">between 15 and </w:t>
      </w:r>
      <w:r>
        <w:rPr>
          <w:rFonts w:ascii="Arial" w:hAnsi="Arial" w:cs="Arial"/>
        </w:rPr>
        <w:t xml:space="preserve">30 </w:t>
      </w:r>
      <w:r w:rsidRPr="000543D9">
        <w:rPr>
          <w:rFonts w:ascii="Arial" w:hAnsi="Arial" w:cs="Arial"/>
        </w:rPr>
        <w:t>days after hospital discharge and follow-up information regarding tobacco use status is collected.</w:t>
      </w:r>
    </w:p>
    <w:p w:rsidR="000D2C27" w:rsidRPr="000543D9" w:rsidRDefault="000D2C27" w:rsidP="00EA3A3E">
      <w:pPr>
        <w:rPr>
          <w:rFonts w:ascii="Arial" w:hAnsi="Arial" w:cs="Arial"/>
        </w:rPr>
      </w:pPr>
    </w:p>
    <w:p w:rsidR="000D2C27" w:rsidRPr="000543D9" w:rsidRDefault="000D2C27" w:rsidP="00EA3A3E">
      <w:pPr>
        <w:rPr>
          <w:rFonts w:ascii="Arial" w:hAnsi="Arial" w:cs="Arial"/>
        </w:rPr>
      </w:pPr>
      <w:r w:rsidRPr="000543D9">
        <w:rPr>
          <w:rFonts w:ascii="Arial" w:hAnsi="Arial" w:cs="Arial"/>
          <w:b/>
        </w:rPr>
        <w:t>Rationale:</w:t>
      </w:r>
      <w:r w:rsidRPr="000543D9">
        <w:rPr>
          <w:b/>
        </w:rPr>
        <w:t xml:space="preserve"> </w:t>
      </w:r>
      <w:r w:rsidRPr="000543D9">
        <w:rPr>
          <w:rFonts w:ascii="Arial" w:hAnsi="Arial" w:cs="Arial"/>
        </w:rPr>
        <w:t xml:space="preserve">Tobacco use is the single greatest cause of disease in the United States today and accounts for more than 435,000 deaths each year. (CDC, MMWR 2008; McGinnis 1993).  Smoking is a known cause of multiple cancers, heart disease, </w:t>
      </w:r>
      <w:r w:rsidR="007D3A51" w:rsidRPr="000543D9">
        <w:rPr>
          <w:rFonts w:ascii="Arial" w:hAnsi="Arial" w:cs="Arial"/>
        </w:rPr>
        <w:t>and stroke</w:t>
      </w:r>
      <w:r w:rsidRPr="000543D9">
        <w:rPr>
          <w:rFonts w:ascii="Arial" w:hAnsi="Arial" w:cs="Arial"/>
        </w:rPr>
        <w:t xml:space="preserve">, complications of pregnancy, chronic obstructive pulmonary disease, other respiratory problems, poorer wound healing, and many other diseases (DHHS 2004). Tobacco use creates a heavy cost to society as well as to individuals. Smoking-attributable health care expenditures are estimated at 96 billion dollars per year in direct medical expenses and 97 billion dollars in lost productivity (CDC 2007). </w:t>
      </w:r>
    </w:p>
    <w:p w:rsidR="000D2C27" w:rsidRPr="000543D9" w:rsidRDefault="000D2C27" w:rsidP="00EA3A3E">
      <w:pPr>
        <w:rPr>
          <w:rFonts w:ascii="Arial" w:hAnsi="Arial" w:cs="Arial"/>
        </w:rPr>
      </w:pPr>
    </w:p>
    <w:p w:rsidR="000D2C27" w:rsidRPr="000543D9" w:rsidRDefault="000D2C27" w:rsidP="00EA3A3E">
      <w:pPr>
        <w:rPr>
          <w:rFonts w:ascii="Arial" w:hAnsi="Arial" w:cs="Arial"/>
        </w:rPr>
      </w:pPr>
      <w:r w:rsidRPr="000543D9">
        <w:rPr>
          <w:rFonts w:ascii="Arial" w:hAnsi="Arial" w:cs="Arial"/>
        </w:rPr>
        <w:t xml:space="preserve">There is strong and consistent evidence that tobacco dependence interventions, if delivered in a timely and effective manner, significantly reduce the smoker’s risk of suffering from tobacco-related disease and improved outcomes for those already suffering from a tobacco-related disease (DHHS 2000; Baumeister 2007; Lightwood 2003 and 1997; Rasmussen 2005; Hurley 2005; Critchley 2004; Ford 2007; Rigotti 2008). Effective, evidence-based tobacco dependence interventions have been clearly identified and include brief clinician advice, individual, group, or telephone counseling, and use of the FDA-approved cessation medications. These treatments are clinically effective and extremely cost-effective relative to other commonly used disease prevention interventions and medical treatments. Hospitalization (both because hospitals are a tobacco-free environment and because patients may be more motivated to quit as a result of their illness) can be an ideal opportunity to provide cessation assistance that may promote the patient’s medical recovery. Patients who receive even brief advice and intervention from their care providers are more likely to quit than those who receive no intervention. Tobacco dependence should be viewed as a chronic disease. The treatment of this chronic disease is most effective when the initial interventions provided in the hospital setting are continued upon discharge in other care settings (Rigotti 2008). </w:t>
      </w:r>
    </w:p>
    <w:p w:rsidR="000D2C27" w:rsidRPr="000543D9" w:rsidRDefault="000D2C27" w:rsidP="00EA3A3E">
      <w:pPr>
        <w:rPr>
          <w:rFonts w:ascii="Arial" w:hAnsi="Arial" w:cs="Arial"/>
        </w:rPr>
      </w:pPr>
    </w:p>
    <w:p w:rsidR="000D2C27" w:rsidRPr="000543D9" w:rsidRDefault="000D2C27" w:rsidP="00EA3A3E">
      <w:pPr>
        <w:rPr>
          <w:rFonts w:ascii="Arial" w:hAnsi="Arial" w:cs="Arial"/>
        </w:rPr>
      </w:pPr>
      <w:r w:rsidRPr="000543D9">
        <w:rPr>
          <w:rFonts w:ascii="Arial" w:hAnsi="Arial" w:cs="Arial"/>
          <w:b/>
        </w:rPr>
        <w:t xml:space="preserve">Type of Measure: </w:t>
      </w:r>
      <w:r w:rsidRPr="00536187">
        <w:rPr>
          <w:rFonts w:ascii="Arial" w:hAnsi="Arial" w:cs="Arial"/>
        </w:rPr>
        <w:t>Process</w:t>
      </w:r>
    </w:p>
    <w:p w:rsidR="000D2C27" w:rsidRPr="000543D9" w:rsidRDefault="000D2C27" w:rsidP="00EA3A3E">
      <w:pPr>
        <w:rPr>
          <w:rFonts w:ascii="Arial" w:hAnsi="Arial" w:cs="Arial"/>
        </w:rPr>
      </w:pPr>
    </w:p>
    <w:p w:rsidR="000D2C27" w:rsidRPr="000543D9" w:rsidRDefault="000D2C27" w:rsidP="00EA3A3E">
      <w:pPr>
        <w:rPr>
          <w:rFonts w:ascii="Arial" w:hAnsi="Arial" w:cs="Arial"/>
        </w:rPr>
      </w:pPr>
      <w:r w:rsidRPr="000543D9">
        <w:rPr>
          <w:rFonts w:ascii="Arial" w:hAnsi="Arial" w:cs="Arial"/>
          <w:b/>
        </w:rPr>
        <w:t xml:space="preserve">Improvement Noted As: </w:t>
      </w:r>
      <w:r w:rsidRPr="000543D9">
        <w:rPr>
          <w:rFonts w:ascii="Arial" w:hAnsi="Arial" w:cs="Arial"/>
        </w:rPr>
        <w:t>Increase in the rate</w:t>
      </w:r>
    </w:p>
    <w:p w:rsidR="000D2C27" w:rsidRPr="000543D9" w:rsidRDefault="000D2C27" w:rsidP="00EA3A3E">
      <w:pPr>
        <w:rPr>
          <w:rFonts w:ascii="Arial" w:hAnsi="Arial" w:cs="Arial"/>
        </w:rPr>
      </w:pPr>
    </w:p>
    <w:p w:rsidR="000D2C27" w:rsidRPr="000543D9" w:rsidRDefault="000D2C27" w:rsidP="00EA3A3E">
      <w:pPr>
        <w:rPr>
          <w:rFonts w:ascii="Arial" w:hAnsi="Arial" w:cs="Arial"/>
        </w:rPr>
      </w:pPr>
      <w:r w:rsidRPr="000543D9">
        <w:rPr>
          <w:rFonts w:ascii="Arial" w:hAnsi="Arial" w:cs="Arial"/>
          <w:b/>
        </w:rPr>
        <w:t xml:space="preserve">Numerator Statement: </w:t>
      </w:r>
      <w:r w:rsidRPr="000543D9">
        <w:rPr>
          <w:rFonts w:ascii="Arial" w:hAnsi="Arial" w:cs="Arial"/>
        </w:rPr>
        <w:t xml:space="preserve">The number of discharged patients who are contacted </w:t>
      </w:r>
      <w:r w:rsidRPr="00536187">
        <w:rPr>
          <w:rFonts w:ascii="Arial" w:hAnsi="Arial" w:cs="Arial"/>
        </w:rPr>
        <w:t xml:space="preserve">between 15 and </w:t>
      </w:r>
      <w:r>
        <w:rPr>
          <w:rFonts w:ascii="Arial" w:hAnsi="Arial" w:cs="Arial"/>
        </w:rPr>
        <w:t xml:space="preserve">30 </w:t>
      </w:r>
      <w:r w:rsidRPr="000543D9">
        <w:rPr>
          <w:rFonts w:ascii="Arial" w:hAnsi="Arial" w:cs="Arial"/>
        </w:rPr>
        <w:t>days after hospital discharge and follow-up information regarding tobacco use status is collected.</w:t>
      </w:r>
    </w:p>
    <w:p w:rsidR="000D2C27" w:rsidRPr="000543D9" w:rsidRDefault="000D2C27" w:rsidP="00EA3A3E">
      <w:pPr>
        <w:rPr>
          <w:rFonts w:ascii="Arial" w:hAnsi="Arial" w:cs="Arial"/>
        </w:rPr>
      </w:pPr>
    </w:p>
    <w:p w:rsidR="000D2C27" w:rsidRPr="000543D9" w:rsidRDefault="000D2C27" w:rsidP="00EA3A3E">
      <w:pPr>
        <w:pStyle w:val="BodyTextIndent"/>
        <w:rPr>
          <w:rFonts w:ascii="Arial" w:hAnsi="Arial" w:cs="Arial"/>
        </w:rPr>
      </w:pPr>
      <w:r w:rsidRPr="000543D9">
        <w:rPr>
          <w:rFonts w:ascii="Arial" w:hAnsi="Arial" w:cs="Arial"/>
          <w:b/>
        </w:rPr>
        <w:t xml:space="preserve">Included Populations:   </w:t>
      </w:r>
      <w:r w:rsidRPr="000543D9">
        <w:rPr>
          <w:rFonts w:ascii="Arial" w:hAnsi="Arial" w:cs="Arial"/>
        </w:rPr>
        <w:t>Not Applicable</w:t>
      </w:r>
    </w:p>
    <w:p w:rsidR="000D2C27" w:rsidRPr="000543D9" w:rsidRDefault="000D2C27" w:rsidP="00EA3A3E">
      <w:pPr>
        <w:pStyle w:val="BodyTextIndent"/>
        <w:rPr>
          <w:rFonts w:ascii="Arial" w:hAnsi="Arial" w:cs="Arial"/>
        </w:rPr>
      </w:pPr>
    </w:p>
    <w:p w:rsidR="000D2C27" w:rsidRPr="000543D9" w:rsidRDefault="000D2C27" w:rsidP="00EA3A3E">
      <w:pPr>
        <w:ind w:firstLine="720"/>
        <w:rPr>
          <w:rFonts w:ascii="Arial" w:hAnsi="Arial" w:cs="Arial"/>
        </w:rPr>
      </w:pPr>
      <w:r w:rsidRPr="000543D9">
        <w:rPr>
          <w:rFonts w:ascii="Arial" w:hAnsi="Arial" w:cs="Arial"/>
          <w:b/>
        </w:rPr>
        <w:t>Excluded Populations:</w:t>
      </w:r>
      <w:r w:rsidRPr="000543D9">
        <w:rPr>
          <w:rFonts w:ascii="Arial" w:hAnsi="Arial" w:cs="Arial"/>
        </w:rPr>
        <w:t xml:space="preserve">  None</w:t>
      </w:r>
    </w:p>
    <w:p w:rsidR="000D2C27" w:rsidRPr="000543D9" w:rsidRDefault="000D2C27" w:rsidP="00EA3A3E">
      <w:pPr>
        <w:ind w:firstLine="720"/>
        <w:rPr>
          <w:rFonts w:ascii="Arial" w:hAnsi="Arial" w:cs="Arial"/>
        </w:rPr>
      </w:pPr>
    </w:p>
    <w:p w:rsidR="000D2C27" w:rsidRDefault="000D2C27" w:rsidP="00EA3A3E">
      <w:pPr>
        <w:ind w:firstLine="720"/>
        <w:rPr>
          <w:rFonts w:ascii="Arial" w:hAnsi="Arial" w:cs="Arial"/>
          <w:b/>
        </w:rPr>
      </w:pPr>
      <w:r w:rsidRPr="000543D9">
        <w:rPr>
          <w:rFonts w:ascii="Arial" w:hAnsi="Arial" w:cs="Arial"/>
          <w:b/>
        </w:rPr>
        <w:t>Data Elements:</w:t>
      </w:r>
    </w:p>
    <w:p w:rsidR="00DE32F6" w:rsidRPr="00DE32F6" w:rsidRDefault="00DE32F6" w:rsidP="00DE32F6">
      <w:pPr>
        <w:pStyle w:val="ListParagraph"/>
        <w:numPr>
          <w:ilvl w:val="0"/>
          <w:numId w:val="19"/>
        </w:numPr>
        <w:ind w:hanging="720"/>
        <w:rPr>
          <w:rFonts w:ascii="Arial" w:hAnsi="Arial" w:cs="Arial"/>
          <w:b/>
        </w:rPr>
      </w:pPr>
      <w:r>
        <w:rPr>
          <w:rFonts w:ascii="Arial" w:hAnsi="Arial" w:cs="Arial"/>
          <w:i/>
        </w:rPr>
        <w:t>Follow-up Contact</w:t>
      </w:r>
    </w:p>
    <w:p w:rsidR="000D2C27" w:rsidRPr="000543D9" w:rsidRDefault="000D2C27" w:rsidP="00EA3A3E">
      <w:pPr>
        <w:numPr>
          <w:ilvl w:val="0"/>
          <w:numId w:val="3"/>
        </w:numPr>
        <w:ind w:hanging="720"/>
        <w:rPr>
          <w:rFonts w:ascii="Arial" w:hAnsi="Arial" w:cs="Arial"/>
          <w:i/>
        </w:rPr>
      </w:pPr>
      <w:r w:rsidRPr="000543D9">
        <w:rPr>
          <w:rFonts w:ascii="Arial" w:hAnsi="Arial" w:cs="Arial"/>
          <w:i/>
        </w:rPr>
        <w:t>Follow-up Contact Date</w:t>
      </w:r>
    </w:p>
    <w:p w:rsidR="000D2C27" w:rsidRPr="00536187" w:rsidRDefault="000D2C27" w:rsidP="00EA3A3E">
      <w:pPr>
        <w:numPr>
          <w:ilvl w:val="0"/>
          <w:numId w:val="3"/>
        </w:numPr>
        <w:ind w:hanging="720"/>
        <w:rPr>
          <w:rFonts w:ascii="Arial" w:hAnsi="Arial" w:cs="Arial"/>
          <w:i/>
        </w:rPr>
      </w:pPr>
      <w:r w:rsidRPr="00536187">
        <w:rPr>
          <w:rFonts w:ascii="Arial" w:hAnsi="Arial" w:cs="Arial"/>
          <w:i/>
        </w:rPr>
        <w:t>Tobacco Use Status Post</w:t>
      </w:r>
      <w:r w:rsidR="000E6B3D" w:rsidRPr="00536187">
        <w:rPr>
          <w:rFonts w:ascii="Arial" w:hAnsi="Arial" w:cs="Arial"/>
          <w:i/>
        </w:rPr>
        <w:t xml:space="preserve"> </w:t>
      </w:r>
      <w:r w:rsidRPr="00536187">
        <w:rPr>
          <w:rFonts w:ascii="Arial" w:hAnsi="Arial" w:cs="Arial"/>
          <w:i/>
        </w:rPr>
        <w:t>Discharge – Counseling</w:t>
      </w:r>
    </w:p>
    <w:p w:rsidR="000D2C27" w:rsidRPr="00536187" w:rsidRDefault="000D2C27" w:rsidP="00EA3A3E">
      <w:pPr>
        <w:numPr>
          <w:ilvl w:val="0"/>
          <w:numId w:val="3"/>
        </w:numPr>
        <w:ind w:hanging="720"/>
        <w:rPr>
          <w:rFonts w:ascii="Arial" w:hAnsi="Arial" w:cs="Arial"/>
          <w:i/>
        </w:rPr>
      </w:pPr>
      <w:r w:rsidRPr="00536187">
        <w:rPr>
          <w:rFonts w:ascii="Arial" w:hAnsi="Arial" w:cs="Arial"/>
          <w:i/>
        </w:rPr>
        <w:t>Tobacco Use Status Post</w:t>
      </w:r>
      <w:r w:rsidR="000E6B3D" w:rsidRPr="00536187">
        <w:rPr>
          <w:rFonts w:ascii="Arial" w:hAnsi="Arial" w:cs="Arial"/>
          <w:i/>
        </w:rPr>
        <w:t xml:space="preserve"> </w:t>
      </w:r>
      <w:r w:rsidRPr="00536187">
        <w:rPr>
          <w:rFonts w:ascii="Arial" w:hAnsi="Arial" w:cs="Arial"/>
          <w:i/>
        </w:rPr>
        <w:t>Discharge – Medication</w:t>
      </w:r>
    </w:p>
    <w:p w:rsidR="000D2C27" w:rsidRPr="00536187" w:rsidRDefault="000D2C27" w:rsidP="00EA3A3E">
      <w:pPr>
        <w:numPr>
          <w:ilvl w:val="0"/>
          <w:numId w:val="3"/>
        </w:numPr>
        <w:ind w:hanging="720"/>
        <w:rPr>
          <w:rFonts w:ascii="Arial" w:hAnsi="Arial" w:cs="Arial"/>
          <w:i/>
        </w:rPr>
      </w:pPr>
      <w:r w:rsidRPr="00536187">
        <w:rPr>
          <w:rFonts w:ascii="Arial" w:hAnsi="Arial" w:cs="Arial"/>
          <w:i/>
        </w:rPr>
        <w:t>Tobacco Use Status Post</w:t>
      </w:r>
      <w:r w:rsidR="000E6B3D" w:rsidRPr="00536187">
        <w:rPr>
          <w:rFonts w:ascii="Arial" w:hAnsi="Arial" w:cs="Arial"/>
          <w:i/>
        </w:rPr>
        <w:t xml:space="preserve"> </w:t>
      </w:r>
      <w:r w:rsidRPr="00536187">
        <w:rPr>
          <w:rFonts w:ascii="Arial" w:hAnsi="Arial" w:cs="Arial"/>
          <w:i/>
        </w:rPr>
        <w:t>Discharge – Quit Status</w:t>
      </w:r>
    </w:p>
    <w:p w:rsidR="000D2C27" w:rsidRPr="000543D9" w:rsidRDefault="000D2C27" w:rsidP="00EA3A3E">
      <w:pPr>
        <w:ind w:firstLine="720"/>
        <w:rPr>
          <w:rFonts w:ascii="Arial" w:hAnsi="Arial" w:cs="Arial"/>
          <w:i/>
        </w:rPr>
      </w:pPr>
    </w:p>
    <w:p w:rsidR="000D2C27" w:rsidRPr="000543D9" w:rsidRDefault="000D2C27" w:rsidP="00EA3A3E">
      <w:pPr>
        <w:rPr>
          <w:rFonts w:ascii="Arial" w:hAnsi="Arial" w:cs="Arial"/>
        </w:rPr>
      </w:pPr>
      <w:r w:rsidRPr="000543D9">
        <w:rPr>
          <w:rFonts w:ascii="Arial" w:hAnsi="Arial" w:cs="Arial"/>
          <w:b/>
        </w:rPr>
        <w:t xml:space="preserve">Denominator Statement: </w:t>
      </w:r>
      <w:r w:rsidRPr="000543D9">
        <w:rPr>
          <w:rFonts w:ascii="Arial" w:hAnsi="Arial" w:cs="Arial"/>
        </w:rPr>
        <w:t>The number of discharged patients 18 years of age and older identified as current tobacco users.</w:t>
      </w:r>
    </w:p>
    <w:p w:rsidR="000D2C27" w:rsidRPr="000543D9" w:rsidRDefault="000D2C27" w:rsidP="00EA3A3E">
      <w:pPr>
        <w:rPr>
          <w:rFonts w:ascii="Arial" w:hAnsi="Arial" w:cs="Arial"/>
        </w:rPr>
      </w:pPr>
    </w:p>
    <w:p w:rsidR="000D2C27" w:rsidRPr="000543D9" w:rsidRDefault="000D2C27" w:rsidP="00EA3A3E">
      <w:pPr>
        <w:ind w:left="720"/>
        <w:rPr>
          <w:rFonts w:ascii="Arial" w:hAnsi="Arial" w:cs="Arial"/>
        </w:rPr>
      </w:pPr>
      <w:r w:rsidRPr="000543D9">
        <w:rPr>
          <w:rFonts w:ascii="Arial" w:hAnsi="Arial" w:cs="Arial"/>
          <w:b/>
        </w:rPr>
        <w:t xml:space="preserve">Included Populations: </w:t>
      </w:r>
      <w:r w:rsidRPr="000543D9">
        <w:rPr>
          <w:rFonts w:ascii="Arial" w:hAnsi="Arial" w:cs="Arial"/>
        </w:rPr>
        <w:t>Not applicable</w:t>
      </w:r>
    </w:p>
    <w:p w:rsidR="000D2C27" w:rsidRPr="000543D9" w:rsidRDefault="000D2C27" w:rsidP="00EA3A3E">
      <w:pPr>
        <w:ind w:left="720"/>
        <w:rPr>
          <w:rFonts w:ascii="Arial" w:hAnsi="Arial" w:cs="Arial"/>
        </w:rPr>
      </w:pPr>
    </w:p>
    <w:p w:rsidR="000D2C27" w:rsidRPr="000543D9" w:rsidRDefault="000D2C27" w:rsidP="00EA3A3E">
      <w:pPr>
        <w:ind w:left="360" w:firstLine="360"/>
        <w:rPr>
          <w:rFonts w:ascii="Arial" w:hAnsi="Arial" w:cs="Arial"/>
          <w:b/>
        </w:rPr>
      </w:pPr>
      <w:r w:rsidRPr="000543D9">
        <w:rPr>
          <w:rFonts w:ascii="Arial" w:hAnsi="Arial" w:cs="Arial"/>
          <w:b/>
        </w:rPr>
        <w:t>Excluded Populations:</w:t>
      </w:r>
    </w:p>
    <w:p w:rsidR="000D2C27" w:rsidRDefault="000D2C27" w:rsidP="00EA3A3E">
      <w:pPr>
        <w:numPr>
          <w:ilvl w:val="0"/>
          <w:numId w:val="3"/>
        </w:numPr>
        <w:ind w:hanging="720"/>
        <w:rPr>
          <w:rFonts w:ascii="Arial" w:hAnsi="Arial" w:cs="Arial"/>
        </w:rPr>
      </w:pPr>
      <w:r w:rsidRPr="000543D9">
        <w:rPr>
          <w:rFonts w:ascii="Arial" w:hAnsi="Arial" w:cs="Arial"/>
        </w:rPr>
        <w:t>Patients less than 18 years of age</w:t>
      </w:r>
    </w:p>
    <w:p w:rsidR="000D2C27" w:rsidRPr="00536187" w:rsidRDefault="00114012" w:rsidP="00EA3A3E">
      <w:pPr>
        <w:numPr>
          <w:ilvl w:val="0"/>
          <w:numId w:val="3"/>
        </w:numPr>
        <w:ind w:hanging="720"/>
        <w:rPr>
          <w:rFonts w:ascii="Arial" w:hAnsi="Arial" w:cs="Arial"/>
        </w:rPr>
      </w:pPr>
      <w:r w:rsidRPr="00536187">
        <w:rPr>
          <w:rFonts w:ascii="Arial" w:hAnsi="Arial" w:cs="Arial"/>
        </w:rPr>
        <w:t>Patients who are cognitively impaired</w:t>
      </w:r>
    </w:p>
    <w:p w:rsidR="000D2C27" w:rsidRDefault="000D2C27" w:rsidP="00EA3A3E">
      <w:pPr>
        <w:numPr>
          <w:ilvl w:val="0"/>
          <w:numId w:val="3"/>
        </w:numPr>
        <w:ind w:hanging="720"/>
        <w:rPr>
          <w:rFonts w:ascii="Arial" w:hAnsi="Arial" w:cs="Arial"/>
        </w:rPr>
      </w:pPr>
      <w:r w:rsidRPr="000543D9">
        <w:rPr>
          <w:rFonts w:ascii="Arial" w:hAnsi="Arial" w:cs="Arial"/>
        </w:rPr>
        <w:t>Patient who are not current tobacco users</w:t>
      </w:r>
    </w:p>
    <w:p w:rsidR="000D2C27" w:rsidRPr="00536187" w:rsidRDefault="00114012" w:rsidP="00EA3A3E">
      <w:pPr>
        <w:numPr>
          <w:ilvl w:val="0"/>
          <w:numId w:val="3"/>
        </w:numPr>
        <w:ind w:hanging="720"/>
        <w:rPr>
          <w:rFonts w:ascii="Arial" w:hAnsi="Arial" w:cs="Arial"/>
        </w:rPr>
      </w:pPr>
      <w:r w:rsidRPr="00536187">
        <w:rPr>
          <w:rFonts w:ascii="Arial" w:hAnsi="Arial" w:cs="Arial"/>
        </w:rPr>
        <w:t>Patients who were not screened for tobacco use</w:t>
      </w:r>
    </w:p>
    <w:p w:rsidR="000D2C27" w:rsidRPr="000543D9" w:rsidRDefault="000D2C27" w:rsidP="00EA3A3E">
      <w:pPr>
        <w:numPr>
          <w:ilvl w:val="0"/>
          <w:numId w:val="3"/>
        </w:numPr>
        <w:ind w:hanging="720"/>
        <w:rPr>
          <w:rFonts w:ascii="Arial" w:hAnsi="Arial" w:cs="Arial"/>
        </w:rPr>
      </w:pPr>
      <w:r w:rsidRPr="000543D9">
        <w:rPr>
          <w:rFonts w:ascii="Arial" w:hAnsi="Arial" w:cs="Arial"/>
        </w:rPr>
        <w:t xml:space="preserve">Patients who expired </w:t>
      </w:r>
    </w:p>
    <w:p w:rsidR="000D2C27" w:rsidRPr="000543D9" w:rsidRDefault="000D2C27" w:rsidP="00EA3A3E">
      <w:pPr>
        <w:numPr>
          <w:ilvl w:val="0"/>
          <w:numId w:val="3"/>
        </w:numPr>
        <w:ind w:hanging="720"/>
        <w:rPr>
          <w:rFonts w:ascii="Arial" w:hAnsi="Arial" w:cs="Arial"/>
        </w:rPr>
      </w:pPr>
      <w:r w:rsidRPr="000543D9">
        <w:rPr>
          <w:rFonts w:ascii="Arial" w:hAnsi="Arial" w:cs="Arial"/>
        </w:rPr>
        <w:t>Patients who have a duration of stay less than or equal to one day</w:t>
      </w:r>
    </w:p>
    <w:p w:rsidR="000D2C27" w:rsidRPr="000543D9" w:rsidRDefault="000D2C27" w:rsidP="00EA3A3E">
      <w:pPr>
        <w:numPr>
          <w:ilvl w:val="0"/>
          <w:numId w:val="3"/>
        </w:numPr>
        <w:ind w:hanging="720"/>
        <w:rPr>
          <w:rFonts w:ascii="Arial" w:hAnsi="Arial" w:cs="Arial"/>
        </w:rPr>
      </w:pPr>
      <w:r w:rsidRPr="000543D9">
        <w:rPr>
          <w:rFonts w:ascii="Arial" w:hAnsi="Arial" w:cs="Arial"/>
        </w:rPr>
        <w:t>Patients with a length of stay greater than 120 days</w:t>
      </w:r>
    </w:p>
    <w:p w:rsidR="000D2C27" w:rsidRPr="000543D9" w:rsidRDefault="000D2C27" w:rsidP="00EA3A3E">
      <w:pPr>
        <w:numPr>
          <w:ilvl w:val="0"/>
          <w:numId w:val="3"/>
        </w:numPr>
        <w:ind w:hanging="720"/>
        <w:rPr>
          <w:rFonts w:ascii="Arial" w:hAnsi="Arial" w:cs="Arial"/>
        </w:rPr>
      </w:pPr>
      <w:r w:rsidRPr="000543D9">
        <w:rPr>
          <w:rFonts w:ascii="Arial" w:hAnsi="Arial" w:cs="Arial"/>
        </w:rPr>
        <w:t xml:space="preserve">Patients discharged to another hospital </w:t>
      </w:r>
    </w:p>
    <w:p w:rsidR="000D2C27" w:rsidRPr="000543D9" w:rsidRDefault="000D2C27" w:rsidP="00EA3A3E">
      <w:pPr>
        <w:numPr>
          <w:ilvl w:val="0"/>
          <w:numId w:val="3"/>
        </w:numPr>
        <w:ind w:hanging="720"/>
        <w:rPr>
          <w:rFonts w:ascii="Arial" w:hAnsi="Arial" w:cs="Arial"/>
        </w:rPr>
      </w:pPr>
      <w:r w:rsidRPr="000543D9">
        <w:rPr>
          <w:rFonts w:ascii="Arial" w:hAnsi="Arial" w:cs="Arial"/>
        </w:rPr>
        <w:t>Patients who left against medical advice</w:t>
      </w:r>
    </w:p>
    <w:p w:rsidR="000D2C27" w:rsidRPr="000543D9" w:rsidRDefault="000D2C27" w:rsidP="00EA3A3E">
      <w:pPr>
        <w:numPr>
          <w:ilvl w:val="0"/>
          <w:numId w:val="3"/>
        </w:numPr>
        <w:ind w:hanging="720"/>
        <w:rPr>
          <w:rFonts w:ascii="Arial" w:hAnsi="Arial" w:cs="Arial"/>
        </w:rPr>
      </w:pPr>
      <w:r w:rsidRPr="000543D9">
        <w:rPr>
          <w:rFonts w:ascii="Arial" w:hAnsi="Arial" w:cs="Arial"/>
        </w:rPr>
        <w:t>Patients discharged to another health care facility</w:t>
      </w:r>
    </w:p>
    <w:p w:rsidR="000D2C27" w:rsidRPr="000543D9" w:rsidRDefault="000D2C27" w:rsidP="00EA3A3E">
      <w:pPr>
        <w:numPr>
          <w:ilvl w:val="0"/>
          <w:numId w:val="3"/>
        </w:numPr>
        <w:ind w:hanging="720"/>
        <w:rPr>
          <w:rFonts w:ascii="Arial" w:hAnsi="Arial" w:cs="Arial"/>
        </w:rPr>
      </w:pPr>
      <w:r w:rsidRPr="000543D9">
        <w:rPr>
          <w:rFonts w:ascii="Arial" w:hAnsi="Arial" w:cs="Arial"/>
        </w:rPr>
        <w:t>Patients discharged to home or another health care facility for hospice care</w:t>
      </w:r>
    </w:p>
    <w:p w:rsidR="000D2C27" w:rsidRPr="000543D9" w:rsidRDefault="000D2C27" w:rsidP="00EA3A3E">
      <w:pPr>
        <w:numPr>
          <w:ilvl w:val="0"/>
          <w:numId w:val="3"/>
        </w:numPr>
        <w:ind w:hanging="720"/>
        <w:rPr>
          <w:rFonts w:ascii="Arial" w:hAnsi="Arial" w:cs="Arial"/>
        </w:rPr>
      </w:pPr>
      <w:r w:rsidRPr="000543D9">
        <w:rPr>
          <w:rFonts w:ascii="Arial" w:hAnsi="Arial" w:cs="Arial"/>
        </w:rPr>
        <w:t>Patients who do not reside in the United States</w:t>
      </w:r>
    </w:p>
    <w:p w:rsidR="000D2C27" w:rsidRPr="000543D9" w:rsidRDefault="000D2C27" w:rsidP="00EA3A3E">
      <w:pPr>
        <w:numPr>
          <w:ilvl w:val="0"/>
          <w:numId w:val="3"/>
        </w:numPr>
        <w:ind w:hanging="720"/>
        <w:rPr>
          <w:rFonts w:ascii="Arial" w:hAnsi="Arial" w:cs="Arial"/>
        </w:rPr>
      </w:pPr>
      <w:r w:rsidRPr="000543D9">
        <w:rPr>
          <w:rFonts w:ascii="Arial" w:hAnsi="Arial" w:cs="Arial"/>
        </w:rPr>
        <w:t>Patients who do not have a phone or cannot provide contact information</w:t>
      </w:r>
    </w:p>
    <w:p w:rsidR="000D2C27" w:rsidRDefault="000D2C27" w:rsidP="00EA3A3E">
      <w:pPr>
        <w:numPr>
          <w:ilvl w:val="0"/>
          <w:numId w:val="3"/>
        </w:numPr>
        <w:ind w:hanging="720"/>
        <w:rPr>
          <w:rFonts w:ascii="Arial" w:hAnsi="Arial" w:cs="Arial"/>
        </w:rPr>
      </w:pPr>
      <w:r w:rsidRPr="000543D9">
        <w:rPr>
          <w:rFonts w:ascii="Arial" w:hAnsi="Arial" w:cs="Arial"/>
        </w:rPr>
        <w:t>Patients discharged to a detention facility, jail or prison</w:t>
      </w:r>
    </w:p>
    <w:p w:rsidR="000D2C27" w:rsidRPr="00536187" w:rsidRDefault="00114012" w:rsidP="00EA3A3E">
      <w:pPr>
        <w:numPr>
          <w:ilvl w:val="0"/>
          <w:numId w:val="3"/>
        </w:numPr>
        <w:ind w:hanging="720"/>
        <w:rPr>
          <w:rFonts w:ascii="Arial" w:hAnsi="Arial" w:cs="Arial"/>
        </w:rPr>
      </w:pPr>
      <w:r w:rsidRPr="00536187">
        <w:rPr>
          <w:rFonts w:ascii="Arial" w:hAnsi="Arial" w:cs="Arial"/>
        </w:rPr>
        <w:t>Patients re-admitted to the hospital within the follow-up time frame</w:t>
      </w:r>
    </w:p>
    <w:p w:rsidR="000D2C27" w:rsidRPr="000543D9" w:rsidRDefault="000D2C27" w:rsidP="00EA3A3E">
      <w:pPr>
        <w:ind w:left="1440"/>
        <w:rPr>
          <w:rFonts w:ascii="Arial" w:hAnsi="Arial" w:cs="Arial"/>
        </w:rPr>
      </w:pPr>
    </w:p>
    <w:p w:rsidR="000D2C27" w:rsidRPr="000543D9" w:rsidRDefault="000D2C27" w:rsidP="00EA3A3E">
      <w:pPr>
        <w:ind w:firstLine="720"/>
        <w:rPr>
          <w:rFonts w:ascii="Arial" w:hAnsi="Arial" w:cs="Arial"/>
          <w:b/>
        </w:rPr>
      </w:pPr>
      <w:r w:rsidRPr="000543D9">
        <w:rPr>
          <w:rFonts w:ascii="Arial" w:hAnsi="Arial" w:cs="Arial"/>
          <w:b/>
        </w:rPr>
        <w:t>Data Elements:</w:t>
      </w:r>
    </w:p>
    <w:p w:rsidR="000D2C27" w:rsidRPr="000543D9" w:rsidRDefault="000D2C27" w:rsidP="00EA3A3E">
      <w:pPr>
        <w:numPr>
          <w:ilvl w:val="0"/>
          <w:numId w:val="3"/>
        </w:numPr>
        <w:ind w:hanging="720"/>
        <w:rPr>
          <w:rFonts w:ascii="Arial" w:hAnsi="Arial" w:cs="Arial"/>
        </w:rPr>
      </w:pPr>
      <w:r w:rsidRPr="000543D9">
        <w:rPr>
          <w:rFonts w:ascii="Arial" w:hAnsi="Arial" w:cs="Arial"/>
          <w:i/>
        </w:rPr>
        <w:t>Admission Date</w:t>
      </w:r>
    </w:p>
    <w:p w:rsidR="000D2C27" w:rsidRPr="000543D9" w:rsidRDefault="000D2C27" w:rsidP="00EA3A3E">
      <w:pPr>
        <w:numPr>
          <w:ilvl w:val="0"/>
          <w:numId w:val="3"/>
        </w:numPr>
        <w:ind w:hanging="720"/>
        <w:rPr>
          <w:rFonts w:ascii="Arial" w:hAnsi="Arial" w:cs="Arial"/>
        </w:rPr>
      </w:pPr>
      <w:r w:rsidRPr="000543D9">
        <w:rPr>
          <w:rFonts w:ascii="Arial" w:hAnsi="Arial" w:cs="Arial"/>
          <w:i/>
        </w:rPr>
        <w:t>Birthdate</w:t>
      </w:r>
    </w:p>
    <w:p w:rsidR="000D2C27" w:rsidRPr="000543D9" w:rsidRDefault="000D2C27" w:rsidP="00EA3A3E">
      <w:pPr>
        <w:numPr>
          <w:ilvl w:val="0"/>
          <w:numId w:val="3"/>
        </w:numPr>
        <w:ind w:hanging="720"/>
        <w:rPr>
          <w:rFonts w:ascii="Arial" w:hAnsi="Arial" w:cs="Arial"/>
        </w:rPr>
      </w:pPr>
      <w:r w:rsidRPr="000543D9">
        <w:rPr>
          <w:rFonts w:ascii="Arial" w:hAnsi="Arial" w:cs="Arial"/>
          <w:i/>
        </w:rPr>
        <w:t>Cognitive Impairment</w:t>
      </w:r>
    </w:p>
    <w:p w:rsidR="000D2C27" w:rsidRPr="000543D9" w:rsidRDefault="000D2C27" w:rsidP="00EA3A3E">
      <w:pPr>
        <w:numPr>
          <w:ilvl w:val="0"/>
          <w:numId w:val="3"/>
        </w:numPr>
        <w:ind w:hanging="720"/>
        <w:rPr>
          <w:rFonts w:ascii="Arial" w:hAnsi="Arial" w:cs="Arial"/>
        </w:rPr>
      </w:pPr>
      <w:r w:rsidRPr="000543D9">
        <w:rPr>
          <w:rFonts w:ascii="Arial" w:hAnsi="Arial" w:cs="Arial"/>
          <w:i/>
        </w:rPr>
        <w:t>Discharge Date</w:t>
      </w:r>
    </w:p>
    <w:p w:rsidR="000D2C27" w:rsidRPr="000543D9" w:rsidRDefault="000D2C27" w:rsidP="00EA3A3E">
      <w:pPr>
        <w:numPr>
          <w:ilvl w:val="0"/>
          <w:numId w:val="3"/>
        </w:numPr>
        <w:ind w:hanging="720"/>
        <w:rPr>
          <w:rFonts w:ascii="Arial" w:hAnsi="Arial" w:cs="Arial"/>
        </w:rPr>
      </w:pPr>
      <w:r w:rsidRPr="000543D9">
        <w:rPr>
          <w:rFonts w:ascii="Arial" w:hAnsi="Arial" w:cs="Arial"/>
          <w:i/>
        </w:rPr>
        <w:t>Discharge Disposition</w:t>
      </w:r>
    </w:p>
    <w:p w:rsidR="000D2C27" w:rsidRPr="000543D9" w:rsidRDefault="000D2C27" w:rsidP="00EA3A3E">
      <w:pPr>
        <w:numPr>
          <w:ilvl w:val="0"/>
          <w:numId w:val="3"/>
        </w:numPr>
        <w:ind w:hanging="720"/>
        <w:rPr>
          <w:rFonts w:ascii="Arial" w:hAnsi="Arial" w:cs="Arial"/>
        </w:rPr>
      </w:pPr>
      <w:r w:rsidRPr="000543D9">
        <w:rPr>
          <w:rFonts w:ascii="Arial" w:hAnsi="Arial" w:cs="Arial"/>
          <w:i/>
        </w:rPr>
        <w:t>Tobacco Use Status</w:t>
      </w:r>
    </w:p>
    <w:p w:rsidR="000D2C27" w:rsidRPr="000543D9" w:rsidRDefault="000D2C27" w:rsidP="00EA3A3E">
      <w:pPr>
        <w:ind w:firstLine="720"/>
        <w:rPr>
          <w:rFonts w:ascii="Arial" w:hAnsi="Arial" w:cs="Arial"/>
        </w:rPr>
      </w:pPr>
    </w:p>
    <w:p w:rsidR="000D2C27" w:rsidRPr="000543D9" w:rsidRDefault="000D2C27" w:rsidP="00EA3A3E">
      <w:pPr>
        <w:rPr>
          <w:rFonts w:ascii="Arial" w:hAnsi="Arial" w:cs="Arial"/>
        </w:rPr>
      </w:pPr>
      <w:r w:rsidRPr="000543D9">
        <w:rPr>
          <w:rFonts w:ascii="Arial" w:hAnsi="Arial" w:cs="Arial"/>
          <w:b/>
        </w:rPr>
        <w:t xml:space="preserve">Risk Adjustment: </w:t>
      </w:r>
      <w:r w:rsidRPr="000543D9">
        <w:rPr>
          <w:rFonts w:ascii="Arial" w:hAnsi="Arial" w:cs="Arial"/>
        </w:rPr>
        <w:t>No</w:t>
      </w:r>
    </w:p>
    <w:p w:rsidR="000D2C27" w:rsidRPr="000543D9" w:rsidRDefault="000D2C27" w:rsidP="00EA3A3E">
      <w:pPr>
        <w:rPr>
          <w:rFonts w:ascii="Arial" w:hAnsi="Arial" w:cs="Arial"/>
        </w:rPr>
      </w:pPr>
    </w:p>
    <w:p w:rsidR="000D2C27" w:rsidRPr="000543D9" w:rsidRDefault="000D2C27" w:rsidP="00EA3A3E">
      <w:pPr>
        <w:rPr>
          <w:rFonts w:ascii="Arial" w:hAnsi="Arial" w:cs="Arial"/>
          <w:color w:val="444444"/>
        </w:rPr>
      </w:pPr>
      <w:r w:rsidRPr="000543D9">
        <w:rPr>
          <w:rFonts w:ascii="Arial" w:hAnsi="Arial" w:cs="Arial"/>
          <w:b/>
        </w:rPr>
        <w:t xml:space="preserve">Data Collection Approach: </w:t>
      </w:r>
      <w:r w:rsidRPr="000543D9">
        <w:rPr>
          <w:rFonts w:ascii="Arial" w:hAnsi="Arial" w:cs="Arial"/>
          <w:color w:val="444444"/>
        </w:rPr>
        <w:t>Retrospective data sources for required data elements include administrative data and medical records. Some hospitals may prefer to gather data concurrently by identifying patients in the population of interest. This approach provides opportunities for improvement at the point of care/service. However, complete documentation includes the principal and other ICD-9-CM diagnoses which require retrospective data entry.</w:t>
      </w:r>
    </w:p>
    <w:p w:rsidR="000D2C27" w:rsidRPr="000543D9" w:rsidRDefault="000D2C27" w:rsidP="00EA3A3E">
      <w:pPr>
        <w:rPr>
          <w:rFonts w:ascii="Arial" w:hAnsi="Arial" w:cs="Arial"/>
          <w:color w:val="444444"/>
        </w:rPr>
      </w:pPr>
    </w:p>
    <w:p w:rsidR="000D2C27" w:rsidRPr="000543D9" w:rsidRDefault="000D2C27" w:rsidP="00EA3A3E">
      <w:pPr>
        <w:rPr>
          <w:rFonts w:ascii="Arial" w:hAnsi="Arial" w:cs="Arial"/>
          <w:i/>
        </w:rPr>
      </w:pPr>
    </w:p>
    <w:p w:rsidR="000D2C27" w:rsidRDefault="000D2C27" w:rsidP="00EA3A3E">
      <w:pPr>
        <w:rPr>
          <w:rFonts w:ascii="Arial" w:hAnsi="Arial" w:cs="Arial"/>
          <w:color w:val="444444"/>
        </w:rPr>
      </w:pPr>
      <w:r w:rsidRPr="000543D9">
        <w:rPr>
          <w:rFonts w:ascii="Arial" w:hAnsi="Arial" w:cs="Arial"/>
          <w:b/>
        </w:rPr>
        <w:t xml:space="preserve">Data Accuracy: </w:t>
      </w:r>
      <w:r w:rsidRPr="000543D9">
        <w:rPr>
          <w:rFonts w:ascii="Arial" w:hAnsi="Arial" w:cs="Arial"/>
          <w:color w:val="444444"/>
        </w:rPr>
        <w:t>Data accuracy is enhanced when all definitions are used without modification. The data dictionary should be referenced for definitions and abstraction notes when questions arise during data collection.</w:t>
      </w:r>
    </w:p>
    <w:p w:rsidR="000D2C27" w:rsidRDefault="000D2C27" w:rsidP="00EA3A3E">
      <w:pPr>
        <w:rPr>
          <w:rFonts w:ascii="Arial" w:hAnsi="Arial" w:cs="Arial"/>
          <w:color w:val="444444"/>
        </w:rPr>
      </w:pPr>
    </w:p>
    <w:p w:rsidR="000D2C27" w:rsidRPr="000543D9" w:rsidRDefault="000D2C27" w:rsidP="00EA3A3E">
      <w:pPr>
        <w:rPr>
          <w:rFonts w:ascii="Arial" w:hAnsi="Arial" w:cs="Arial"/>
          <w:i/>
        </w:rPr>
      </w:pPr>
      <w:r w:rsidRPr="000543D9">
        <w:rPr>
          <w:rFonts w:ascii="Arial" w:hAnsi="Arial" w:cs="Arial"/>
          <w:color w:val="444444"/>
        </w:rPr>
        <w:t xml:space="preserve">The measures intent as described in the measures description and numerator statement is that information gathered during the follow-up contact regarding the patient’s compliance with prescribed outpatient treatment and post discharge status relevant to substance use will be cataloged at the hospital. The </w:t>
      </w:r>
      <w:r w:rsidRPr="00536187">
        <w:rPr>
          <w:rFonts w:ascii="Arial" w:hAnsi="Arial" w:cs="Arial"/>
          <w:color w:val="444444"/>
        </w:rPr>
        <w:t>3</w:t>
      </w:r>
      <w:r>
        <w:rPr>
          <w:rFonts w:ascii="Arial" w:hAnsi="Arial" w:cs="Arial"/>
          <w:color w:val="444444"/>
        </w:rPr>
        <w:t xml:space="preserve"> </w:t>
      </w:r>
      <w:r w:rsidRPr="000543D9">
        <w:rPr>
          <w:rFonts w:ascii="Arial" w:hAnsi="Arial" w:cs="Arial"/>
          <w:color w:val="444444"/>
        </w:rPr>
        <w:t>data elemen</w:t>
      </w:r>
      <w:r w:rsidRPr="00536187">
        <w:rPr>
          <w:rFonts w:ascii="Arial" w:hAnsi="Arial" w:cs="Arial"/>
          <w:color w:val="444444"/>
        </w:rPr>
        <w:t>ts</w:t>
      </w:r>
      <w:r w:rsidRPr="000543D9">
        <w:rPr>
          <w:rFonts w:ascii="Arial" w:hAnsi="Arial" w:cs="Arial"/>
          <w:color w:val="444444"/>
        </w:rPr>
        <w:t xml:space="preserve"> </w:t>
      </w:r>
      <w:r w:rsidRPr="00536187">
        <w:rPr>
          <w:rFonts w:ascii="Arial" w:hAnsi="Arial" w:cs="Arial"/>
          <w:color w:val="444444"/>
        </w:rPr>
        <w:t>regarding Tobacco Use Status Post</w:t>
      </w:r>
      <w:r w:rsidR="000E6B3D" w:rsidRPr="00536187">
        <w:rPr>
          <w:rFonts w:ascii="Arial" w:hAnsi="Arial" w:cs="Arial"/>
          <w:color w:val="444444"/>
        </w:rPr>
        <w:t xml:space="preserve"> </w:t>
      </w:r>
      <w:r w:rsidRPr="00536187">
        <w:rPr>
          <w:rFonts w:ascii="Arial" w:hAnsi="Arial" w:cs="Arial"/>
          <w:color w:val="444444"/>
        </w:rPr>
        <w:t>Discharge</w:t>
      </w:r>
      <w:r>
        <w:rPr>
          <w:rFonts w:ascii="Arial" w:hAnsi="Arial" w:cs="Arial"/>
          <w:color w:val="444444"/>
        </w:rPr>
        <w:t xml:space="preserve"> </w:t>
      </w:r>
      <w:r w:rsidRPr="000543D9">
        <w:rPr>
          <w:rFonts w:ascii="Arial" w:hAnsi="Arial" w:cs="Arial"/>
          <w:color w:val="444444"/>
        </w:rPr>
        <w:t>should be referenced and pertinent allowable values recorded on follow up documentation as determined appropriate by the hospital</w:t>
      </w:r>
      <w:r>
        <w:rPr>
          <w:rFonts w:ascii="Arial" w:hAnsi="Arial" w:cs="Arial"/>
          <w:color w:val="444444"/>
        </w:rPr>
        <w:t xml:space="preserve"> </w:t>
      </w:r>
      <w:r w:rsidRPr="00536187">
        <w:rPr>
          <w:rFonts w:ascii="Arial" w:hAnsi="Arial" w:cs="Arial"/>
          <w:color w:val="444444"/>
        </w:rPr>
        <w:t>and recorded in the medical record.</w:t>
      </w:r>
      <w:r w:rsidRPr="000543D9">
        <w:rPr>
          <w:rFonts w:ascii="Arial" w:hAnsi="Arial" w:cs="Arial"/>
          <w:color w:val="444444"/>
        </w:rPr>
        <w:t xml:space="preserve"> </w:t>
      </w:r>
    </w:p>
    <w:p w:rsidR="000D2C27" w:rsidRPr="000543D9" w:rsidRDefault="000D2C27" w:rsidP="00EA3A3E">
      <w:pPr>
        <w:rPr>
          <w:rFonts w:ascii="Arial" w:hAnsi="Arial" w:cs="Arial"/>
        </w:rPr>
      </w:pPr>
    </w:p>
    <w:p w:rsidR="000D2C27" w:rsidRPr="000543D9" w:rsidRDefault="000D2C27" w:rsidP="00EA3A3E">
      <w:pPr>
        <w:rPr>
          <w:rFonts w:ascii="Arial" w:hAnsi="Arial" w:cs="Arial"/>
        </w:rPr>
      </w:pPr>
    </w:p>
    <w:p w:rsidR="000D2C27" w:rsidRPr="00155E2A" w:rsidRDefault="000D2C27" w:rsidP="00EA3A3E">
      <w:pPr>
        <w:pStyle w:val="BodyText"/>
        <w:rPr>
          <w:b w:val="0"/>
        </w:rPr>
      </w:pPr>
      <w:r w:rsidRPr="000543D9">
        <w:t xml:space="preserve">Measure Analysis Suggestions: </w:t>
      </w:r>
      <w:r w:rsidRPr="00155E2A">
        <w:rPr>
          <w:b w:val="0"/>
          <w:color w:val="444444"/>
        </w:rPr>
        <w:t>Hospitals may wish to analyze the measure data using the data element</w:t>
      </w:r>
      <w:r w:rsidRPr="00536187">
        <w:rPr>
          <w:b w:val="0"/>
          <w:color w:val="444444"/>
        </w:rPr>
        <w:t>s</w:t>
      </w:r>
      <w:r w:rsidR="00EA14FE">
        <w:rPr>
          <w:b w:val="0"/>
          <w:color w:val="444444"/>
        </w:rPr>
        <w:t xml:space="preserve"> </w:t>
      </w:r>
      <w:r w:rsidRPr="00155E2A">
        <w:rPr>
          <w:b w:val="0"/>
          <w:i/>
          <w:iCs/>
          <w:color w:val="444444"/>
        </w:rPr>
        <w:t xml:space="preserve">Tobacco Use Status Post Discharge – </w:t>
      </w:r>
      <w:r w:rsidRPr="00536187">
        <w:rPr>
          <w:b w:val="0"/>
          <w:i/>
          <w:iCs/>
          <w:color w:val="444444"/>
        </w:rPr>
        <w:t>Counseling, Tobacco Use Status Post</w:t>
      </w:r>
      <w:r w:rsidR="000E6B3D" w:rsidRPr="00536187">
        <w:rPr>
          <w:b w:val="0"/>
          <w:i/>
          <w:iCs/>
          <w:color w:val="444444"/>
        </w:rPr>
        <w:t xml:space="preserve"> </w:t>
      </w:r>
      <w:r w:rsidRPr="00536187">
        <w:rPr>
          <w:b w:val="0"/>
          <w:i/>
          <w:iCs/>
          <w:color w:val="444444"/>
        </w:rPr>
        <w:t>Discharge – Medication, and Tobacco Use Status Post</w:t>
      </w:r>
      <w:r w:rsidR="000E6B3D" w:rsidRPr="00536187">
        <w:rPr>
          <w:b w:val="0"/>
          <w:i/>
          <w:iCs/>
          <w:color w:val="444444"/>
        </w:rPr>
        <w:t xml:space="preserve"> </w:t>
      </w:r>
      <w:r w:rsidRPr="00536187">
        <w:rPr>
          <w:b w:val="0"/>
          <w:i/>
          <w:iCs/>
          <w:color w:val="444444"/>
        </w:rPr>
        <w:t>Discharge – Quit Status</w:t>
      </w:r>
      <w:r w:rsidRPr="00155E2A">
        <w:rPr>
          <w:b w:val="0"/>
          <w:i/>
          <w:iCs/>
          <w:color w:val="444444"/>
        </w:rPr>
        <w:t xml:space="preserve"> </w:t>
      </w:r>
      <w:r w:rsidRPr="00155E2A">
        <w:rPr>
          <w:b w:val="0"/>
          <w:color w:val="444444"/>
        </w:rPr>
        <w:t>to determine the difference in use status related to interventions made during the hospital stay or referrals at discharge.</w:t>
      </w:r>
    </w:p>
    <w:p w:rsidR="000D2C27" w:rsidRPr="000543D9" w:rsidRDefault="000D2C27" w:rsidP="00EA3A3E">
      <w:pPr>
        <w:rPr>
          <w:rFonts w:ascii="Arial" w:hAnsi="Arial" w:cs="Arial"/>
        </w:rPr>
      </w:pPr>
    </w:p>
    <w:p w:rsidR="000D2C27" w:rsidRPr="000543D9" w:rsidRDefault="000D2C27" w:rsidP="00EA3A3E">
      <w:pPr>
        <w:rPr>
          <w:rFonts w:ascii="Arial" w:hAnsi="Arial" w:cs="Arial"/>
        </w:rPr>
      </w:pPr>
      <w:r w:rsidRPr="000543D9">
        <w:rPr>
          <w:rFonts w:ascii="Arial" w:hAnsi="Arial" w:cs="Arial"/>
          <w:b/>
        </w:rPr>
        <w:t>Sampling:</w:t>
      </w:r>
      <w:r w:rsidRPr="000543D9">
        <w:rPr>
          <w:rFonts w:ascii="Arial" w:hAnsi="Arial" w:cs="Arial"/>
        </w:rPr>
        <w:t xml:space="preserve"> Yes, please refer to the measure set specific sampling requirements and for additional information see the Population and Sampling Specifications section.</w:t>
      </w:r>
    </w:p>
    <w:p w:rsidR="000D2C27" w:rsidRPr="000543D9" w:rsidRDefault="000D2C27" w:rsidP="00EA3A3E">
      <w:pPr>
        <w:rPr>
          <w:rFonts w:ascii="Arial" w:hAnsi="Arial" w:cs="Arial"/>
        </w:rPr>
      </w:pPr>
    </w:p>
    <w:p w:rsidR="000D2C27" w:rsidRPr="000543D9" w:rsidRDefault="000D2C27" w:rsidP="00EA3A3E">
      <w:pPr>
        <w:rPr>
          <w:rFonts w:ascii="Arial" w:hAnsi="Arial" w:cs="Arial"/>
        </w:rPr>
      </w:pPr>
      <w:r w:rsidRPr="000543D9">
        <w:rPr>
          <w:rFonts w:ascii="Arial" w:hAnsi="Arial" w:cs="Arial"/>
          <w:b/>
        </w:rPr>
        <w:t>Data Reported As:</w:t>
      </w:r>
      <w:r w:rsidRPr="000543D9">
        <w:rPr>
          <w:rFonts w:ascii="Arial" w:hAnsi="Arial" w:cs="Arial"/>
        </w:rPr>
        <w:t xml:space="preserve"> Aggregate rate generated from count data reported as a proportion</w:t>
      </w:r>
    </w:p>
    <w:p w:rsidR="000D2C27" w:rsidRPr="000543D9" w:rsidRDefault="000D2C27" w:rsidP="00EA3A3E">
      <w:pPr>
        <w:rPr>
          <w:rFonts w:ascii="Arial" w:hAnsi="Arial" w:cs="Arial"/>
        </w:rPr>
      </w:pPr>
    </w:p>
    <w:p w:rsidR="000D2C27" w:rsidRPr="000543D9" w:rsidRDefault="000D2C27" w:rsidP="00EA3A3E">
      <w:pPr>
        <w:widowControl w:val="0"/>
        <w:rPr>
          <w:b/>
        </w:rPr>
      </w:pPr>
      <w:r w:rsidRPr="000543D9">
        <w:rPr>
          <w:rFonts w:ascii="Arial" w:hAnsi="Arial" w:cs="Arial"/>
          <w:b/>
        </w:rPr>
        <w:t>Selected References:</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Centers for Disease Control and Prevention. Annual Smoking-Attributable Mortality, Years of Potential Life Lost, and Productivity Losses—United States, 2000-2004. Morbidity and Mortality Weekly Report (</w:t>
      </w:r>
      <w:r w:rsidRPr="000543D9">
        <w:rPr>
          <w:rFonts w:ascii="Arial" w:hAnsi="Arial" w:cs="Arial"/>
          <w:i/>
        </w:rPr>
        <w:t>MMWR</w:t>
      </w:r>
      <w:r w:rsidRPr="000543D9">
        <w:rPr>
          <w:rFonts w:ascii="Arial" w:hAnsi="Arial" w:cs="Arial"/>
        </w:rPr>
        <w:t xml:space="preserve">) 2008. 57(45): 1226-1228. Available at: </w:t>
      </w:r>
      <w:hyperlink r:id="rId7" w:history="1">
        <w:r w:rsidRPr="000543D9">
          <w:rPr>
            <w:rStyle w:val="Hyperlink"/>
            <w:rFonts w:ascii="Arial" w:hAnsi="Arial" w:cs="Arial"/>
          </w:rPr>
          <w:t>http://www.cdc.gov/mmwr/preview/mmwrhtml/mm5745a3.htm</w:t>
        </w:r>
      </w:hyperlink>
      <w:r w:rsidRPr="000543D9">
        <w:rPr>
          <w:rFonts w:ascii="Arial" w:hAnsi="Arial" w:cs="Arial"/>
        </w:rPr>
        <w:t xml:space="preserve">.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 xml:space="preserve">McGinnis JM, Foege WH. Actual causes of death in the </w:t>
      </w:r>
      <w:smartTag w:uri="urn:schemas-microsoft-com:office:smarttags" w:element="place">
        <w:smartTag w:uri="urn:schemas-microsoft-com:office:smarttags" w:element="country-region">
          <w:r w:rsidRPr="000543D9">
            <w:rPr>
              <w:rFonts w:ascii="Arial" w:hAnsi="Arial" w:cs="Arial"/>
            </w:rPr>
            <w:t>United States</w:t>
          </w:r>
        </w:smartTag>
      </w:smartTag>
      <w:r w:rsidRPr="000543D9">
        <w:rPr>
          <w:rFonts w:ascii="Arial" w:hAnsi="Arial" w:cs="Arial"/>
        </w:rPr>
        <w:t xml:space="preserve">. </w:t>
      </w:r>
      <w:r w:rsidRPr="000543D9">
        <w:rPr>
          <w:rFonts w:ascii="Arial" w:hAnsi="Arial" w:cs="Arial"/>
          <w:i/>
        </w:rPr>
        <w:t>JAMA</w:t>
      </w:r>
      <w:r w:rsidRPr="000543D9">
        <w:rPr>
          <w:rFonts w:ascii="Arial" w:hAnsi="Arial" w:cs="Arial"/>
        </w:rPr>
        <w:t xml:space="preserve"> 1993 Nov 10;270(18):2207-12. </w:t>
      </w:r>
    </w:p>
    <w:p w:rsidR="000D2C27" w:rsidRPr="000543D9" w:rsidRDefault="000D2C27" w:rsidP="00EA3A3E">
      <w:pPr>
        <w:pStyle w:val="ListParagraph"/>
        <w:numPr>
          <w:ilvl w:val="0"/>
          <w:numId w:val="4"/>
        </w:numPr>
        <w:ind w:left="720" w:hanging="720"/>
        <w:contextualSpacing/>
        <w:rPr>
          <w:rFonts w:ascii="Arial" w:hAnsi="Arial" w:cs="Arial"/>
        </w:rPr>
      </w:pPr>
      <w:smartTag w:uri="urn:schemas-microsoft-com:office:smarttags" w:element="place">
        <w:smartTag w:uri="urn:schemas-microsoft-com:office:smarttags" w:element="country-region">
          <w:r w:rsidRPr="000543D9">
            <w:rPr>
              <w:rFonts w:ascii="Arial" w:hAnsi="Arial" w:cs="Arial"/>
            </w:rPr>
            <w:t>U.S.</w:t>
          </w:r>
        </w:smartTag>
      </w:smartTag>
      <w:r w:rsidRPr="000543D9">
        <w:rPr>
          <w:rFonts w:ascii="Arial" w:hAnsi="Arial" w:cs="Arial"/>
        </w:rPr>
        <w:t xml:space="preserve"> Department of Health and Human Services. The health consequences of smoking: a report of the Surgeon General. Atlanta, GA, U.S. Department of Health and Human Services, Centers for Disease Control and Prevention, National Center for Chronic Disease Prevention and Health Promotion, Office on Smoking and Health, 2004.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lastRenderedPageBreak/>
        <w:t xml:space="preserve">Centers for Disease Control and Prevention. Best Practices for Comprehensive Tobacco Control Programs—2007. Atlanta, GA, Department of Health and Human Services, Centers for Disease Control and Prevention, National Center for Chronic Disease Prevention and Health Promotion, Office on Smoking and Health, 2007. </w:t>
      </w:r>
    </w:p>
    <w:p w:rsidR="000D2C27" w:rsidRPr="000543D9" w:rsidRDefault="000D2C27" w:rsidP="00EA3A3E">
      <w:pPr>
        <w:pStyle w:val="ListParagraph"/>
        <w:numPr>
          <w:ilvl w:val="0"/>
          <w:numId w:val="4"/>
        </w:numPr>
        <w:ind w:left="720" w:hanging="720"/>
        <w:contextualSpacing/>
        <w:rPr>
          <w:rFonts w:ascii="Arial" w:hAnsi="Arial" w:cs="Arial"/>
        </w:rPr>
      </w:pPr>
      <w:smartTag w:uri="urn:schemas-microsoft-com:office:smarttags" w:element="place">
        <w:smartTag w:uri="urn:schemas-microsoft-com:office:smarttags" w:element="country-region">
          <w:r w:rsidRPr="000543D9">
            <w:rPr>
              <w:rFonts w:ascii="Arial" w:hAnsi="Arial" w:cs="Arial"/>
            </w:rPr>
            <w:t>U.S.</w:t>
          </w:r>
        </w:smartTag>
      </w:smartTag>
      <w:r w:rsidRPr="000543D9">
        <w:rPr>
          <w:rFonts w:ascii="Arial" w:hAnsi="Arial" w:cs="Arial"/>
        </w:rPr>
        <w:t xml:space="preserve"> Department of Health and Human Services. Reducing tobacco use: a report of the Surgeon General. Atlanta, GA, U.S. Department of Health and Human Services, Centers for Disease Control and Prevention, National Center for Chronic Disease Prevention and Health Promotion, Office on Smoking and Health, 2000.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 xml:space="preserve">Baumeister SE, Schumann A, Meyer C, et al. Effects of smoking cessation on health care use: is elevated risk of hospitalization among former smokers attributable to smoking-related morbidity? </w:t>
      </w:r>
      <w:r w:rsidRPr="000543D9">
        <w:rPr>
          <w:rFonts w:ascii="Arial" w:hAnsi="Arial" w:cs="Arial"/>
          <w:i/>
        </w:rPr>
        <w:t>Drug Alcohol Depend</w:t>
      </w:r>
      <w:r w:rsidRPr="000543D9">
        <w:rPr>
          <w:rFonts w:ascii="Arial" w:hAnsi="Arial" w:cs="Arial"/>
        </w:rPr>
        <w:t xml:space="preserve">. 2007 May 11;88(2-3):197-203. Epub 2006 Nov 21.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 xml:space="preserve">Lightwood JM. The economics of smoking and cardiovascular disease. </w:t>
      </w:r>
      <w:r w:rsidRPr="000543D9">
        <w:rPr>
          <w:rFonts w:ascii="Arial" w:hAnsi="Arial" w:cs="Arial"/>
          <w:i/>
        </w:rPr>
        <w:t>Prog Cardiovasc</w:t>
      </w:r>
      <w:r w:rsidRPr="000543D9">
        <w:rPr>
          <w:rFonts w:ascii="Arial" w:hAnsi="Arial" w:cs="Arial"/>
        </w:rPr>
        <w:t xml:space="preserve"> Dis. 2003 Jul-Aug;46(1):39-78.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Lightwood JM, Glantz SA. Short-term economic and health benefits of smoking cessation: myocardial infarction and stroke</w:t>
      </w:r>
      <w:r w:rsidRPr="000543D9">
        <w:rPr>
          <w:rFonts w:ascii="Arial" w:hAnsi="Arial" w:cs="Arial"/>
          <w:i/>
        </w:rPr>
        <w:t>. Circulation</w:t>
      </w:r>
      <w:r w:rsidRPr="000543D9">
        <w:rPr>
          <w:rFonts w:ascii="Arial" w:hAnsi="Arial" w:cs="Arial"/>
        </w:rPr>
        <w:t xml:space="preserve">. 1997 Aug 19;96(4):1089-96.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 xml:space="preserve">Rasmussen SR, </w:t>
      </w:r>
      <w:smartTag w:uri="urn:schemas-microsoft-com:office:smarttags" w:element="place">
        <w:smartTag w:uri="urn:schemas-microsoft-com:office:smarttags" w:element="City">
          <w:r w:rsidRPr="000543D9">
            <w:rPr>
              <w:rFonts w:ascii="Arial" w:hAnsi="Arial" w:cs="Arial"/>
            </w:rPr>
            <w:t>Prescott</w:t>
          </w:r>
        </w:smartTag>
      </w:smartTag>
      <w:r w:rsidRPr="000543D9">
        <w:rPr>
          <w:rFonts w:ascii="Arial" w:hAnsi="Arial" w:cs="Arial"/>
        </w:rPr>
        <w:t xml:space="preserve"> E, Sorensen TI, et al. The total lifetime health cost savings of smoking cessation to society. </w:t>
      </w:r>
      <w:r w:rsidRPr="000543D9">
        <w:rPr>
          <w:rFonts w:ascii="Arial" w:hAnsi="Arial" w:cs="Arial"/>
          <w:i/>
        </w:rPr>
        <w:t>Eur J Public Health</w:t>
      </w:r>
      <w:r w:rsidRPr="000543D9">
        <w:rPr>
          <w:rFonts w:ascii="Arial" w:hAnsi="Arial" w:cs="Arial"/>
        </w:rPr>
        <w:t xml:space="preserve">. 2005 Dec;15(6):601-6. Epub 2005 Jul 13.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 xml:space="preserve">Hurley SF. Short-term impact of smoking cessation on myocardial infarction and stroke hospitalizations and costs in </w:t>
      </w:r>
      <w:smartTag w:uri="urn:schemas-microsoft-com:office:smarttags" w:element="place">
        <w:smartTag w:uri="urn:schemas-microsoft-com:office:smarttags" w:element="country-region">
          <w:r w:rsidRPr="000543D9">
            <w:rPr>
              <w:rFonts w:ascii="Arial" w:hAnsi="Arial" w:cs="Arial"/>
            </w:rPr>
            <w:t>Australia</w:t>
          </w:r>
        </w:smartTag>
      </w:smartTag>
      <w:r w:rsidRPr="000543D9">
        <w:rPr>
          <w:rFonts w:ascii="Arial" w:hAnsi="Arial" w:cs="Arial"/>
        </w:rPr>
        <w:t xml:space="preserve">. </w:t>
      </w:r>
      <w:r w:rsidRPr="000543D9">
        <w:rPr>
          <w:rFonts w:ascii="Arial" w:hAnsi="Arial" w:cs="Arial"/>
          <w:i/>
        </w:rPr>
        <w:t>Med J Aust</w:t>
      </w:r>
      <w:r w:rsidRPr="000543D9">
        <w:rPr>
          <w:rFonts w:ascii="Arial" w:hAnsi="Arial" w:cs="Arial"/>
        </w:rPr>
        <w:t xml:space="preserve">. 2005 Jul 4;183(1):13-7.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 xml:space="preserve">Critchley J, Capewell S. Smoking cessation for the secondary prevention of coronary heart disease. Cochrane Database Syst Rev. 2004;(1):CD003041.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 xml:space="preserve">Ford ES, Ajani UA, Croft JB, et al. Explaining the decrease in </w:t>
      </w:r>
      <w:smartTag w:uri="urn:schemas-microsoft-com:office:smarttags" w:element="place">
        <w:smartTag w:uri="urn:schemas-microsoft-com:office:smarttags" w:element="country-region">
          <w:r w:rsidRPr="000543D9">
            <w:rPr>
              <w:rFonts w:ascii="Arial" w:hAnsi="Arial" w:cs="Arial"/>
            </w:rPr>
            <w:t>U.S.</w:t>
          </w:r>
        </w:smartTag>
      </w:smartTag>
      <w:r w:rsidRPr="000543D9">
        <w:rPr>
          <w:rFonts w:ascii="Arial" w:hAnsi="Arial" w:cs="Arial"/>
        </w:rPr>
        <w:t xml:space="preserve"> deaths from coronary disease, 1980-2000. </w:t>
      </w:r>
      <w:r w:rsidRPr="000543D9">
        <w:rPr>
          <w:rFonts w:ascii="Arial" w:hAnsi="Arial" w:cs="Arial"/>
          <w:i/>
        </w:rPr>
        <w:t>N Engl J Med</w:t>
      </w:r>
      <w:r w:rsidRPr="000543D9">
        <w:rPr>
          <w:rFonts w:ascii="Arial" w:hAnsi="Arial" w:cs="Arial"/>
        </w:rPr>
        <w:t xml:space="preserve">. 2007 Jun 7;356(23):2388-98. </w:t>
      </w:r>
    </w:p>
    <w:p w:rsidR="000D2C27" w:rsidRPr="000543D9"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 xml:space="preserve">Fiore MC et al. Treating Tobacco Use and Dependence: 2008 Update. Clinical Practice Guideline. </w:t>
      </w:r>
      <w:smartTag w:uri="urn:schemas-microsoft-com:office:smarttags" w:element="City">
        <w:r w:rsidRPr="000543D9">
          <w:rPr>
            <w:rFonts w:ascii="Arial" w:hAnsi="Arial" w:cs="Arial"/>
          </w:rPr>
          <w:t>Rockville</w:t>
        </w:r>
      </w:smartTag>
      <w:r w:rsidRPr="000543D9">
        <w:rPr>
          <w:rFonts w:ascii="Arial" w:hAnsi="Arial" w:cs="Arial"/>
        </w:rPr>
        <w:t xml:space="preserve">, </w:t>
      </w:r>
      <w:smartTag w:uri="urn:schemas-microsoft-com:office:smarttags" w:element="State">
        <w:r w:rsidRPr="000543D9">
          <w:rPr>
            <w:rFonts w:ascii="Arial" w:hAnsi="Arial" w:cs="Arial"/>
          </w:rPr>
          <w:t>MD</w:t>
        </w:r>
      </w:smartTag>
      <w:r w:rsidRPr="000543D9">
        <w:rPr>
          <w:rFonts w:ascii="Arial" w:hAnsi="Arial" w:cs="Arial"/>
        </w:rPr>
        <w:t xml:space="preserve">: </w:t>
      </w:r>
      <w:smartTag w:uri="urn:schemas-microsoft-com:office:smarttags" w:element="place">
        <w:smartTag w:uri="urn:schemas-microsoft-com:office:smarttags" w:element="country-region">
          <w:r w:rsidRPr="000543D9">
            <w:rPr>
              <w:rFonts w:ascii="Arial" w:hAnsi="Arial" w:cs="Arial"/>
            </w:rPr>
            <w:t>U.S.</w:t>
          </w:r>
        </w:smartTag>
      </w:smartTag>
      <w:r w:rsidRPr="000543D9">
        <w:rPr>
          <w:rFonts w:ascii="Arial" w:hAnsi="Arial" w:cs="Arial"/>
        </w:rPr>
        <w:t xml:space="preserve"> Department of Health and Human Services. Public Health Service. May 2008. </w:t>
      </w:r>
    </w:p>
    <w:p w:rsidR="000D2C27" w:rsidRPr="000543D9" w:rsidRDefault="000D2C27" w:rsidP="00EA3A3E">
      <w:pPr>
        <w:pStyle w:val="ListParagraph"/>
        <w:numPr>
          <w:ilvl w:val="0"/>
          <w:numId w:val="4"/>
        </w:numPr>
        <w:ind w:left="720" w:hanging="720"/>
        <w:contextualSpacing/>
        <w:rPr>
          <w:rFonts w:ascii="Arial" w:hAnsi="Arial" w:cs="Arial"/>
        </w:rPr>
      </w:pPr>
      <w:smartTag w:uri="urn:schemas-microsoft-com:office:smarttags" w:element="place">
        <w:smartTag w:uri="urn:schemas-microsoft-com:office:smarttags" w:element="country-region">
          <w:r w:rsidRPr="000543D9">
            <w:rPr>
              <w:rFonts w:ascii="Arial" w:hAnsi="Arial" w:cs="Arial"/>
            </w:rPr>
            <w:t>U.S.</w:t>
          </w:r>
        </w:smartTag>
      </w:smartTag>
      <w:r w:rsidRPr="000543D9">
        <w:rPr>
          <w:rFonts w:ascii="Arial" w:hAnsi="Arial" w:cs="Arial"/>
        </w:rPr>
        <w:t xml:space="preserve"> Department of Health and Human Services: The health benefits of smoking cessation: a report of the Surgeon General. Publication No. (CDC) 90-8416. </w:t>
      </w:r>
      <w:smartTag w:uri="urn:schemas-microsoft-com:office:smarttags" w:element="City">
        <w:r w:rsidRPr="000543D9">
          <w:rPr>
            <w:rFonts w:ascii="Arial" w:hAnsi="Arial" w:cs="Arial"/>
          </w:rPr>
          <w:t>Rockville</w:t>
        </w:r>
      </w:smartTag>
      <w:r w:rsidRPr="000543D9">
        <w:rPr>
          <w:rFonts w:ascii="Arial" w:hAnsi="Arial" w:cs="Arial"/>
        </w:rPr>
        <w:t xml:space="preserve">, </w:t>
      </w:r>
      <w:smartTag w:uri="urn:schemas-microsoft-com:office:smarttags" w:element="State">
        <w:r w:rsidRPr="000543D9">
          <w:rPr>
            <w:rFonts w:ascii="Arial" w:hAnsi="Arial" w:cs="Arial"/>
          </w:rPr>
          <w:t>MD</w:t>
        </w:r>
      </w:smartTag>
      <w:r w:rsidRPr="000543D9">
        <w:rPr>
          <w:rFonts w:ascii="Arial" w:hAnsi="Arial" w:cs="Arial"/>
        </w:rPr>
        <w:t xml:space="preserve">: </w:t>
      </w:r>
      <w:smartTag w:uri="urn:schemas-microsoft-com:office:smarttags" w:element="place">
        <w:smartTag w:uri="urn:schemas-microsoft-com:office:smarttags" w:element="country-region">
          <w:r w:rsidRPr="000543D9">
            <w:rPr>
              <w:rFonts w:ascii="Arial" w:hAnsi="Arial" w:cs="Arial"/>
            </w:rPr>
            <w:t>U.S.</w:t>
          </w:r>
        </w:smartTag>
      </w:smartTag>
      <w:r w:rsidRPr="000543D9">
        <w:rPr>
          <w:rFonts w:ascii="Arial" w:hAnsi="Arial" w:cs="Arial"/>
        </w:rPr>
        <w:t xml:space="preserve"> Department of Health and Human Services, 1990. </w:t>
      </w:r>
    </w:p>
    <w:p w:rsidR="000D2C27" w:rsidRDefault="000D2C27" w:rsidP="00EA3A3E">
      <w:pPr>
        <w:pStyle w:val="ListParagraph"/>
        <w:numPr>
          <w:ilvl w:val="0"/>
          <w:numId w:val="4"/>
        </w:numPr>
        <w:ind w:left="720" w:hanging="720"/>
        <w:contextualSpacing/>
        <w:rPr>
          <w:rFonts w:ascii="Arial" w:hAnsi="Arial" w:cs="Arial"/>
        </w:rPr>
      </w:pPr>
      <w:r w:rsidRPr="000543D9">
        <w:rPr>
          <w:rFonts w:ascii="Arial" w:hAnsi="Arial" w:cs="Arial"/>
        </w:rPr>
        <w:t xml:space="preserve">Rigotti NA, Munafo MR, Stead LF. Smoking cessation interventions for hospitalized smokers: a systematic review. </w:t>
      </w:r>
      <w:r w:rsidRPr="000543D9">
        <w:rPr>
          <w:rFonts w:ascii="Arial" w:hAnsi="Arial" w:cs="Arial"/>
          <w:i/>
        </w:rPr>
        <w:t>Arch Intern Med</w:t>
      </w:r>
      <w:r w:rsidRPr="000543D9">
        <w:rPr>
          <w:rFonts w:ascii="Arial" w:hAnsi="Arial" w:cs="Arial"/>
        </w:rPr>
        <w:t>. 2008 Oct 13;168(18):1950-60.</w:t>
      </w:r>
    </w:p>
    <w:p w:rsidR="00700942" w:rsidRDefault="00DD0994">
      <w:r>
        <w:rPr>
          <w:rFonts w:ascii="Arial" w:hAnsi="Arial" w:cs="Arial"/>
        </w:rPr>
        <w:br w:type="page"/>
      </w:r>
      <w:r w:rsidR="00900ED3">
        <w:object w:dxaOrig="11758" w:dyaOrig="14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90.25pt" o:ole="">
            <v:imagedata r:id="rId8" o:title=""/>
          </v:shape>
          <o:OLEObject Type="Embed" ProgID="Visio.Drawing.11" ShapeID="_x0000_i1025" DrawAspect="Content" ObjectID="_1392716225" r:id="rId9"/>
        </w:object>
      </w:r>
    </w:p>
    <w:p w:rsidR="00700942" w:rsidRDefault="00700942"/>
    <w:p w:rsidR="00700942" w:rsidRDefault="00900ED3">
      <w:r>
        <w:object w:dxaOrig="11078" w:dyaOrig="13090">
          <v:shape id="_x0000_i1026" type="#_x0000_t75" style="width:467.25pt;height:552.75pt" o:ole="">
            <v:imagedata r:id="rId10" o:title=""/>
          </v:shape>
          <o:OLEObject Type="Embed" ProgID="Visio.Drawing.11" ShapeID="_x0000_i1026" DrawAspect="Content" ObjectID="_1392716226" r:id="rId11"/>
        </w:object>
      </w:r>
    </w:p>
    <w:p w:rsidR="00700942" w:rsidRDefault="00700942"/>
    <w:p w:rsidR="00700942" w:rsidRDefault="00B17965">
      <w:r>
        <w:object w:dxaOrig="10243" w:dyaOrig="13627">
          <v:shape id="_x0000_i1027" type="#_x0000_t75" style="width:467.25pt;height:621.75pt" o:ole="">
            <v:imagedata r:id="rId12" o:title=""/>
          </v:shape>
          <o:OLEObject Type="Embed" ProgID="Visio.Drawing.11" ShapeID="_x0000_i1027" DrawAspect="Content" ObjectID="_1392716227" r:id="rId13"/>
        </w:object>
      </w:r>
    </w:p>
    <w:p w:rsidR="000D2C27" w:rsidRPr="000543D9" w:rsidRDefault="000D2C27" w:rsidP="00700942">
      <w:pPr>
        <w:pStyle w:val="ListParagraph"/>
        <w:ind w:left="0"/>
        <w:contextualSpacing/>
      </w:pPr>
    </w:p>
    <w:sectPr w:rsidR="000D2C27" w:rsidRPr="000543D9" w:rsidSect="00DD0994">
      <w:headerReference w:type="first" r:id="rId14"/>
      <w:type w:val="continuous"/>
      <w:pgSz w:w="12240" w:h="15840"/>
      <w:pgMar w:top="1080" w:right="1440" w:bottom="108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897" w:rsidRDefault="00C06897" w:rsidP="007B15F0">
      <w:r>
        <w:separator/>
      </w:r>
    </w:p>
  </w:endnote>
  <w:endnote w:type="continuationSeparator" w:id="1">
    <w:p w:rsidR="00C06897" w:rsidRDefault="00C06897" w:rsidP="007B15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897" w:rsidRDefault="00C06897" w:rsidP="007B15F0">
      <w:r>
        <w:separator/>
      </w:r>
    </w:p>
  </w:footnote>
  <w:footnote w:type="continuationSeparator" w:id="1">
    <w:p w:rsidR="00C06897" w:rsidRDefault="00C06897" w:rsidP="007B15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800" w:rsidRPr="00B27F68" w:rsidRDefault="00500800" w:rsidP="00E40B9A">
    <w:pPr>
      <w:rPr>
        <w:rFonts w:ascii="Arial" w:hAnsi="Arial" w:cs="Arial"/>
        <w:sz w:val="20"/>
        <w:szCs w:val="20"/>
      </w:rPr>
    </w:pPr>
    <w:r w:rsidRPr="00B27F68">
      <w:rPr>
        <w:rFonts w:ascii="Arial" w:hAnsi="Arial" w:cs="Arial"/>
        <w:sz w:val="20"/>
        <w:szCs w:val="20"/>
      </w:rPr>
      <w:t>CMS and The Joint Commission (TJC) Sensitive Information</w:t>
    </w:r>
  </w:p>
  <w:p w:rsidR="00500800" w:rsidRPr="00B27F68" w:rsidRDefault="00500800" w:rsidP="00E40B9A">
    <w:pPr>
      <w:pStyle w:val="Header"/>
      <w:rPr>
        <w:rFonts w:ascii="Arial" w:hAnsi="Arial" w:cs="Arial"/>
        <w:sz w:val="20"/>
      </w:rPr>
    </w:pPr>
    <w:r w:rsidRPr="00B27F68">
      <w:rPr>
        <w:rFonts w:ascii="Arial" w:hAnsi="Arial" w:cs="Arial"/>
        <w:sz w:val="20"/>
      </w:rPr>
      <w:t>This document is in draft format issued for DAS workgroup measure development/revision purposes only and must not be distributed outside the DAS workgroup members. This version is not intended for CMS or TJC clinical abstraction, programming of data collection tools or data warehouse submission.</w:t>
    </w:r>
  </w:p>
  <w:p w:rsidR="00500800" w:rsidRDefault="005008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1BC80D4"/>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0C0C705C"/>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9574EF0E"/>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6C380448"/>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443620A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024C1F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C34CCC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5AA26D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58ED860"/>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9F7A928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3CC3125"/>
    <w:multiLevelType w:val="hybridMultilevel"/>
    <w:tmpl w:val="408A5AEE"/>
    <w:lvl w:ilvl="0" w:tplc="DA602E08">
      <w:start w:val="1"/>
      <w:numFmt w:val="bullet"/>
      <w:lvlText w:val=""/>
      <w:lvlJc w:val="left"/>
      <w:pPr>
        <w:tabs>
          <w:tab w:val="num" w:pos="360"/>
        </w:tabs>
        <w:ind w:left="360" w:hanging="360"/>
      </w:pPr>
      <w:rPr>
        <w:rFonts w:ascii="Symbol" w:hAnsi="Symbol" w:hint="default"/>
        <w:sz w:val="24"/>
      </w:rPr>
    </w:lvl>
    <w:lvl w:ilvl="1" w:tplc="16D06730">
      <w:start w:val="1"/>
      <w:numFmt w:val="bullet"/>
      <w:lvlText w:val=""/>
      <w:lvlJc w:val="left"/>
      <w:pPr>
        <w:tabs>
          <w:tab w:val="num" w:pos="1440"/>
        </w:tabs>
        <w:ind w:left="144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8347F0"/>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2">
    <w:nsid w:val="1C7E4D92"/>
    <w:multiLevelType w:val="hybridMultilevel"/>
    <w:tmpl w:val="1F7E8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A95546"/>
    <w:multiLevelType w:val="hybridMultilevel"/>
    <w:tmpl w:val="646889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0EA44AA"/>
    <w:multiLevelType w:val="hybridMultilevel"/>
    <w:tmpl w:val="5C78CA64"/>
    <w:lvl w:ilvl="0" w:tplc="04090001">
      <w:start w:val="1"/>
      <w:numFmt w:val="bullet"/>
      <w:lvlText w:val=""/>
      <w:lvlJc w:val="left"/>
      <w:pPr>
        <w:tabs>
          <w:tab w:val="num" w:pos="720"/>
        </w:tabs>
        <w:ind w:left="720" w:hanging="360"/>
      </w:pPr>
      <w:rPr>
        <w:rFonts w:ascii="Symbol" w:hAnsi="Symbol" w:hint="default"/>
        <w:b w:val="0"/>
        <w:i w:val="0"/>
        <w:sz w:val="24"/>
      </w:rPr>
    </w:lvl>
    <w:lvl w:ilvl="1" w:tplc="16D06730">
      <w:start w:val="1"/>
      <w:numFmt w:val="bullet"/>
      <w:lvlText w:val=""/>
      <w:lvlJc w:val="left"/>
      <w:pPr>
        <w:tabs>
          <w:tab w:val="num" w:pos="1800"/>
        </w:tabs>
        <w:ind w:left="1800" w:hanging="360"/>
      </w:pPr>
      <w:rPr>
        <w:rFonts w:ascii="Symbol" w:hAnsi="Symbol" w:hint="default"/>
        <w:sz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EA44802"/>
    <w:multiLevelType w:val="hybridMultilevel"/>
    <w:tmpl w:val="7BD409F6"/>
    <w:lvl w:ilvl="0" w:tplc="04090001">
      <w:start w:val="1"/>
      <w:numFmt w:val="bullet"/>
      <w:lvlText w:val=""/>
      <w:lvlJc w:val="left"/>
      <w:pPr>
        <w:tabs>
          <w:tab w:val="num" w:pos="1440"/>
        </w:tabs>
        <w:ind w:left="1440" w:hanging="360"/>
      </w:pPr>
      <w:rPr>
        <w:rFonts w:ascii="Symbol" w:hAnsi="Symbol" w:hint="default"/>
        <w:b w:val="0"/>
        <w:i w:val="0"/>
        <w:sz w:val="20"/>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40664791"/>
    <w:multiLevelType w:val="hybridMultilevel"/>
    <w:tmpl w:val="5C14EC56"/>
    <w:lvl w:ilvl="0" w:tplc="3ED0077C">
      <w:start w:val="1"/>
      <w:numFmt w:val="bullet"/>
      <w:lvlText w:val=""/>
      <w:lvlJc w:val="left"/>
      <w:pPr>
        <w:tabs>
          <w:tab w:val="num" w:pos="360"/>
        </w:tabs>
        <w:ind w:left="360" w:hanging="360"/>
      </w:pPr>
      <w:rPr>
        <w:rFonts w:ascii="Symbol" w:hAnsi="Symbol" w:hint="default"/>
        <w:b w:val="0"/>
        <w:i w:val="0"/>
        <w:sz w:val="24"/>
      </w:rPr>
    </w:lvl>
    <w:lvl w:ilvl="1" w:tplc="04090001">
      <w:start w:val="1"/>
      <w:numFmt w:val="bullet"/>
      <w:lvlText w:val=""/>
      <w:lvlJc w:val="left"/>
      <w:pPr>
        <w:tabs>
          <w:tab w:val="num" w:pos="1368"/>
        </w:tabs>
        <w:ind w:left="1368" w:hanging="360"/>
      </w:pPr>
      <w:rPr>
        <w:rFonts w:ascii="Symbol" w:hAnsi="Symbol" w:hint="default"/>
        <w:b w:val="0"/>
        <w:i w:val="0"/>
        <w:sz w:val="24"/>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7">
    <w:nsid w:val="5C3A5F22"/>
    <w:multiLevelType w:val="hybridMultilevel"/>
    <w:tmpl w:val="AC7C96F0"/>
    <w:lvl w:ilvl="0" w:tplc="9EEAF46E">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CC7733"/>
    <w:multiLevelType w:val="hybridMultilevel"/>
    <w:tmpl w:val="45B8340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nsid w:val="61CA4A0A"/>
    <w:multiLevelType w:val="hybridMultilevel"/>
    <w:tmpl w:val="1EDC3E5A"/>
    <w:lvl w:ilvl="0" w:tplc="9EEAF46E">
      <w:start w:val="1"/>
      <w:numFmt w:val="bullet"/>
      <w:lvlText w:val=""/>
      <w:lvlJc w:val="left"/>
      <w:pPr>
        <w:tabs>
          <w:tab w:val="num" w:pos="1152"/>
        </w:tabs>
        <w:ind w:left="1152"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09B3F1A"/>
    <w:multiLevelType w:val="hybridMultilevel"/>
    <w:tmpl w:val="300CB2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5"/>
  </w:num>
  <w:num w:numId="3">
    <w:abstractNumId w:val="13"/>
  </w:num>
  <w:num w:numId="4">
    <w:abstractNumId w:val="18"/>
  </w:num>
  <w:num w:numId="5">
    <w:abstractNumId w:val="11"/>
  </w:num>
  <w:num w:numId="6">
    <w:abstractNumId w:val="19"/>
  </w:num>
  <w:num w:numId="7">
    <w:abstractNumId w:val="10"/>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pos w:val="sectEnd"/>
    <w:endnote w:id="0"/>
    <w:endnote w:id="1"/>
  </w:endnotePr>
  <w:compat/>
  <w:rsids>
    <w:rsidRoot w:val="00EA3A3E"/>
    <w:rsid w:val="00044511"/>
    <w:rsid w:val="000543D9"/>
    <w:rsid w:val="0005507C"/>
    <w:rsid w:val="00074F8D"/>
    <w:rsid w:val="00097447"/>
    <w:rsid w:val="000B7C58"/>
    <w:rsid w:val="000D2C27"/>
    <w:rsid w:val="000D78FE"/>
    <w:rsid w:val="000D7A2C"/>
    <w:rsid w:val="000E6B3D"/>
    <w:rsid w:val="00106D5C"/>
    <w:rsid w:val="00114012"/>
    <w:rsid w:val="00155E2A"/>
    <w:rsid w:val="00161F1A"/>
    <w:rsid w:val="0018035A"/>
    <w:rsid w:val="001968D9"/>
    <w:rsid w:val="001A04D5"/>
    <w:rsid w:val="001C186E"/>
    <w:rsid w:val="001C37B0"/>
    <w:rsid w:val="001F708D"/>
    <w:rsid w:val="00234C25"/>
    <w:rsid w:val="00237A56"/>
    <w:rsid w:val="00295372"/>
    <w:rsid w:val="002E0CD2"/>
    <w:rsid w:val="00311A01"/>
    <w:rsid w:val="00333F51"/>
    <w:rsid w:val="003414AB"/>
    <w:rsid w:val="00395A9A"/>
    <w:rsid w:val="003A360D"/>
    <w:rsid w:val="003A6E9F"/>
    <w:rsid w:val="003B042B"/>
    <w:rsid w:val="003B3BE1"/>
    <w:rsid w:val="003C44CC"/>
    <w:rsid w:val="003C54A4"/>
    <w:rsid w:val="003E0D2E"/>
    <w:rsid w:val="003F51FB"/>
    <w:rsid w:val="0043146F"/>
    <w:rsid w:val="004653F1"/>
    <w:rsid w:val="004743C2"/>
    <w:rsid w:val="00490CB5"/>
    <w:rsid w:val="004B057D"/>
    <w:rsid w:val="004C24EF"/>
    <w:rsid w:val="00500800"/>
    <w:rsid w:val="00536187"/>
    <w:rsid w:val="0053716D"/>
    <w:rsid w:val="0054525A"/>
    <w:rsid w:val="005B6A7B"/>
    <w:rsid w:val="005C38AF"/>
    <w:rsid w:val="005E4CE8"/>
    <w:rsid w:val="0062696F"/>
    <w:rsid w:val="00670CF4"/>
    <w:rsid w:val="00675091"/>
    <w:rsid w:val="006B2274"/>
    <w:rsid w:val="006B5BD0"/>
    <w:rsid w:val="006E0462"/>
    <w:rsid w:val="006E54C6"/>
    <w:rsid w:val="00700942"/>
    <w:rsid w:val="00725F62"/>
    <w:rsid w:val="007447D1"/>
    <w:rsid w:val="00745F07"/>
    <w:rsid w:val="0075123F"/>
    <w:rsid w:val="00754CC6"/>
    <w:rsid w:val="0075686E"/>
    <w:rsid w:val="00764727"/>
    <w:rsid w:val="007B15F0"/>
    <w:rsid w:val="007C504C"/>
    <w:rsid w:val="007D3A51"/>
    <w:rsid w:val="007F26A9"/>
    <w:rsid w:val="00811EB9"/>
    <w:rsid w:val="00823D0C"/>
    <w:rsid w:val="00844044"/>
    <w:rsid w:val="0085611B"/>
    <w:rsid w:val="00897FCE"/>
    <w:rsid w:val="008A4490"/>
    <w:rsid w:val="008B7561"/>
    <w:rsid w:val="00900ED3"/>
    <w:rsid w:val="00912BD6"/>
    <w:rsid w:val="009356B9"/>
    <w:rsid w:val="00951C1C"/>
    <w:rsid w:val="00954E0D"/>
    <w:rsid w:val="00961E5C"/>
    <w:rsid w:val="00962288"/>
    <w:rsid w:val="00962F2A"/>
    <w:rsid w:val="009A5A8E"/>
    <w:rsid w:val="009D3ACE"/>
    <w:rsid w:val="00A402B4"/>
    <w:rsid w:val="00A63976"/>
    <w:rsid w:val="00A72CEC"/>
    <w:rsid w:val="00A75064"/>
    <w:rsid w:val="00A94E26"/>
    <w:rsid w:val="00AA6EF4"/>
    <w:rsid w:val="00AB27C8"/>
    <w:rsid w:val="00AE1DDD"/>
    <w:rsid w:val="00AF3F51"/>
    <w:rsid w:val="00B17965"/>
    <w:rsid w:val="00B22933"/>
    <w:rsid w:val="00B24CE1"/>
    <w:rsid w:val="00B33BD5"/>
    <w:rsid w:val="00B6129F"/>
    <w:rsid w:val="00B86A6D"/>
    <w:rsid w:val="00B93208"/>
    <w:rsid w:val="00BC3981"/>
    <w:rsid w:val="00C06897"/>
    <w:rsid w:val="00C413F6"/>
    <w:rsid w:val="00C5496B"/>
    <w:rsid w:val="00C76E7D"/>
    <w:rsid w:val="00D20339"/>
    <w:rsid w:val="00D81BCC"/>
    <w:rsid w:val="00D96F78"/>
    <w:rsid w:val="00DD0994"/>
    <w:rsid w:val="00DE32F6"/>
    <w:rsid w:val="00DE3ECC"/>
    <w:rsid w:val="00DF4C47"/>
    <w:rsid w:val="00E036F2"/>
    <w:rsid w:val="00E06CAB"/>
    <w:rsid w:val="00E31F81"/>
    <w:rsid w:val="00E40B9A"/>
    <w:rsid w:val="00E46E2C"/>
    <w:rsid w:val="00E557A6"/>
    <w:rsid w:val="00EA14FE"/>
    <w:rsid w:val="00EA3A3E"/>
    <w:rsid w:val="00EB3CDD"/>
    <w:rsid w:val="00ED1F73"/>
    <w:rsid w:val="00F15668"/>
    <w:rsid w:val="00F32AD4"/>
    <w:rsid w:val="00F7265B"/>
    <w:rsid w:val="00F911BD"/>
    <w:rsid w:val="00FB0081"/>
    <w:rsid w:val="00FE4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EA3A3E"/>
    <w:rPr>
      <w:rFonts w:ascii="Times New Roman" w:hAnsi="Times New Roman"/>
      <w:sz w:val="24"/>
      <w:szCs w:val="24"/>
    </w:rPr>
  </w:style>
  <w:style w:type="paragraph" w:styleId="Heading1">
    <w:name w:val="heading 1"/>
    <w:basedOn w:val="Normal"/>
    <w:next w:val="Normal"/>
    <w:link w:val="Heading1Char"/>
    <w:qFormat/>
    <w:rsid w:val="007C504C"/>
    <w:pPr>
      <w:keepNext/>
      <w:tabs>
        <w:tab w:val="left" w:pos="4320"/>
      </w:tabs>
      <w:outlineLvl w:val="0"/>
    </w:pPr>
    <w:rPr>
      <w:b/>
      <w:bCs/>
    </w:rPr>
  </w:style>
  <w:style w:type="paragraph" w:styleId="Heading2">
    <w:name w:val="heading 2"/>
    <w:basedOn w:val="Normal"/>
    <w:next w:val="Normal"/>
    <w:link w:val="Heading2Char"/>
    <w:qFormat/>
    <w:rsid w:val="007C504C"/>
    <w:pPr>
      <w:keepNext/>
      <w:tabs>
        <w:tab w:val="left" w:pos="2880"/>
      </w:tabs>
      <w:ind w:left="2880" w:hanging="2880"/>
      <w:outlineLvl w:val="1"/>
    </w:pPr>
    <w:rPr>
      <w:b/>
      <w:bCs/>
      <w:color w:val="FF0000"/>
    </w:rPr>
  </w:style>
  <w:style w:type="paragraph" w:styleId="Heading3">
    <w:name w:val="heading 3"/>
    <w:basedOn w:val="Normal"/>
    <w:next w:val="Normal"/>
    <w:link w:val="Heading3Char"/>
    <w:qFormat/>
    <w:rsid w:val="007C504C"/>
    <w:pPr>
      <w:keepNext/>
      <w:tabs>
        <w:tab w:val="left" w:pos="2880"/>
      </w:tabs>
      <w:ind w:left="3960" w:hanging="3960"/>
      <w:outlineLvl w:val="2"/>
    </w:pPr>
    <w:rPr>
      <w:b/>
      <w:bCs/>
    </w:rPr>
  </w:style>
  <w:style w:type="paragraph" w:styleId="Heading4">
    <w:name w:val="heading 4"/>
    <w:basedOn w:val="Normal"/>
    <w:next w:val="Normal"/>
    <w:link w:val="Heading4Char"/>
    <w:qFormat/>
    <w:rsid w:val="007C504C"/>
    <w:pPr>
      <w:keepNext/>
      <w:tabs>
        <w:tab w:val="left" w:pos="2880"/>
      </w:tabs>
      <w:ind w:left="7200" w:hanging="4320"/>
      <w:outlineLvl w:val="3"/>
    </w:pPr>
    <w:rPr>
      <w:b/>
      <w:bCs/>
    </w:rPr>
  </w:style>
  <w:style w:type="paragraph" w:styleId="Heading5">
    <w:name w:val="heading 5"/>
    <w:basedOn w:val="Normal"/>
    <w:next w:val="Normal"/>
    <w:link w:val="Heading5Char"/>
    <w:qFormat/>
    <w:rsid w:val="007C504C"/>
    <w:pPr>
      <w:keepNext/>
      <w:tabs>
        <w:tab w:val="left" w:pos="2880"/>
      </w:tabs>
      <w:ind w:left="7200" w:hanging="4320"/>
      <w:outlineLvl w:val="4"/>
    </w:pPr>
  </w:style>
  <w:style w:type="paragraph" w:styleId="Heading6">
    <w:name w:val="heading 6"/>
    <w:basedOn w:val="Normal"/>
    <w:next w:val="Normal"/>
    <w:link w:val="Heading6Char"/>
    <w:qFormat/>
    <w:rsid w:val="007C504C"/>
    <w:pPr>
      <w:keepNext/>
      <w:ind w:left="432"/>
      <w:outlineLvl w:val="5"/>
    </w:pPr>
    <w:rPr>
      <w:rFonts w:ascii="Arial" w:hAnsi="Arial" w:cs="Arial"/>
      <w:bCs/>
    </w:rPr>
  </w:style>
  <w:style w:type="paragraph" w:styleId="Heading7">
    <w:name w:val="heading 7"/>
    <w:basedOn w:val="Normal"/>
    <w:next w:val="Normal"/>
    <w:link w:val="Heading7Char"/>
    <w:qFormat/>
    <w:rsid w:val="007C504C"/>
    <w:pPr>
      <w:keepNext/>
      <w:tabs>
        <w:tab w:val="left" w:pos="2880"/>
      </w:tabs>
      <w:ind w:left="3960" w:hanging="3960"/>
      <w:outlineLvl w:val="6"/>
    </w:pPr>
    <w:rPr>
      <w:b/>
      <w:bCs/>
    </w:rPr>
  </w:style>
  <w:style w:type="paragraph" w:styleId="Heading8">
    <w:name w:val="heading 8"/>
    <w:basedOn w:val="Normal"/>
    <w:next w:val="Normal"/>
    <w:link w:val="Heading8Char"/>
    <w:qFormat/>
    <w:rsid w:val="007C504C"/>
    <w:pPr>
      <w:keepNext/>
      <w:tabs>
        <w:tab w:val="left" w:pos="4320"/>
      </w:tabs>
      <w:outlineLvl w:val="7"/>
    </w:pPr>
    <w:rPr>
      <w:rFonts w:ascii="Times" w:hAnsi="Times"/>
      <w:color w:val="000000"/>
      <w:sz w:val="22"/>
    </w:rPr>
  </w:style>
  <w:style w:type="paragraph" w:styleId="Heading9">
    <w:name w:val="heading 9"/>
    <w:basedOn w:val="Normal"/>
    <w:next w:val="Normal"/>
    <w:link w:val="Heading9Char"/>
    <w:qFormat/>
    <w:rsid w:val="007C504C"/>
    <w:pPr>
      <w:keepNext/>
      <w:ind w:left="39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C504C"/>
    <w:rPr>
      <w:b/>
      <w:bCs/>
      <w:sz w:val="24"/>
      <w:szCs w:val="24"/>
      <w:lang w:val="en-US" w:eastAsia="en-US" w:bidi="ar-SA"/>
    </w:rPr>
  </w:style>
  <w:style w:type="character" w:customStyle="1" w:styleId="Heading2Char">
    <w:name w:val="Heading 2 Char"/>
    <w:basedOn w:val="DefaultParagraphFont"/>
    <w:link w:val="Heading2"/>
    <w:locked/>
    <w:rsid w:val="007C504C"/>
    <w:rPr>
      <w:b/>
      <w:bCs/>
      <w:color w:val="FF0000"/>
      <w:sz w:val="24"/>
      <w:szCs w:val="24"/>
      <w:lang w:val="en-US" w:eastAsia="en-US" w:bidi="ar-SA"/>
    </w:rPr>
  </w:style>
  <w:style w:type="character" w:customStyle="1" w:styleId="Heading3Char">
    <w:name w:val="Heading 3 Char"/>
    <w:basedOn w:val="DefaultParagraphFont"/>
    <w:link w:val="Heading3"/>
    <w:locked/>
    <w:rsid w:val="007C504C"/>
    <w:rPr>
      <w:b/>
      <w:bCs/>
      <w:sz w:val="24"/>
      <w:szCs w:val="24"/>
      <w:lang w:val="en-US" w:eastAsia="en-US" w:bidi="ar-SA"/>
    </w:rPr>
  </w:style>
  <w:style w:type="character" w:customStyle="1" w:styleId="Heading4Char">
    <w:name w:val="Heading 4 Char"/>
    <w:basedOn w:val="DefaultParagraphFont"/>
    <w:link w:val="Heading4"/>
    <w:locked/>
    <w:rsid w:val="007C504C"/>
    <w:rPr>
      <w:b/>
      <w:bCs/>
      <w:sz w:val="24"/>
      <w:szCs w:val="24"/>
      <w:lang w:val="en-US" w:eastAsia="en-US" w:bidi="ar-SA"/>
    </w:rPr>
  </w:style>
  <w:style w:type="character" w:customStyle="1" w:styleId="Heading5Char">
    <w:name w:val="Heading 5 Char"/>
    <w:basedOn w:val="DefaultParagraphFont"/>
    <w:link w:val="Heading5"/>
    <w:locked/>
    <w:rsid w:val="007C504C"/>
    <w:rPr>
      <w:sz w:val="24"/>
      <w:szCs w:val="24"/>
      <w:lang w:val="en-US" w:eastAsia="en-US" w:bidi="ar-SA"/>
    </w:rPr>
  </w:style>
  <w:style w:type="character" w:customStyle="1" w:styleId="Heading6Char">
    <w:name w:val="Heading 6 Char"/>
    <w:basedOn w:val="DefaultParagraphFont"/>
    <w:link w:val="Heading6"/>
    <w:locked/>
    <w:rsid w:val="007C504C"/>
    <w:rPr>
      <w:rFonts w:ascii="Arial" w:hAnsi="Arial" w:cs="Arial"/>
      <w:bCs/>
      <w:sz w:val="24"/>
      <w:szCs w:val="24"/>
      <w:lang w:val="en-US" w:eastAsia="en-US" w:bidi="ar-SA"/>
    </w:rPr>
  </w:style>
  <w:style w:type="character" w:customStyle="1" w:styleId="Heading7Char">
    <w:name w:val="Heading 7 Char"/>
    <w:basedOn w:val="DefaultParagraphFont"/>
    <w:link w:val="Heading7"/>
    <w:locked/>
    <w:rsid w:val="007C504C"/>
    <w:rPr>
      <w:b/>
      <w:bCs/>
      <w:sz w:val="24"/>
      <w:szCs w:val="24"/>
      <w:lang w:val="en-US" w:eastAsia="en-US" w:bidi="ar-SA"/>
    </w:rPr>
  </w:style>
  <w:style w:type="character" w:customStyle="1" w:styleId="Heading8Char">
    <w:name w:val="Heading 8 Char"/>
    <w:basedOn w:val="DefaultParagraphFont"/>
    <w:link w:val="Heading8"/>
    <w:locked/>
    <w:rsid w:val="007C504C"/>
    <w:rPr>
      <w:rFonts w:ascii="Times" w:hAnsi="Times"/>
      <w:color w:val="000000"/>
      <w:sz w:val="22"/>
      <w:szCs w:val="24"/>
      <w:lang w:val="en-US" w:eastAsia="en-US" w:bidi="ar-SA"/>
    </w:rPr>
  </w:style>
  <w:style w:type="character" w:customStyle="1" w:styleId="Heading9Char">
    <w:name w:val="Heading 9 Char"/>
    <w:basedOn w:val="DefaultParagraphFont"/>
    <w:link w:val="Heading9"/>
    <w:locked/>
    <w:rsid w:val="007C504C"/>
    <w:rPr>
      <w:b/>
      <w:sz w:val="24"/>
      <w:szCs w:val="24"/>
      <w:lang w:val="en-US" w:eastAsia="en-US" w:bidi="ar-SA"/>
    </w:rPr>
  </w:style>
  <w:style w:type="paragraph" w:styleId="Header">
    <w:name w:val="header"/>
    <w:basedOn w:val="Normal"/>
    <w:link w:val="HeaderChar"/>
    <w:uiPriority w:val="99"/>
    <w:rsid w:val="00EA3A3E"/>
    <w:pPr>
      <w:tabs>
        <w:tab w:val="center" w:pos="4320"/>
        <w:tab w:val="right" w:pos="8640"/>
      </w:tabs>
    </w:pPr>
    <w:rPr>
      <w:szCs w:val="20"/>
    </w:rPr>
  </w:style>
  <w:style w:type="character" w:customStyle="1" w:styleId="HeaderChar">
    <w:name w:val="Header Char"/>
    <w:basedOn w:val="DefaultParagraphFont"/>
    <w:link w:val="Header"/>
    <w:uiPriority w:val="99"/>
    <w:locked/>
    <w:rsid w:val="00EA3A3E"/>
    <w:rPr>
      <w:rFonts w:ascii="Times New Roman" w:hAnsi="Times New Roman" w:cs="Times New Roman"/>
      <w:sz w:val="20"/>
      <w:szCs w:val="20"/>
    </w:rPr>
  </w:style>
  <w:style w:type="paragraph" w:customStyle="1" w:styleId="DefaultText">
    <w:name w:val="Default Text"/>
    <w:basedOn w:val="Normal"/>
    <w:rsid w:val="00EA3A3E"/>
    <w:pPr>
      <w:autoSpaceDE w:val="0"/>
      <w:autoSpaceDN w:val="0"/>
      <w:adjustRightInd w:val="0"/>
    </w:pPr>
  </w:style>
  <w:style w:type="paragraph" w:styleId="BodyTextIndent">
    <w:name w:val="Body Text Indent"/>
    <w:basedOn w:val="Normal"/>
    <w:link w:val="BodyTextIndentChar"/>
    <w:rsid w:val="00EA3A3E"/>
    <w:pPr>
      <w:tabs>
        <w:tab w:val="left" w:pos="3240"/>
      </w:tabs>
      <w:ind w:left="3240" w:hanging="360"/>
    </w:pPr>
    <w:rPr>
      <w:noProof/>
    </w:rPr>
  </w:style>
  <w:style w:type="character" w:customStyle="1" w:styleId="BodyTextIndentChar">
    <w:name w:val="Body Text Indent Char"/>
    <w:basedOn w:val="DefaultParagraphFont"/>
    <w:link w:val="BodyTextIndent"/>
    <w:locked/>
    <w:rsid w:val="00EA3A3E"/>
    <w:rPr>
      <w:rFonts w:ascii="Times New Roman" w:hAnsi="Times New Roman" w:cs="Times New Roman"/>
      <w:noProof/>
      <w:sz w:val="24"/>
      <w:szCs w:val="24"/>
    </w:rPr>
  </w:style>
  <w:style w:type="paragraph" w:styleId="BodyText">
    <w:name w:val="Body Text"/>
    <w:basedOn w:val="Normal"/>
    <w:link w:val="BodyTextChar"/>
    <w:rsid w:val="00EA3A3E"/>
    <w:pPr>
      <w:outlineLvl w:val="0"/>
    </w:pPr>
    <w:rPr>
      <w:rFonts w:ascii="Arial" w:hAnsi="Arial" w:cs="Arial"/>
      <w:b/>
    </w:rPr>
  </w:style>
  <w:style w:type="character" w:customStyle="1" w:styleId="BodyTextChar">
    <w:name w:val="Body Text Char"/>
    <w:basedOn w:val="DefaultParagraphFont"/>
    <w:link w:val="BodyText"/>
    <w:locked/>
    <w:rsid w:val="00EA3A3E"/>
    <w:rPr>
      <w:rFonts w:ascii="Arial" w:hAnsi="Arial" w:cs="Arial"/>
      <w:b/>
      <w:sz w:val="24"/>
      <w:szCs w:val="24"/>
    </w:rPr>
  </w:style>
  <w:style w:type="paragraph" w:styleId="CommentText">
    <w:name w:val="annotation text"/>
    <w:basedOn w:val="Normal"/>
    <w:link w:val="CommentTextChar"/>
    <w:uiPriority w:val="99"/>
    <w:semiHidden/>
    <w:rsid w:val="00EA3A3E"/>
    <w:rPr>
      <w:sz w:val="20"/>
      <w:szCs w:val="20"/>
    </w:rPr>
  </w:style>
  <w:style w:type="character" w:customStyle="1" w:styleId="CommentTextChar">
    <w:name w:val="Comment Text Char"/>
    <w:basedOn w:val="DefaultParagraphFont"/>
    <w:link w:val="CommentText"/>
    <w:uiPriority w:val="99"/>
    <w:semiHidden/>
    <w:locked/>
    <w:rsid w:val="00EA3A3E"/>
    <w:rPr>
      <w:rFonts w:ascii="Times New Roman" w:hAnsi="Times New Roman" w:cs="Times New Roman"/>
      <w:sz w:val="20"/>
      <w:szCs w:val="20"/>
    </w:rPr>
  </w:style>
  <w:style w:type="character" w:styleId="CommentReference">
    <w:name w:val="annotation reference"/>
    <w:basedOn w:val="DefaultParagraphFont"/>
    <w:uiPriority w:val="99"/>
    <w:semiHidden/>
    <w:rsid w:val="00EA3A3E"/>
    <w:rPr>
      <w:rFonts w:cs="Times New Roman"/>
      <w:sz w:val="16"/>
      <w:szCs w:val="16"/>
    </w:rPr>
  </w:style>
  <w:style w:type="character" w:styleId="Hyperlink">
    <w:name w:val="Hyperlink"/>
    <w:basedOn w:val="DefaultParagraphFont"/>
    <w:uiPriority w:val="99"/>
    <w:rsid w:val="00EA3A3E"/>
    <w:rPr>
      <w:rFonts w:cs="Times New Roman"/>
      <w:color w:val="0000FF"/>
      <w:u w:val="single"/>
    </w:rPr>
  </w:style>
  <w:style w:type="paragraph" w:styleId="ListParagraph">
    <w:name w:val="List Paragraph"/>
    <w:basedOn w:val="Normal"/>
    <w:uiPriority w:val="34"/>
    <w:qFormat/>
    <w:rsid w:val="00EA3A3E"/>
    <w:pPr>
      <w:ind w:left="720"/>
    </w:pPr>
  </w:style>
  <w:style w:type="paragraph" w:styleId="Title">
    <w:name w:val="Title"/>
    <w:basedOn w:val="Normal"/>
    <w:next w:val="Normal"/>
    <w:link w:val="TitleChar"/>
    <w:uiPriority w:val="10"/>
    <w:qFormat/>
    <w:rsid w:val="00EA3A3E"/>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locked/>
    <w:rsid w:val="00EA3A3E"/>
    <w:rPr>
      <w:rFonts w:ascii="Cambria" w:hAnsi="Cambria" w:cs="Times New Roman"/>
      <w:b/>
      <w:bCs/>
      <w:kern w:val="28"/>
      <w:sz w:val="32"/>
      <w:szCs w:val="32"/>
    </w:rPr>
  </w:style>
  <w:style w:type="paragraph" w:customStyle="1" w:styleId="DataElementTitle">
    <w:name w:val="DataElementTitle"/>
    <w:basedOn w:val="Normal"/>
    <w:link w:val="DataElementTitleChar"/>
    <w:qFormat/>
    <w:rsid w:val="00EA3A3E"/>
    <w:pPr>
      <w:tabs>
        <w:tab w:val="left" w:pos="2880"/>
      </w:tabs>
      <w:ind w:left="2880" w:hanging="2880"/>
    </w:pPr>
    <w:rPr>
      <w:rFonts w:ascii="Arial" w:hAnsi="Arial" w:cs="Arial"/>
      <w:i/>
      <w:iCs/>
      <w:noProof/>
    </w:rPr>
  </w:style>
  <w:style w:type="character" w:customStyle="1" w:styleId="DataElementTitleChar">
    <w:name w:val="DataElementTitle Char"/>
    <w:basedOn w:val="DefaultParagraphFont"/>
    <w:link w:val="DataElementTitle"/>
    <w:locked/>
    <w:rsid w:val="00EA3A3E"/>
    <w:rPr>
      <w:rFonts w:ascii="Arial" w:hAnsi="Arial" w:cs="Arial"/>
      <w:i/>
      <w:iCs/>
      <w:noProof/>
      <w:sz w:val="24"/>
      <w:szCs w:val="24"/>
    </w:rPr>
  </w:style>
  <w:style w:type="paragraph" w:customStyle="1" w:styleId="SMBold">
    <w:name w:val="SM Bold"/>
    <w:basedOn w:val="Normal"/>
    <w:link w:val="SMBoldChar"/>
    <w:qFormat/>
    <w:rsid w:val="00EA3A3E"/>
    <w:pPr>
      <w:spacing w:after="200" w:line="276" w:lineRule="auto"/>
    </w:pPr>
    <w:rPr>
      <w:rFonts w:ascii="Arial" w:hAnsi="Arial" w:cs="Arial"/>
      <w:b/>
    </w:rPr>
  </w:style>
  <w:style w:type="character" w:customStyle="1" w:styleId="SMBoldChar">
    <w:name w:val="SM Bold Char"/>
    <w:basedOn w:val="DefaultParagraphFont"/>
    <w:link w:val="SMBold"/>
    <w:locked/>
    <w:rsid w:val="00EA3A3E"/>
    <w:rPr>
      <w:rFonts w:ascii="Arial" w:hAnsi="Arial" w:cs="Arial"/>
      <w:b/>
      <w:sz w:val="24"/>
      <w:szCs w:val="24"/>
    </w:rPr>
  </w:style>
  <w:style w:type="paragraph" w:styleId="BalloonText">
    <w:name w:val="Balloon Text"/>
    <w:basedOn w:val="Normal"/>
    <w:link w:val="BalloonTextChar"/>
    <w:uiPriority w:val="99"/>
    <w:semiHidden/>
    <w:unhideWhenUsed/>
    <w:rsid w:val="00EA3A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3A3E"/>
    <w:rPr>
      <w:rFonts w:ascii="Tahoma" w:hAnsi="Tahoma" w:cs="Tahoma"/>
      <w:sz w:val="16"/>
      <w:szCs w:val="16"/>
    </w:rPr>
  </w:style>
  <w:style w:type="paragraph" w:styleId="Footer">
    <w:name w:val="footer"/>
    <w:basedOn w:val="Normal"/>
    <w:link w:val="FooterChar"/>
    <w:uiPriority w:val="99"/>
    <w:semiHidden/>
    <w:unhideWhenUsed/>
    <w:rsid w:val="007B15F0"/>
    <w:pPr>
      <w:tabs>
        <w:tab w:val="center" w:pos="4680"/>
        <w:tab w:val="right" w:pos="9360"/>
      </w:tabs>
    </w:pPr>
  </w:style>
  <w:style w:type="character" w:customStyle="1" w:styleId="FooterChar">
    <w:name w:val="Footer Char"/>
    <w:basedOn w:val="DefaultParagraphFont"/>
    <w:link w:val="Footer"/>
    <w:uiPriority w:val="99"/>
    <w:semiHidden/>
    <w:rsid w:val="007B15F0"/>
    <w:rPr>
      <w:rFonts w:ascii="Times New Roman" w:hAnsi="Times New Roman"/>
      <w:sz w:val="24"/>
      <w:szCs w:val="24"/>
    </w:rPr>
  </w:style>
  <w:style w:type="character" w:customStyle="1" w:styleId="CharChar24">
    <w:name w:val="Char Char24"/>
    <w:basedOn w:val="DefaultParagraphFont"/>
    <w:locked/>
    <w:rsid w:val="00FB0081"/>
    <w:rPr>
      <w:rFonts w:ascii="Times New Roman" w:hAnsi="Times New Roman" w:cs="Times New Roman"/>
      <w:noProof/>
      <w:sz w:val="24"/>
      <w:szCs w:val="24"/>
    </w:rPr>
  </w:style>
  <w:style w:type="character" w:customStyle="1" w:styleId="CharChar22">
    <w:name w:val="Char Char22"/>
    <w:basedOn w:val="DefaultParagraphFont"/>
    <w:locked/>
    <w:rsid w:val="00FB0081"/>
    <w:rPr>
      <w:rFonts w:ascii="Arial" w:hAnsi="Arial" w:cs="Arial"/>
      <w:b/>
      <w:sz w:val="24"/>
      <w:szCs w:val="24"/>
    </w:rPr>
  </w:style>
  <w:style w:type="character" w:customStyle="1" w:styleId="CharChar28">
    <w:name w:val="Char Char28"/>
    <w:basedOn w:val="DefaultParagraphFont"/>
    <w:locked/>
    <w:rsid w:val="007C504C"/>
    <w:rPr>
      <w:rFonts w:ascii="Times New Roman" w:hAnsi="Times New Roman" w:cs="Times New Roman"/>
      <w:sz w:val="20"/>
      <w:szCs w:val="20"/>
    </w:rPr>
  </w:style>
  <w:style w:type="character" w:customStyle="1" w:styleId="CharChar27">
    <w:name w:val="Char Char27"/>
    <w:basedOn w:val="DefaultParagraphFont"/>
    <w:locked/>
    <w:rsid w:val="007C504C"/>
    <w:rPr>
      <w:rFonts w:ascii="Times New Roman" w:hAnsi="Times New Roman" w:cs="Times New Roman"/>
      <w:sz w:val="24"/>
      <w:szCs w:val="24"/>
    </w:rPr>
  </w:style>
  <w:style w:type="character" w:styleId="PageNumber">
    <w:name w:val="page number"/>
    <w:basedOn w:val="DefaultParagraphFont"/>
    <w:rsid w:val="007C504C"/>
    <w:rPr>
      <w:rFonts w:cs="Times New Roman"/>
    </w:rPr>
  </w:style>
  <w:style w:type="paragraph" w:styleId="DocumentMap">
    <w:name w:val="Document Map"/>
    <w:basedOn w:val="Normal"/>
    <w:link w:val="DocumentMapChar"/>
    <w:semiHidden/>
    <w:rsid w:val="007C504C"/>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7C504C"/>
    <w:rPr>
      <w:rFonts w:ascii="Tahoma" w:hAnsi="Tahoma" w:cs="Tahoma"/>
      <w:sz w:val="24"/>
      <w:szCs w:val="24"/>
      <w:lang w:val="en-US" w:eastAsia="en-US" w:bidi="ar-SA"/>
    </w:rPr>
  </w:style>
  <w:style w:type="paragraph" w:styleId="BodyTextIndent2">
    <w:name w:val="Body Text Indent 2"/>
    <w:basedOn w:val="Normal"/>
    <w:link w:val="BodyTextIndent2Char"/>
    <w:rsid w:val="007C504C"/>
    <w:pPr>
      <w:tabs>
        <w:tab w:val="left" w:pos="3240"/>
      </w:tabs>
      <w:ind w:left="3240"/>
    </w:pPr>
    <w:rPr>
      <w:color w:val="000000"/>
      <w:u w:val="double"/>
    </w:rPr>
  </w:style>
  <w:style w:type="character" w:customStyle="1" w:styleId="BodyTextIndent2Char">
    <w:name w:val="Body Text Indent 2 Char"/>
    <w:basedOn w:val="DefaultParagraphFont"/>
    <w:link w:val="BodyTextIndent2"/>
    <w:locked/>
    <w:rsid w:val="007C504C"/>
    <w:rPr>
      <w:color w:val="000000"/>
      <w:sz w:val="24"/>
      <w:szCs w:val="24"/>
      <w:u w:val="double"/>
      <w:lang w:val="en-US" w:eastAsia="en-US" w:bidi="ar-SA"/>
    </w:rPr>
  </w:style>
  <w:style w:type="paragraph" w:styleId="BodyTextIndent3">
    <w:name w:val="Body Text Indent 3"/>
    <w:basedOn w:val="Normal"/>
    <w:link w:val="BodyTextIndent3Char"/>
    <w:rsid w:val="007C504C"/>
    <w:pPr>
      <w:tabs>
        <w:tab w:val="left" w:pos="2880"/>
      </w:tabs>
      <w:ind w:left="2880" w:hanging="2880"/>
    </w:pPr>
  </w:style>
  <w:style w:type="character" w:customStyle="1" w:styleId="BodyTextIndent3Char">
    <w:name w:val="Body Text Indent 3 Char"/>
    <w:basedOn w:val="DefaultParagraphFont"/>
    <w:link w:val="BodyTextIndent3"/>
    <w:locked/>
    <w:rsid w:val="007C504C"/>
    <w:rPr>
      <w:sz w:val="24"/>
      <w:szCs w:val="24"/>
      <w:lang w:val="en-US" w:eastAsia="en-US" w:bidi="ar-SA"/>
    </w:rPr>
  </w:style>
  <w:style w:type="paragraph" w:customStyle="1" w:styleId="Bullet1">
    <w:name w:val="Bullet 1"/>
    <w:basedOn w:val="Normal"/>
    <w:rsid w:val="007C504C"/>
    <w:pPr>
      <w:widowControl w:val="0"/>
      <w:tabs>
        <w:tab w:val="left" w:pos="288"/>
      </w:tabs>
      <w:spacing w:after="60"/>
      <w:ind w:left="288" w:hanging="288"/>
    </w:pPr>
    <w:rPr>
      <w:rFonts w:ascii="Arial" w:hAnsi="Arial"/>
      <w:sz w:val="20"/>
      <w:szCs w:val="20"/>
    </w:rPr>
  </w:style>
  <w:style w:type="paragraph" w:styleId="BodyText3">
    <w:name w:val="Body Text 3"/>
    <w:basedOn w:val="Normal"/>
    <w:link w:val="BodyText3Char"/>
    <w:rsid w:val="007C504C"/>
    <w:rPr>
      <w:b/>
      <w:color w:val="FF0000"/>
      <w:sz w:val="18"/>
      <w:szCs w:val="20"/>
    </w:rPr>
  </w:style>
  <w:style w:type="character" w:customStyle="1" w:styleId="BodyText3Char">
    <w:name w:val="Body Text 3 Char"/>
    <w:basedOn w:val="DefaultParagraphFont"/>
    <w:link w:val="BodyText3"/>
    <w:locked/>
    <w:rsid w:val="007C504C"/>
    <w:rPr>
      <w:b/>
      <w:color w:val="FF0000"/>
      <w:sz w:val="18"/>
      <w:lang w:val="en-US" w:eastAsia="en-US" w:bidi="ar-SA"/>
    </w:rPr>
  </w:style>
  <w:style w:type="paragraph" w:styleId="BodyText2">
    <w:name w:val="Body Text 2"/>
    <w:basedOn w:val="Normal"/>
    <w:link w:val="BodyText2Char"/>
    <w:rsid w:val="007C504C"/>
    <w:pPr>
      <w:tabs>
        <w:tab w:val="left" w:pos="4320"/>
      </w:tabs>
    </w:pPr>
    <w:rPr>
      <w:rFonts w:ascii="Times" w:hAnsi="Times"/>
      <w:color w:val="000000"/>
      <w:sz w:val="22"/>
    </w:rPr>
  </w:style>
  <w:style w:type="character" w:customStyle="1" w:styleId="BodyText2Char">
    <w:name w:val="Body Text 2 Char"/>
    <w:basedOn w:val="DefaultParagraphFont"/>
    <w:link w:val="BodyText2"/>
    <w:locked/>
    <w:rsid w:val="007C504C"/>
    <w:rPr>
      <w:rFonts w:ascii="Times" w:hAnsi="Times"/>
      <w:color w:val="000000"/>
      <w:sz w:val="22"/>
      <w:szCs w:val="24"/>
      <w:lang w:val="en-US" w:eastAsia="en-US" w:bidi="ar-SA"/>
    </w:rPr>
  </w:style>
  <w:style w:type="paragraph" w:styleId="FootnoteText">
    <w:name w:val="footnote text"/>
    <w:basedOn w:val="Normal"/>
    <w:link w:val="FootnoteTextChar"/>
    <w:rsid w:val="007C504C"/>
    <w:rPr>
      <w:sz w:val="20"/>
      <w:szCs w:val="20"/>
    </w:rPr>
  </w:style>
  <w:style w:type="character" w:customStyle="1" w:styleId="FootnoteTextChar">
    <w:name w:val="Footnote Text Char"/>
    <w:basedOn w:val="DefaultParagraphFont"/>
    <w:link w:val="FootnoteText"/>
    <w:locked/>
    <w:rsid w:val="007C504C"/>
    <w:rPr>
      <w:lang w:val="en-US" w:eastAsia="en-US" w:bidi="ar-SA"/>
    </w:rPr>
  </w:style>
  <w:style w:type="character" w:customStyle="1" w:styleId="CharChar17">
    <w:name w:val="Char Char17"/>
    <w:basedOn w:val="DefaultParagraphFont"/>
    <w:semiHidden/>
    <w:locked/>
    <w:rsid w:val="007C504C"/>
    <w:rPr>
      <w:rFonts w:ascii="Times New Roman" w:hAnsi="Times New Roman" w:cs="Times New Roman"/>
      <w:sz w:val="20"/>
      <w:szCs w:val="20"/>
    </w:rPr>
  </w:style>
  <w:style w:type="paragraph" w:styleId="Date">
    <w:name w:val="Date"/>
    <w:basedOn w:val="Normal"/>
    <w:next w:val="Normal"/>
    <w:link w:val="DateChar"/>
    <w:rsid w:val="007C504C"/>
  </w:style>
  <w:style w:type="character" w:customStyle="1" w:styleId="DateChar">
    <w:name w:val="Date Char"/>
    <w:basedOn w:val="DefaultParagraphFont"/>
    <w:link w:val="Date"/>
    <w:locked/>
    <w:rsid w:val="007C504C"/>
    <w:rPr>
      <w:sz w:val="24"/>
      <w:szCs w:val="24"/>
      <w:lang w:val="en-US" w:eastAsia="en-US" w:bidi="ar-SA"/>
    </w:rPr>
  </w:style>
  <w:style w:type="paragraph" w:styleId="Caption">
    <w:name w:val="caption"/>
    <w:basedOn w:val="Normal"/>
    <w:next w:val="Normal"/>
    <w:qFormat/>
    <w:rsid w:val="007C504C"/>
    <w:pPr>
      <w:pBdr>
        <w:top w:val="double" w:sz="4" w:space="1" w:color="auto"/>
        <w:left w:val="double" w:sz="4" w:space="4" w:color="auto"/>
        <w:bottom w:val="double" w:sz="4" w:space="1" w:color="auto"/>
        <w:right w:val="double" w:sz="4" w:space="4" w:color="auto"/>
      </w:pBdr>
      <w:ind w:left="6480"/>
    </w:pPr>
    <w:rPr>
      <w:b/>
      <w:bCs/>
      <w:color w:val="000000"/>
      <w:sz w:val="20"/>
    </w:rPr>
  </w:style>
  <w:style w:type="paragraph" w:styleId="NormalWeb">
    <w:name w:val="Normal (Web)"/>
    <w:basedOn w:val="Normal"/>
    <w:rsid w:val="007C504C"/>
    <w:pPr>
      <w:spacing w:before="100" w:beforeAutospacing="1" w:after="100" w:afterAutospacing="1"/>
    </w:pPr>
    <w:rPr>
      <w:rFonts w:ascii="Verdana" w:hAnsi="Verdana"/>
      <w:sz w:val="20"/>
    </w:rPr>
  </w:style>
  <w:style w:type="paragraph" w:styleId="HTMLPreformatted">
    <w:name w:val="HTML Preformatted"/>
    <w:basedOn w:val="Normal"/>
    <w:link w:val="HTMLPreformattedChar"/>
    <w:rsid w:val="007C5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cs="Courier New"/>
      <w:sz w:val="20"/>
      <w:szCs w:val="20"/>
    </w:rPr>
  </w:style>
  <w:style w:type="character" w:customStyle="1" w:styleId="HTMLPreformattedChar">
    <w:name w:val="HTML Preformatted Char"/>
    <w:basedOn w:val="DefaultParagraphFont"/>
    <w:link w:val="HTMLPreformatted"/>
    <w:locked/>
    <w:rsid w:val="007C504C"/>
    <w:rPr>
      <w:rFonts w:ascii="Arial Unicode MS" w:hAnsi="Arial Unicode MS" w:cs="Courier New"/>
      <w:lang w:val="en-US" w:eastAsia="en-US" w:bidi="ar-SA"/>
    </w:rPr>
  </w:style>
  <w:style w:type="paragraph" w:styleId="BlockText">
    <w:name w:val="Block Text"/>
    <w:basedOn w:val="Normal"/>
    <w:rsid w:val="007C504C"/>
    <w:pPr>
      <w:ind w:left="432" w:right="-187"/>
    </w:pPr>
    <w:rPr>
      <w:noProof/>
      <w:color w:val="000000"/>
    </w:rPr>
  </w:style>
  <w:style w:type="character" w:customStyle="1" w:styleId="InitialStyle">
    <w:name w:val="InitialStyle"/>
    <w:rsid w:val="007C504C"/>
    <w:rPr>
      <w:sz w:val="24"/>
    </w:rPr>
  </w:style>
  <w:style w:type="paragraph" w:styleId="ListBullet">
    <w:name w:val="List Bullet"/>
    <w:basedOn w:val="Normal"/>
    <w:autoRedefine/>
    <w:rsid w:val="007C504C"/>
    <w:pPr>
      <w:numPr>
        <w:numId w:val="9"/>
      </w:numPr>
    </w:pPr>
  </w:style>
  <w:style w:type="paragraph" w:styleId="ListBullet2">
    <w:name w:val="List Bullet 2"/>
    <w:basedOn w:val="Normal"/>
    <w:autoRedefine/>
    <w:rsid w:val="007C504C"/>
    <w:pPr>
      <w:numPr>
        <w:numId w:val="10"/>
      </w:numPr>
    </w:pPr>
  </w:style>
  <w:style w:type="paragraph" w:styleId="ListBullet3">
    <w:name w:val="List Bullet 3"/>
    <w:basedOn w:val="Normal"/>
    <w:autoRedefine/>
    <w:rsid w:val="007C504C"/>
    <w:pPr>
      <w:numPr>
        <w:numId w:val="11"/>
      </w:numPr>
    </w:pPr>
  </w:style>
  <w:style w:type="paragraph" w:styleId="ListBullet4">
    <w:name w:val="List Bullet 4"/>
    <w:basedOn w:val="Normal"/>
    <w:autoRedefine/>
    <w:rsid w:val="007C504C"/>
    <w:pPr>
      <w:numPr>
        <w:numId w:val="12"/>
      </w:numPr>
    </w:pPr>
  </w:style>
  <w:style w:type="paragraph" w:styleId="ListBullet5">
    <w:name w:val="List Bullet 5"/>
    <w:basedOn w:val="Normal"/>
    <w:autoRedefine/>
    <w:rsid w:val="007C504C"/>
    <w:pPr>
      <w:numPr>
        <w:numId w:val="13"/>
      </w:numPr>
    </w:pPr>
  </w:style>
  <w:style w:type="paragraph" w:styleId="ListNumber">
    <w:name w:val="List Number"/>
    <w:basedOn w:val="Normal"/>
    <w:rsid w:val="007C504C"/>
    <w:pPr>
      <w:numPr>
        <w:numId w:val="14"/>
      </w:numPr>
    </w:pPr>
  </w:style>
  <w:style w:type="paragraph" w:styleId="ListNumber2">
    <w:name w:val="List Number 2"/>
    <w:basedOn w:val="Normal"/>
    <w:rsid w:val="007C504C"/>
    <w:pPr>
      <w:numPr>
        <w:numId w:val="15"/>
      </w:numPr>
    </w:pPr>
  </w:style>
  <w:style w:type="paragraph" w:styleId="ListNumber3">
    <w:name w:val="List Number 3"/>
    <w:basedOn w:val="Normal"/>
    <w:rsid w:val="007C504C"/>
    <w:pPr>
      <w:numPr>
        <w:numId w:val="16"/>
      </w:numPr>
    </w:pPr>
  </w:style>
  <w:style w:type="paragraph" w:styleId="ListNumber4">
    <w:name w:val="List Number 4"/>
    <w:basedOn w:val="Normal"/>
    <w:rsid w:val="007C504C"/>
    <w:pPr>
      <w:numPr>
        <w:numId w:val="17"/>
      </w:numPr>
    </w:pPr>
  </w:style>
  <w:style w:type="paragraph" w:styleId="ListNumber5">
    <w:name w:val="List Number 5"/>
    <w:basedOn w:val="Normal"/>
    <w:rsid w:val="007C504C"/>
    <w:pPr>
      <w:numPr>
        <w:numId w:val="18"/>
      </w:numPr>
    </w:pPr>
  </w:style>
  <w:style w:type="paragraph" w:customStyle="1" w:styleId="font5">
    <w:name w:val="font5"/>
    <w:basedOn w:val="Normal"/>
    <w:rsid w:val="007C504C"/>
    <w:pPr>
      <w:spacing w:before="100" w:beforeAutospacing="1" w:after="100" w:afterAutospacing="1"/>
    </w:pPr>
    <w:rPr>
      <w:rFonts w:eastAsia="Arial Unicode MS"/>
      <w:i/>
      <w:iCs/>
    </w:rPr>
  </w:style>
  <w:style w:type="paragraph" w:customStyle="1" w:styleId="font6">
    <w:name w:val="font6"/>
    <w:basedOn w:val="Normal"/>
    <w:rsid w:val="007C504C"/>
    <w:pPr>
      <w:spacing w:before="100" w:beforeAutospacing="1" w:after="100" w:afterAutospacing="1"/>
    </w:pPr>
    <w:rPr>
      <w:rFonts w:eastAsia="Arial Unicode MS"/>
    </w:rPr>
  </w:style>
  <w:style w:type="paragraph" w:customStyle="1" w:styleId="font7">
    <w:name w:val="font7"/>
    <w:basedOn w:val="Normal"/>
    <w:rsid w:val="007C504C"/>
    <w:pPr>
      <w:spacing w:before="100" w:beforeAutospacing="1" w:after="100" w:afterAutospacing="1"/>
    </w:pPr>
    <w:rPr>
      <w:rFonts w:eastAsia="Arial Unicode MS"/>
      <w:i/>
      <w:iCs/>
      <w:u w:val="single"/>
    </w:rPr>
  </w:style>
  <w:style w:type="paragraph" w:customStyle="1" w:styleId="font8">
    <w:name w:val="font8"/>
    <w:basedOn w:val="Normal"/>
    <w:rsid w:val="007C504C"/>
    <w:pPr>
      <w:spacing w:before="100" w:beforeAutospacing="1" w:after="100" w:afterAutospacing="1"/>
    </w:pPr>
    <w:rPr>
      <w:rFonts w:eastAsia="Arial Unicode MS"/>
      <w:i/>
      <w:iCs/>
      <w:u w:val="single"/>
    </w:rPr>
  </w:style>
  <w:style w:type="paragraph" w:customStyle="1" w:styleId="font9">
    <w:name w:val="font9"/>
    <w:basedOn w:val="Normal"/>
    <w:rsid w:val="007C504C"/>
    <w:pPr>
      <w:spacing w:before="100" w:beforeAutospacing="1" w:after="100" w:afterAutospacing="1"/>
    </w:pPr>
    <w:rPr>
      <w:rFonts w:eastAsia="Arial Unicode MS"/>
      <w:color w:val="FF0000"/>
    </w:rPr>
  </w:style>
  <w:style w:type="paragraph" w:customStyle="1" w:styleId="xl24">
    <w:name w:val="xl24"/>
    <w:basedOn w:val="Normal"/>
    <w:rsid w:val="007C50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rPr>
  </w:style>
  <w:style w:type="paragraph" w:customStyle="1" w:styleId="xl25">
    <w:name w:val="xl25"/>
    <w:basedOn w:val="Normal"/>
    <w:rsid w:val="007C50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6">
    <w:name w:val="xl26"/>
    <w:basedOn w:val="Normal"/>
    <w:rsid w:val="007C50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rPr>
  </w:style>
  <w:style w:type="paragraph" w:customStyle="1" w:styleId="xl27">
    <w:name w:val="xl27"/>
    <w:basedOn w:val="Normal"/>
    <w:rsid w:val="007C504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rPr>
  </w:style>
  <w:style w:type="paragraph" w:customStyle="1" w:styleId="xl28">
    <w:name w:val="xl28"/>
    <w:basedOn w:val="Normal"/>
    <w:rsid w:val="007C504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rPr>
  </w:style>
  <w:style w:type="paragraph" w:customStyle="1" w:styleId="xl29">
    <w:name w:val="xl29"/>
    <w:basedOn w:val="Normal"/>
    <w:rsid w:val="007C50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FF0000"/>
    </w:rPr>
  </w:style>
  <w:style w:type="paragraph" w:customStyle="1" w:styleId="xl30">
    <w:name w:val="xl30"/>
    <w:basedOn w:val="Normal"/>
    <w:rsid w:val="007C50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color w:val="FF0000"/>
    </w:rPr>
  </w:style>
  <w:style w:type="paragraph" w:customStyle="1" w:styleId="xl31">
    <w:name w:val="xl31"/>
    <w:basedOn w:val="Normal"/>
    <w:rsid w:val="007C50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color w:val="FF0000"/>
    </w:rPr>
  </w:style>
  <w:style w:type="paragraph" w:styleId="ListContinue">
    <w:name w:val="List Continue"/>
    <w:basedOn w:val="Normal"/>
    <w:rsid w:val="007C504C"/>
    <w:pPr>
      <w:spacing w:after="120"/>
      <w:ind w:left="360"/>
    </w:pPr>
  </w:style>
  <w:style w:type="character" w:styleId="FollowedHyperlink">
    <w:name w:val="FollowedHyperlink"/>
    <w:basedOn w:val="DefaultParagraphFont"/>
    <w:rsid w:val="007C504C"/>
    <w:rPr>
      <w:rFonts w:cs="Times New Roman"/>
      <w:color w:val="0000FF"/>
      <w:u w:val="single"/>
    </w:rPr>
  </w:style>
  <w:style w:type="character" w:customStyle="1" w:styleId="CharChar12">
    <w:name w:val="Char Char12"/>
    <w:basedOn w:val="DefaultParagraphFont"/>
    <w:rsid w:val="007C504C"/>
    <w:rPr>
      <w:rFonts w:cs="Times New Roman"/>
      <w:sz w:val="24"/>
      <w:szCs w:val="24"/>
    </w:rPr>
  </w:style>
  <w:style w:type="paragraph" w:styleId="Bibliography">
    <w:name w:val="Bibliography"/>
    <w:basedOn w:val="Normal"/>
    <w:next w:val="Normal"/>
    <w:unhideWhenUsed/>
    <w:rsid w:val="007C504C"/>
  </w:style>
  <w:style w:type="paragraph" w:styleId="BodyTextFirstIndent">
    <w:name w:val="Body Text First Indent"/>
    <w:basedOn w:val="BodyText"/>
    <w:link w:val="BodyTextFirstIndentChar"/>
    <w:rsid w:val="007C504C"/>
    <w:pPr>
      <w:spacing w:after="120"/>
      <w:ind w:firstLine="210"/>
      <w:outlineLvl w:val="9"/>
    </w:pPr>
    <w:rPr>
      <w:rFonts w:ascii="Times New Roman" w:hAnsi="Times New Roman" w:cs="Times New Roman"/>
      <w:b w:val="0"/>
    </w:rPr>
  </w:style>
  <w:style w:type="character" w:customStyle="1" w:styleId="BodyTextFirstIndentChar">
    <w:name w:val="Body Text First Indent Char"/>
    <w:basedOn w:val="CharChar22"/>
    <w:link w:val="BodyTextFirstIndent"/>
    <w:locked/>
    <w:rsid w:val="007C504C"/>
    <w:rPr>
      <w:lang w:val="en-US" w:eastAsia="en-US" w:bidi="ar-SA"/>
    </w:rPr>
  </w:style>
  <w:style w:type="character" w:customStyle="1" w:styleId="CharChar14">
    <w:name w:val="Char Char14"/>
    <w:basedOn w:val="DefaultParagraphFont"/>
    <w:rsid w:val="007C504C"/>
    <w:rPr>
      <w:rFonts w:ascii="Arial" w:hAnsi="Arial" w:cs="Arial"/>
      <w:b/>
      <w:sz w:val="24"/>
      <w:szCs w:val="24"/>
    </w:rPr>
  </w:style>
  <w:style w:type="paragraph" w:styleId="BodyTextFirstIndent2">
    <w:name w:val="Body Text First Indent 2"/>
    <w:basedOn w:val="BodyTextIndent"/>
    <w:link w:val="BodyTextFirstIndent2Char"/>
    <w:rsid w:val="007C504C"/>
    <w:pPr>
      <w:tabs>
        <w:tab w:val="clear" w:pos="3240"/>
      </w:tabs>
      <w:spacing w:after="120"/>
      <w:ind w:left="360" w:firstLine="210"/>
    </w:pPr>
    <w:rPr>
      <w:noProof w:val="0"/>
    </w:rPr>
  </w:style>
  <w:style w:type="character" w:customStyle="1" w:styleId="BodyTextFirstIndent2Char">
    <w:name w:val="Body Text First Indent 2 Char"/>
    <w:basedOn w:val="CharChar24"/>
    <w:link w:val="BodyTextFirstIndent2"/>
    <w:locked/>
    <w:rsid w:val="007C504C"/>
    <w:rPr>
      <w:lang w:val="en-US" w:eastAsia="en-US" w:bidi="ar-SA"/>
    </w:rPr>
  </w:style>
  <w:style w:type="character" w:customStyle="1" w:styleId="CharChar15">
    <w:name w:val="Char Char15"/>
    <w:basedOn w:val="DefaultParagraphFont"/>
    <w:rsid w:val="007C504C"/>
    <w:rPr>
      <w:rFonts w:cs="Times New Roman"/>
      <w:noProof/>
      <w:sz w:val="24"/>
      <w:szCs w:val="24"/>
    </w:rPr>
  </w:style>
  <w:style w:type="paragraph" w:styleId="Closing">
    <w:name w:val="Closing"/>
    <w:basedOn w:val="Normal"/>
    <w:link w:val="ClosingChar"/>
    <w:rsid w:val="007C504C"/>
    <w:pPr>
      <w:ind w:left="4320"/>
    </w:pPr>
  </w:style>
  <w:style w:type="character" w:customStyle="1" w:styleId="ClosingChar">
    <w:name w:val="Closing Char"/>
    <w:basedOn w:val="DefaultParagraphFont"/>
    <w:link w:val="Closing"/>
    <w:locked/>
    <w:rsid w:val="007C504C"/>
    <w:rPr>
      <w:sz w:val="24"/>
      <w:szCs w:val="24"/>
      <w:lang w:val="en-US" w:eastAsia="en-US" w:bidi="ar-SA"/>
    </w:rPr>
  </w:style>
  <w:style w:type="character" w:customStyle="1" w:styleId="CharChar11">
    <w:name w:val="Char Char11"/>
    <w:basedOn w:val="DefaultParagraphFont"/>
    <w:rsid w:val="007C504C"/>
    <w:rPr>
      <w:rFonts w:cs="Times New Roman"/>
      <w:sz w:val="24"/>
      <w:szCs w:val="24"/>
    </w:rPr>
  </w:style>
  <w:style w:type="paragraph" w:styleId="CommentSubject">
    <w:name w:val="annotation subject"/>
    <w:basedOn w:val="CommentText"/>
    <w:next w:val="CommentText"/>
    <w:link w:val="CommentSubjectChar"/>
    <w:rsid w:val="007C504C"/>
    <w:rPr>
      <w:b/>
      <w:bCs/>
    </w:rPr>
  </w:style>
  <w:style w:type="character" w:customStyle="1" w:styleId="CommentSubjectChar">
    <w:name w:val="Comment Subject Char"/>
    <w:basedOn w:val="CharChar17"/>
    <w:link w:val="CommentSubject"/>
    <w:locked/>
    <w:rsid w:val="007C504C"/>
    <w:rPr>
      <w:b/>
      <w:bCs/>
      <w:lang w:val="en-US" w:eastAsia="en-US" w:bidi="ar-SA"/>
    </w:rPr>
  </w:style>
  <w:style w:type="paragraph" w:styleId="E-mailSignature">
    <w:name w:val="E-mail Signature"/>
    <w:basedOn w:val="Normal"/>
    <w:link w:val="E-mailSignatureChar"/>
    <w:rsid w:val="007C504C"/>
  </w:style>
  <w:style w:type="character" w:customStyle="1" w:styleId="E-mailSignatureChar">
    <w:name w:val="E-mail Signature Char"/>
    <w:basedOn w:val="DefaultParagraphFont"/>
    <w:link w:val="E-mailSignature"/>
    <w:locked/>
    <w:rsid w:val="007C504C"/>
    <w:rPr>
      <w:sz w:val="24"/>
      <w:szCs w:val="24"/>
      <w:lang w:val="en-US" w:eastAsia="en-US" w:bidi="ar-SA"/>
    </w:rPr>
  </w:style>
  <w:style w:type="character" w:customStyle="1" w:styleId="CharChar10">
    <w:name w:val="Char Char10"/>
    <w:basedOn w:val="DefaultParagraphFont"/>
    <w:rsid w:val="007C504C"/>
    <w:rPr>
      <w:rFonts w:cs="Times New Roman"/>
      <w:sz w:val="24"/>
      <w:szCs w:val="24"/>
    </w:rPr>
  </w:style>
  <w:style w:type="paragraph" w:styleId="EndnoteText">
    <w:name w:val="endnote text"/>
    <w:basedOn w:val="Normal"/>
    <w:link w:val="EndnoteTextChar"/>
    <w:semiHidden/>
    <w:rsid w:val="007C504C"/>
    <w:rPr>
      <w:sz w:val="20"/>
      <w:szCs w:val="20"/>
    </w:rPr>
  </w:style>
  <w:style w:type="character" w:customStyle="1" w:styleId="EndnoteTextChar">
    <w:name w:val="Endnote Text Char"/>
    <w:basedOn w:val="DefaultParagraphFont"/>
    <w:link w:val="EndnoteText"/>
    <w:semiHidden/>
    <w:locked/>
    <w:rsid w:val="007C504C"/>
    <w:rPr>
      <w:lang w:val="en-US" w:eastAsia="en-US" w:bidi="ar-SA"/>
    </w:rPr>
  </w:style>
  <w:style w:type="character" w:customStyle="1" w:styleId="CharChar9">
    <w:name w:val="Char Char9"/>
    <w:basedOn w:val="DefaultParagraphFont"/>
    <w:rsid w:val="007C504C"/>
    <w:rPr>
      <w:rFonts w:cs="Times New Roman"/>
    </w:rPr>
  </w:style>
  <w:style w:type="paragraph" w:styleId="EnvelopeAddress">
    <w:name w:val="envelope address"/>
    <w:basedOn w:val="Normal"/>
    <w:rsid w:val="007C504C"/>
    <w:pPr>
      <w:framePr w:w="7920" w:h="1980" w:hRule="exact" w:hSpace="180" w:wrap="auto" w:hAnchor="page" w:xAlign="center" w:yAlign="bottom"/>
      <w:ind w:left="2880"/>
    </w:pPr>
    <w:rPr>
      <w:rFonts w:ascii="Cambria" w:hAnsi="Cambria"/>
    </w:rPr>
  </w:style>
  <w:style w:type="paragraph" w:styleId="EnvelopeReturn">
    <w:name w:val="envelope return"/>
    <w:basedOn w:val="Normal"/>
    <w:rsid w:val="007C504C"/>
    <w:rPr>
      <w:rFonts w:ascii="Cambria" w:hAnsi="Cambria"/>
      <w:sz w:val="20"/>
      <w:szCs w:val="20"/>
    </w:rPr>
  </w:style>
  <w:style w:type="paragraph" w:styleId="HTMLAddress">
    <w:name w:val="HTML Address"/>
    <w:basedOn w:val="Normal"/>
    <w:link w:val="HTMLAddressChar"/>
    <w:rsid w:val="007C504C"/>
    <w:rPr>
      <w:i/>
      <w:iCs/>
    </w:rPr>
  </w:style>
  <w:style w:type="character" w:customStyle="1" w:styleId="HTMLAddressChar">
    <w:name w:val="HTML Address Char"/>
    <w:basedOn w:val="DefaultParagraphFont"/>
    <w:link w:val="HTMLAddress"/>
    <w:locked/>
    <w:rsid w:val="007C504C"/>
    <w:rPr>
      <w:i/>
      <w:iCs/>
      <w:sz w:val="24"/>
      <w:szCs w:val="24"/>
      <w:lang w:val="en-US" w:eastAsia="en-US" w:bidi="ar-SA"/>
    </w:rPr>
  </w:style>
  <w:style w:type="character" w:customStyle="1" w:styleId="CharChar8">
    <w:name w:val="Char Char8"/>
    <w:basedOn w:val="DefaultParagraphFont"/>
    <w:rsid w:val="007C504C"/>
    <w:rPr>
      <w:rFonts w:cs="Times New Roman"/>
      <w:i/>
      <w:iCs/>
      <w:sz w:val="24"/>
      <w:szCs w:val="24"/>
    </w:rPr>
  </w:style>
  <w:style w:type="paragraph" w:styleId="Index1">
    <w:name w:val="index 1"/>
    <w:basedOn w:val="Normal"/>
    <w:next w:val="Normal"/>
    <w:autoRedefine/>
    <w:semiHidden/>
    <w:rsid w:val="007C504C"/>
    <w:pPr>
      <w:ind w:left="240" w:hanging="240"/>
    </w:pPr>
  </w:style>
  <w:style w:type="paragraph" w:styleId="IntenseQuote">
    <w:name w:val="Intense Quote"/>
    <w:basedOn w:val="Normal"/>
    <w:next w:val="Normal"/>
    <w:link w:val="IntenseQuoteChar"/>
    <w:qFormat/>
    <w:rsid w:val="007C504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locked/>
    <w:rsid w:val="007C504C"/>
    <w:rPr>
      <w:b/>
      <w:bCs/>
      <w:i/>
      <w:iCs/>
      <w:color w:val="4F81BD"/>
      <w:sz w:val="24"/>
      <w:szCs w:val="24"/>
      <w:lang w:val="en-US" w:eastAsia="en-US" w:bidi="ar-SA"/>
    </w:rPr>
  </w:style>
  <w:style w:type="paragraph" w:styleId="List">
    <w:name w:val="List"/>
    <w:basedOn w:val="Normal"/>
    <w:rsid w:val="007C504C"/>
    <w:pPr>
      <w:ind w:left="360" w:hanging="360"/>
      <w:contextualSpacing/>
    </w:pPr>
  </w:style>
  <w:style w:type="paragraph" w:styleId="List2">
    <w:name w:val="List 2"/>
    <w:basedOn w:val="Normal"/>
    <w:rsid w:val="007C504C"/>
    <w:pPr>
      <w:ind w:left="720" w:hanging="360"/>
      <w:contextualSpacing/>
    </w:pPr>
  </w:style>
  <w:style w:type="paragraph" w:styleId="List3">
    <w:name w:val="List 3"/>
    <w:basedOn w:val="Normal"/>
    <w:rsid w:val="007C504C"/>
    <w:pPr>
      <w:ind w:left="1080" w:hanging="360"/>
      <w:contextualSpacing/>
    </w:pPr>
  </w:style>
  <w:style w:type="paragraph" w:styleId="List4">
    <w:name w:val="List 4"/>
    <w:basedOn w:val="Normal"/>
    <w:rsid w:val="007C504C"/>
    <w:pPr>
      <w:ind w:left="1440" w:hanging="360"/>
      <w:contextualSpacing/>
    </w:pPr>
  </w:style>
  <w:style w:type="paragraph" w:styleId="List5">
    <w:name w:val="List 5"/>
    <w:basedOn w:val="Normal"/>
    <w:rsid w:val="007C504C"/>
    <w:pPr>
      <w:ind w:left="1800" w:hanging="360"/>
      <w:contextualSpacing/>
    </w:pPr>
  </w:style>
  <w:style w:type="paragraph" w:styleId="ListContinue2">
    <w:name w:val="List Continue 2"/>
    <w:basedOn w:val="Normal"/>
    <w:rsid w:val="007C504C"/>
    <w:pPr>
      <w:spacing w:after="120"/>
      <w:ind w:left="720"/>
      <w:contextualSpacing/>
    </w:pPr>
  </w:style>
  <w:style w:type="paragraph" w:styleId="ListContinue3">
    <w:name w:val="List Continue 3"/>
    <w:basedOn w:val="Normal"/>
    <w:rsid w:val="007C504C"/>
    <w:pPr>
      <w:spacing w:after="120"/>
      <w:ind w:left="1080"/>
      <w:contextualSpacing/>
    </w:pPr>
  </w:style>
  <w:style w:type="paragraph" w:styleId="ListContinue4">
    <w:name w:val="List Continue 4"/>
    <w:basedOn w:val="Normal"/>
    <w:rsid w:val="007C504C"/>
    <w:pPr>
      <w:spacing w:after="120"/>
      <w:ind w:left="1440"/>
      <w:contextualSpacing/>
    </w:pPr>
  </w:style>
  <w:style w:type="paragraph" w:styleId="ListContinue5">
    <w:name w:val="List Continue 5"/>
    <w:basedOn w:val="Normal"/>
    <w:rsid w:val="007C504C"/>
    <w:pPr>
      <w:spacing w:after="120"/>
      <w:ind w:left="1800"/>
      <w:contextualSpacing/>
    </w:pPr>
  </w:style>
  <w:style w:type="paragraph" w:styleId="MacroText">
    <w:name w:val="macro"/>
    <w:link w:val="MacroTextChar"/>
    <w:semiHidden/>
    <w:rsid w:val="007C504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locked/>
    <w:rsid w:val="007C504C"/>
    <w:rPr>
      <w:rFonts w:ascii="Courier New" w:hAnsi="Courier New" w:cs="Courier New"/>
      <w:lang w:val="en-US" w:eastAsia="en-US" w:bidi="ar-SA"/>
    </w:rPr>
  </w:style>
  <w:style w:type="character" w:customStyle="1" w:styleId="CharChar7">
    <w:name w:val="Char Char7"/>
    <w:basedOn w:val="DefaultParagraphFont"/>
    <w:rsid w:val="007C504C"/>
    <w:rPr>
      <w:rFonts w:ascii="Courier New" w:hAnsi="Courier New" w:cs="Courier New"/>
      <w:lang w:val="en-US" w:eastAsia="en-US" w:bidi="ar-SA"/>
    </w:rPr>
  </w:style>
  <w:style w:type="paragraph" w:styleId="MessageHeader">
    <w:name w:val="Message Header"/>
    <w:basedOn w:val="Normal"/>
    <w:rsid w:val="007C504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CharChar6">
    <w:name w:val="Char Char6"/>
    <w:basedOn w:val="DefaultParagraphFont"/>
    <w:rsid w:val="007C504C"/>
    <w:rPr>
      <w:rFonts w:ascii="Cambria" w:hAnsi="Cambria" w:cs="Times New Roman"/>
      <w:sz w:val="24"/>
      <w:szCs w:val="24"/>
      <w:shd w:val="pct20" w:color="auto" w:fill="auto"/>
    </w:rPr>
  </w:style>
  <w:style w:type="paragraph" w:styleId="NoSpacing">
    <w:name w:val="No Spacing"/>
    <w:qFormat/>
    <w:rsid w:val="007C504C"/>
    <w:rPr>
      <w:rFonts w:ascii="Times New Roman" w:hAnsi="Times New Roman"/>
      <w:sz w:val="24"/>
      <w:szCs w:val="24"/>
    </w:rPr>
  </w:style>
  <w:style w:type="paragraph" w:styleId="NormalIndent">
    <w:name w:val="Normal Indent"/>
    <w:basedOn w:val="Normal"/>
    <w:rsid w:val="007C504C"/>
    <w:pPr>
      <w:ind w:left="720"/>
    </w:pPr>
  </w:style>
  <w:style w:type="paragraph" w:styleId="NoteHeading">
    <w:name w:val="Note Heading"/>
    <w:basedOn w:val="Normal"/>
    <w:next w:val="Normal"/>
    <w:rsid w:val="007C504C"/>
  </w:style>
  <w:style w:type="character" w:customStyle="1" w:styleId="CharChar5">
    <w:name w:val="Char Char5"/>
    <w:basedOn w:val="DefaultParagraphFont"/>
    <w:rsid w:val="007C504C"/>
    <w:rPr>
      <w:rFonts w:cs="Times New Roman"/>
      <w:sz w:val="24"/>
      <w:szCs w:val="24"/>
    </w:rPr>
  </w:style>
  <w:style w:type="paragraph" w:styleId="PlainText">
    <w:name w:val="Plain Text"/>
    <w:basedOn w:val="Normal"/>
    <w:rsid w:val="007C504C"/>
    <w:rPr>
      <w:rFonts w:ascii="Courier New" w:hAnsi="Courier New" w:cs="Courier New"/>
      <w:sz w:val="20"/>
      <w:szCs w:val="20"/>
    </w:rPr>
  </w:style>
  <w:style w:type="character" w:customStyle="1" w:styleId="CharChar4">
    <w:name w:val="Char Char4"/>
    <w:basedOn w:val="DefaultParagraphFont"/>
    <w:rsid w:val="007C504C"/>
    <w:rPr>
      <w:rFonts w:ascii="Courier New" w:hAnsi="Courier New" w:cs="Courier New"/>
    </w:rPr>
  </w:style>
  <w:style w:type="paragraph" w:styleId="Quote">
    <w:name w:val="Quote"/>
    <w:basedOn w:val="Normal"/>
    <w:next w:val="Normal"/>
    <w:link w:val="QuoteChar"/>
    <w:qFormat/>
    <w:rsid w:val="007C504C"/>
    <w:rPr>
      <w:i/>
      <w:iCs/>
      <w:color w:val="000000"/>
    </w:rPr>
  </w:style>
  <w:style w:type="character" w:customStyle="1" w:styleId="QuoteChar">
    <w:name w:val="Quote Char"/>
    <w:basedOn w:val="DefaultParagraphFont"/>
    <w:link w:val="Quote"/>
    <w:locked/>
    <w:rsid w:val="007C504C"/>
    <w:rPr>
      <w:i/>
      <w:iCs/>
      <w:color w:val="000000"/>
      <w:sz w:val="24"/>
      <w:szCs w:val="24"/>
      <w:lang w:val="en-US" w:eastAsia="en-US" w:bidi="ar-SA"/>
    </w:rPr>
  </w:style>
  <w:style w:type="paragraph" w:styleId="Salutation">
    <w:name w:val="Salutation"/>
    <w:basedOn w:val="Normal"/>
    <w:next w:val="Normal"/>
    <w:rsid w:val="007C504C"/>
  </w:style>
  <w:style w:type="character" w:customStyle="1" w:styleId="CharChar3">
    <w:name w:val="Char Char3"/>
    <w:basedOn w:val="DefaultParagraphFont"/>
    <w:rsid w:val="007C504C"/>
    <w:rPr>
      <w:rFonts w:cs="Times New Roman"/>
      <w:sz w:val="24"/>
      <w:szCs w:val="24"/>
    </w:rPr>
  </w:style>
  <w:style w:type="paragraph" w:styleId="Signature">
    <w:name w:val="Signature"/>
    <w:basedOn w:val="Normal"/>
    <w:rsid w:val="007C504C"/>
    <w:pPr>
      <w:ind w:left="4320"/>
    </w:pPr>
  </w:style>
  <w:style w:type="character" w:customStyle="1" w:styleId="CharChar2">
    <w:name w:val="Char Char2"/>
    <w:basedOn w:val="DefaultParagraphFont"/>
    <w:rsid w:val="007C504C"/>
    <w:rPr>
      <w:rFonts w:cs="Times New Roman"/>
      <w:sz w:val="24"/>
      <w:szCs w:val="24"/>
    </w:rPr>
  </w:style>
  <w:style w:type="paragraph" w:styleId="Subtitle">
    <w:name w:val="Subtitle"/>
    <w:basedOn w:val="Normal"/>
    <w:next w:val="Normal"/>
    <w:qFormat/>
    <w:rsid w:val="007C504C"/>
    <w:pPr>
      <w:spacing w:after="60"/>
      <w:jc w:val="center"/>
      <w:outlineLvl w:val="1"/>
    </w:pPr>
    <w:rPr>
      <w:rFonts w:ascii="Cambria" w:hAnsi="Cambria"/>
    </w:rPr>
  </w:style>
  <w:style w:type="character" w:customStyle="1" w:styleId="CharChar1">
    <w:name w:val="Char Char1"/>
    <w:basedOn w:val="DefaultParagraphFont"/>
    <w:rsid w:val="007C504C"/>
    <w:rPr>
      <w:rFonts w:ascii="Cambria" w:hAnsi="Cambria" w:cs="Times New Roman"/>
      <w:sz w:val="24"/>
      <w:szCs w:val="24"/>
    </w:rPr>
  </w:style>
  <w:style w:type="character" w:customStyle="1" w:styleId="CharChar">
    <w:name w:val="Char Char"/>
    <w:basedOn w:val="DefaultParagraphFont"/>
    <w:rsid w:val="007C504C"/>
    <w:rPr>
      <w:rFonts w:ascii="Cambria" w:hAnsi="Cambria" w:cs="Times New Roman"/>
      <w:b/>
      <w:bCs/>
      <w:kern w:val="28"/>
      <w:sz w:val="32"/>
      <w:szCs w:val="32"/>
    </w:rPr>
  </w:style>
  <w:style w:type="paragraph" w:styleId="TOC1">
    <w:name w:val="toc 1"/>
    <w:basedOn w:val="Normal"/>
    <w:next w:val="Normal"/>
    <w:autoRedefine/>
    <w:semiHidden/>
    <w:qFormat/>
    <w:rsid w:val="007C504C"/>
    <w:pPr>
      <w:spacing w:before="360"/>
    </w:pPr>
    <w:rPr>
      <w:rFonts w:ascii="Arial" w:hAnsi="Arial"/>
      <w:b/>
      <w:bCs/>
    </w:rPr>
  </w:style>
  <w:style w:type="paragraph" w:styleId="TOCHeading">
    <w:name w:val="TOC Heading"/>
    <w:basedOn w:val="Heading1"/>
    <w:next w:val="Normal"/>
    <w:qFormat/>
    <w:rsid w:val="007C504C"/>
    <w:pPr>
      <w:tabs>
        <w:tab w:val="clear" w:pos="4320"/>
      </w:tabs>
      <w:spacing w:before="240" w:after="60"/>
      <w:outlineLvl w:val="9"/>
    </w:pPr>
    <w:rPr>
      <w:rFonts w:ascii="Cambria" w:hAnsi="Cambria"/>
      <w:kern w:val="32"/>
      <w:sz w:val="32"/>
      <w:szCs w:val="32"/>
    </w:rPr>
  </w:style>
  <w:style w:type="character" w:customStyle="1" w:styleId="CharChar220">
    <w:name w:val="Char Char22"/>
    <w:basedOn w:val="DefaultParagraphFont"/>
    <w:rsid w:val="007C504C"/>
    <w:rPr>
      <w:rFonts w:cs="Times New Roman"/>
      <w:b/>
      <w:bCs/>
      <w:sz w:val="24"/>
      <w:szCs w:val="24"/>
    </w:rPr>
  </w:style>
  <w:style w:type="character" w:customStyle="1" w:styleId="CharChar21">
    <w:name w:val="Char Char21"/>
    <w:basedOn w:val="DefaultParagraphFont"/>
    <w:rsid w:val="007C504C"/>
    <w:rPr>
      <w:rFonts w:cs="Times New Roman"/>
      <w:sz w:val="24"/>
    </w:rPr>
  </w:style>
  <w:style w:type="character" w:customStyle="1" w:styleId="CharChar20">
    <w:name w:val="Char Char20"/>
    <w:basedOn w:val="DefaultParagraphFont"/>
    <w:rsid w:val="007C504C"/>
    <w:rPr>
      <w:rFonts w:cs="Times New Roman"/>
      <w:noProof/>
      <w:sz w:val="24"/>
      <w:szCs w:val="24"/>
    </w:rPr>
  </w:style>
  <w:style w:type="character" w:styleId="Strong">
    <w:name w:val="Strong"/>
    <w:basedOn w:val="DefaultParagraphFont"/>
    <w:qFormat/>
    <w:rsid w:val="007C504C"/>
    <w:rPr>
      <w:rFonts w:cs="Times New Roman"/>
      <w:b/>
      <w:bCs/>
    </w:rPr>
  </w:style>
  <w:style w:type="character" w:customStyle="1" w:styleId="CharChar170">
    <w:name w:val="Char Char17"/>
    <w:basedOn w:val="DefaultParagraphFont"/>
    <w:rsid w:val="007C504C"/>
    <w:rPr>
      <w:rFonts w:cs="Times New Roman"/>
      <w:sz w:val="24"/>
      <w:szCs w:val="24"/>
    </w:rPr>
  </w:style>
  <w:style w:type="paragraph" w:customStyle="1" w:styleId="Default">
    <w:name w:val="Default"/>
    <w:rsid w:val="007C504C"/>
    <w:pPr>
      <w:autoSpaceDE w:val="0"/>
      <w:autoSpaceDN w:val="0"/>
      <w:adjustRightInd w:val="0"/>
    </w:pPr>
    <w:rPr>
      <w:rFonts w:ascii="Times New Roman" w:hAnsi="Times New Roman"/>
      <w:color w:val="000000"/>
      <w:sz w:val="24"/>
      <w:szCs w:val="24"/>
    </w:rPr>
  </w:style>
  <w:style w:type="character" w:customStyle="1" w:styleId="Heading1Char1">
    <w:name w:val="Heading 1 Char1"/>
    <w:basedOn w:val="DefaultParagraphFont"/>
    <w:rsid w:val="007C504C"/>
    <w:rPr>
      <w:rFonts w:cs="Times New Roman"/>
      <w:b/>
      <w:bCs/>
      <w:sz w:val="24"/>
      <w:szCs w:val="24"/>
      <w:lang w:val="en-US" w:eastAsia="en-US" w:bidi="ar-SA"/>
    </w:rPr>
  </w:style>
  <w:style w:type="character" w:customStyle="1" w:styleId="HeaderChar1">
    <w:name w:val="Header Char1"/>
    <w:basedOn w:val="DefaultParagraphFont"/>
    <w:rsid w:val="007C504C"/>
    <w:rPr>
      <w:rFonts w:cs="Times New Roman"/>
      <w:sz w:val="24"/>
      <w:lang w:val="en-US" w:eastAsia="en-US" w:bidi="ar-SA"/>
    </w:rPr>
  </w:style>
  <w:style w:type="character" w:customStyle="1" w:styleId="CharChar16">
    <w:name w:val="Char Char16"/>
    <w:basedOn w:val="DefaultParagraphFont"/>
    <w:rsid w:val="007C504C"/>
    <w:rPr>
      <w:rFonts w:ascii="Verdana" w:hAnsi="Verdana" w:cs="Times New Roman"/>
      <w:sz w:val="24"/>
      <w:szCs w:val="24"/>
    </w:rPr>
  </w:style>
  <w:style w:type="character" w:customStyle="1" w:styleId="BodyTextIndentChar1">
    <w:name w:val="Body Text Indent Char1"/>
    <w:basedOn w:val="DefaultParagraphFont"/>
    <w:rsid w:val="007C504C"/>
    <w:rPr>
      <w:rFonts w:cs="Times New Roman"/>
      <w:noProof/>
      <w:sz w:val="24"/>
      <w:szCs w:val="24"/>
      <w:lang w:val="en-US" w:eastAsia="en-US" w:bidi="ar-SA"/>
    </w:rPr>
  </w:style>
  <w:style w:type="character" w:customStyle="1" w:styleId="CharChar19">
    <w:name w:val="Char Char19"/>
    <w:basedOn w:val="DefaultParagraphFont"/>
    <w:rsid w:val="007C504C"/>
    <w:rPr>
      <w:rFonts w:ascii="Arial" w:hAnsi="Arial" w:cs="Arial"/>
      <w:b/>
      <w:sz w:val="24"/>
      <w:szCs w:val="24"/>
    </w:rPr>
  </w:style>
  <w:style w:type="character" w:customStyle="1" w:styleId="CharChar18">
    <w:name w:val="Char Char18"/>
    <w:basedOn w:val="DefaultParagraphFont"/>
    <w:rsid w:val="007C504C"/>
    <w:rPr>
      <w:rFonts w:cs="Times New Roman"/>
    </w:rPr>
  </w:style>
  <w:style w:type="character" w:styleId="Emphasis">
    <w:name w:val="Emphasis"/>
    <w:basedOn w:val="DefaultParagraphFont"/>
    <w:qFormat/>
    <w:rsid w:val="007C504C"/>
    <w:rPr>
      <w:rFonts w:cs="Times New Roman"/>
      <w:b/>
      <w:bCs/>
    </w:rPr>
  </w:style>
  <w:style w:type="character" w:styleId="EndnoteReference">
    <w:name w:val="endnote reference"/>
    <w:basedOn w:val="DefaultParagraphFont"/>
    <w:unhideWhenUsed/>
    <w:rsid w:val="007C504C"/>
    <w:rPr>
      <w:rFonts w:cs="Times New Roman"/>
      <w:vertAlign w:val="superscript"/>
    </w:rPr>
  </w:style>
  <w:style w:type="character" w:customStyle="1" w:styleId="CharChar270">
    <w:name w:val="Char Char27"/>
    <w:basedOn w:val="DefaultParagraphFont"/>
    <w:rsid w:val="007C504C"/>
    <w:rPr>
      <w:rFonts w:cs="Times New Roman"/>
      <w:b/>
      <w:bCs/>
      <w:color w:val="FF0000"/>
      <w:sz w:val="24"/>
      <w:szCs w:val="24"/>
    </w:rPr>
  </w:style>
  <w:style w:type="character" w:customStyle="1" w:styleId="CharChar26">
    <w:name w:val="Char Char26"/>
    <w:basedOn w:val="DefaultParagraphFont"/>
    <w:rsid w:val="007C504C"/>
    <w:rPr>
      <w:rFonts w:cs="Times New Roman"/>
      <w:noProof/>
      <w:sz w:val="24"/>
      <w:szCs w:val="24"/>
    </w:rPr>
  </w:style>
  <w:style w:type="character" w:customStyle="1" w:styleId="CharChar240">
    <w:name w:val="Char Char24"/>
    <w:basedOn w:val="DefaultParagraphFont"/>
    <w:semiHidden/>
    <w:rsid w:val="007C504C"/>
    <w:rPr>
      <w:rFonts w:ascii="Times" w:hAnsi="Times" w:cs="Times New Roman"/>
      <w:color w:val="000000"/>
      <w:sz w:val="24"/>
      <w:szCs w:val="24"/>
    </w:rPr>
  </w:style>
  <w:style w:type="paragraph" w:customStyle="1" w:styleId="default0">
    <w:name w:val="default"/>
    <w:basedOn w:val="Normal"/>
    <w:rsid w:val="007C504C"/>
    <w:pPr>
      <w:autoSpaceDE w:val="0"/>
      <w:autoSpaceDN w:val="0"/>
    </w:pPr>
    <w:rPr>
      <w:color w:val="000000"/>
    </w:rPr>
  </w:style>
  <w:style w:type="paragraph" w:customStyle="1" w:styleId="Usedfor">
    <w:name w:val="Usedfor"/>
    <w:basedOn w:val="Normal"/>
    <w:link w:val="UsedforChar"/>
    <w:qFormat/>
    <w:rsid w:val="007C504C"/>
    <w:pPr>
      <w:tabs>
        <w:tab w:val="left" w:pos="2880"/>
      </w:tabs>
      <w:ind w:left="2880" w:hanging="2880"/>
    </w:pPr>
    <w:rPr>
      <w:rFonts w:ascii="Arial" w:hAnsi="Arial" w:cs="Arial"/>
      <w:noProof/>
    </w:rPr>
  </w:style>
  <w:style w:type="character" w:customStyle="1" w:styleId="UsedforChar">
    <w:name w:val="Usedfor Char"/>
    <w:basedOn w:val="DefaultParagraphFont"/>
    <w:link w:val="Usedfor"/>
    <w:locked/>
    <w:rsid w:val="007C504C"/>
    <w:rPr>
      <w:rFonts w:ascii="Arial" w:hAnsi="Arial" w:cs="Arial"/>
      <w:noProof/>
      <w:sz w:val="24"/>
      <w:szCs w:val="24"/>
      <w:lang w:val="en-US" w:eastAsia="en-US" w:bidi="ar-SA"/>
    </w:rPr>
  </w:style>
  <w:style w:type="paragraph" w:customStyle="1" w:styleId="Heading">
    <w:name w:val="Heading"/>
    <w:basedOn w:val="Normal"/>
    <w:link w:val="HeadingChar"/>
    <w:qFormat/>
    <w:rsid w:val="007C504C"/>
    <w:rPr>
      <w:rFonts w:ascii="Arial" w:hAnsi="Arial" w:cs="Arial"/>
      <w:b/>
      <w:bCs/>
    </w:rPr>
  </w:style>
  <w:style w:type="character" w:customStyle="1" w:styleId="HeadingChar">
    <w:name w:val="Heading Char"/>
    <w:basedOn w:val="DefaultParagraphFont"/>
    <w:link w:val="Heading"/>
    <w:locked/>
    <w:rsid w:val="007C504C"/>
    <w:rPr>
      <w:rFonts w:ascii="Arial" w:hAnsi="Arial" w:cs="Arial"/>
      <w:b/>
      <w:bCs/>
      <w:sz w:val="24"/>
      <w:szCs w:val="24"/>
      <w:lang w:val="en-US" w:eastAsia="en-US" w:bidi="ar-SA"/>
    </w:rPr>
  </w:style>
  <w:style w:type="paragraph" w:customStyle="1" w:styleId="yiv1219758558msonormal">
    <w:name w:val="yiv1219758558msonormal"/>
    <w:basedOn w:val="Normal"/>
    <w:rsid w:val="007C504C"/>
    <w:pPr>
      <w:widowControl w:val="0"/>
      <w:autoSpaceDE w:val="0"/>
      <w:autoSpaceDN w:val="0"/>
      <w:adjustRightInd w:val="0"/>
      <w:spacing w:before="100" w:beforeAutospacing="1" w:after="100" w:afterAutospacing="1"/>
    </w:pPr>
    <w:rPr>
      <w:sz w:val="20"/>
      <w:szCs w:val="20"/>
    </w:rPr>
  </w:style>
</w:styles>
</file>

<file path=word/webSettings.xml><?xml version="1.0" encoding="utf-8"?>
<w:webSettings xmlns:r="http://schemas.openxmlformats.org/officeDocument/2006/relationships" xmlns:w="http://schemas.openxmlformats.org/wordprocessingml/2006/main">
  <w:divs>
    <w:div w:id="57331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hyperlink" Target="http://www.cdc.gov/mmwr/preview/mmwrhtml/mm5745a3.htm" TargetMode="Externa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1402</Words>
  <Characters>7997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Last Updated: Version 4</vt:lpstr>
    </vt:vector>
  </TitlesOfParts>
  <Company>The Joint Commission</Company>
  <LinksUpToDate>false</LinksUpToDate>
  <CharactersWithSpaces>9381</CharactersWithSpaces>
  <SharedDoc>false</SharedDoc>
  <HLinks>
    <vt:vector size="6" baseType="variant">
      <vt:variant>
        <vt:i4>1114186</vt:i4>
      </vt:variant>
      <vt:variant>
        <vt:i4>798</vt:i4>
      </vt:variant>
      <vt:variant>
        <vt:i4>0</vt:i4>
      </vt:variant>
      <vt:variant>
        <vt:i4>5</vt:i4>
      </vt:variant>
      <vt:variant>
        <vt:lpwstr>http://www.cdc.gov/mmwr/preview/mmwrhtml/mm5745a3.htm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Updated: Version 4</dc:title>
  <dc:subject/>
  <dc:creator>Lawler, Nancy</dc:creator>
  <cp:keywords/>
  <dc:description/>
  <cp:lastModifiedBy>Lawler, Nancy</cp:lastModifiedBy>
  <cp:revision>4</cp:revision>
  <cp:lastPrinted>2012-01-09T15:30:00Z</cp:lastPrinted>
  <dcterms:created xsi:type="dcterms:W3CDTF">2012-03-08T17:47:00Z</dcterms:created>
  <dcterms:modified xsi:type="dcterms:W3CDTF">2012-03-08T17:51:00Z</dcterms:modified>
</cp:coreProperties>
</file>