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60AFE87B" w:rsidR="004F7D7E" w:rsidRPr="00433193"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7030A0"/>
          </w:rPr>
        </w:sdtEndPr>
        <w:sdtContent>
          <w:r w:rsidR="00A945C3" w:rsidRPr="00C276B3">
            <w:rPr>
              <w:rStyle w:val="Style1"/>
              <w:color w:val="7030A0"/>
            </w:rPr>
            <w:t>0223</w:t>
          </w:r>
        </w:sdtContent>
      </w:sdt>
    </w:p>
    <w:p w14:paraId="55B8DA2F" w14:textId="0E3310C8" w:rsidR="00496AF8" w:rsidRPr="00433193" w:rsidRDefault="00496AF8" w:rsidP="002E2177">
      <w:pPr>
        <w:ind w:left="0" w:firstLine="0"/>
        <w:rPr>
          <w:noProof/>
        </w:rPr>
      </w:pPr>
      <w:r w:rsidRPr="00433193">
        <w:rPr>
          <w:b/>
          <w:noProof/>
        </w:rPr>
        <w:t>Measure Title</w:t>
      </w:r>
      <w:r w:rsidRPr="00433193">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A945C3" w:rsidRPr="00C276B3">
            <w:rPr>
              <w:rStyle w:val="Style1"/>
              <w:color w:val="7030A0"/>
            </w:rPr>
            <w:t>Adjuvant chemotherapy is recommended, or administered within 4 months (120 days) of diagnosis for patients under the age of 80 with AJCC Stage III (lymph node positive) colon cancer</w:t>
          </w:r>
        </w:sdtContent>
      </w:sdt>
    </w:p>
    <w:p w14:paraId="55B8DA30" w14:textId="77777777" w:rsidR="00114848" w:rsidRPr="00433193" w:rsidRDefault="00E97E59" w:rsidP="002E2177">
      <w:pPr>
        <w:ind w:left="0" w:firstLine="0"/>
        <w:rPr>
          <w:b/>
          <w:noProof/>
        </w:rPr>
      </w:pPr>
      <w:r w:rsidRPr="00433193">
        <w:rPr>
          <w:i/>
          <w:noProof/>
        </w:rPr>
        <w:t xml:space="preserve"> </w:t>
      </w:r>
      <w:r w:rsidR="00024526" w:rsidRPr="00433193">
        <w:rPr>
          <w:b/>
          <w:noProof/>
        </w:rPr>
        <w:t xml:space="preserve">IF </w:t>
      </w:r>
      <w:r w:rsidR="00176E60" w:rsidRPr="00433193">
        <w:rPr>
          <w:b/>
          <w:noProof/>
        </w:rPr>
        <w:t xml:space="preserve">the measure is </w:t>
      </w:r>
      <w:r w:rsidR="00024526" w:rsidRPr="00433193">
        <w:rPr>
          <w:b/>
          <w:noProof/>
        </w:rPr>
        <w:t xml:space="preserve">a component in </w:t>
      </w:r>
      <w:r w:rsidR="00176E60" w:rsidRPr="00433193">
        <w:rPr>
          <w:b/>
          <w:noProof/>
        </w:rPr>
        <w:t>a composite performance measure, provide the</w:t>
      </w:r>
      <w:r w:rsidR="008B652E" w:rsidRPr="00433193">
        <w:rPr>
          <w:b/>
          <w:noProof/>
        </w:rPr>
        <w:t xml:space="preserve"> </w:t>
      </w:r>
      <w:r w:rsidR="00114848" w:rsidRPr="00433193">
        <w:rPr>
          <w:b/>
          <w:noProof/>
        </w:rPr>
        <w:t xml:space="preserve">title of the </w:t>
      </w:r>
      <w:r w:rsidRPr="00433193">
        <w:rPr>
          <w:b/>
          <w:noProof/>
        </w:rPr>
        <w:t>Compo</w:t>
      </w:r>
      <w:r w:rsidR="00736E0F" w:rsidRPr="00433193">
        <w:rPr>
          <w:b/>
          <w:noProof/>
        </w:rPr>
        <w:t>site</w:t>
      </w:r>
      <w:r w:rsidRPr="00433193">
        <w:rPr>
          <w:b/>
          <w:noProof/>
        </w:rPr>
        <w:t xml:space="preserve"> Measure </w:t>
      </w:r>
      <w:r w:rsidR="00114848" w:rsidRPr="00433193">
        <w:rPr>
          <w:b/>
          <w:noProof/>
        </w:rPr>
        <w:t>here</w:t>
      </w:r>
      <w:r w:rsidRPr="00433193">
        <w:rPr>
          <w:b/>
          <w:noProof/>
        </w:rPr>
        <w:t>:</w:t>
      </w:r>
      <w:r w:rsidRPr="00433193">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433193">
            <w:rPr>
              <w:rStyle w:val="PlaceholderText"/>
              <w:rFonts w:cstheme="minorHAnsi"/>
              <w:color w:val="A6A6A6" w:themeColor="background1" w:themeShade="A6"/>
            </w:rPr>
            <w:t xml:space="preserve">Click here to enter </w:t>
          </w:r>
          <w:r w:rsidR="008B652E" w:rsidRPr="00433193">
            <w:rPr>
              <w:rStyle w:val="PlaceholderText"/>
              <w:rFonts w:cstheme="minorHAnsi"/>
              <w:color w:val="A6A6A6" w:themeColor="background1" w:themeShade="A6"/>
            </w:rPr>
            <w:t xml:space="preserve">composite </w:t>
          </w:r>
          <w:r w:rsidRPr="00433193">
            <w:rPr>
              <w:rStyle w:val="PlaceholderText"/>
              <w:rFonts w:cstheme="minorHAnsi"/>
              <w:color w:val="A6A6A6" w:themeColor="background1" w:themeShade="A6"/>
            </w:rPr>
            <w:t>measure</w:t>
          </w:r>
          <w:r w:rsidR="004F7D7E" w:rsidRPr="00433193">
            <w:rPr>
              <w:rStyle w:val="PlaceholderText"/>
              <w:rFonts w:cstheme="minorHAnsi"/>
              <w:color w:val="A6A6A6" w:themeColor="background1" w:themeShade="A6"/>
            </w:rPr>
            <w:t xml:space="preserve"> #/</w:t>
          </w:r>
          <w:r w:rsidRPr="00433193">
            <w:rPr>
              <w:rStyle w:val="PlaceholderText"/>
              <w:rFonts w:cstheme="minorHAnsi"/>
              <w:color w:val="A6A6A6" w:themeColor="background1" w:themeShade="A6"/>
            </w:rPr>
            <w:t xml:space="preserve"> title</w:t>
          </w:r>
        </w:sdtContent>
      </w:sdt>
    </w:p>
    <w:p w14:paraId="55B8DA31" w14:textId="304512A5" w:rsidR="00496AF8" w:rsidRPr="003B1CC5" w:rsidRDefault="00496AF8" w:rsidP="002E2177">
      <w:pPr>
        <w:ind w:left="0" w:firstLine="0"/>
        <w:rPr>
          <w:rStyle w:val="Style2"/>
        </w:rPr>
      </w:pPr>
      <w:r w:rsidRPr="00433193">
        <w:rPr>
          <w:b/>
          <w:noProof/>
        </w:rPr>
        <w:t>Date of Submission</w:t>
      </w:r>
      <w:r w:rsidRPr="00433193">
        <w:rPr>
          <w:noProof/>
        </w:rPr>
        <w:t xml:space="preserve">:  </w:t>
      </w:r>
      <w:sdt>
        <w:sdtPr>
          <w:rPr>
            <w:rStyle w:val="Style2"/>
            <w:color w:val="7030A0"/>
          </w:rPr>
          <w:id w:val="-1689821638"/>
          <w:placeholder>
            <w:docPart w:val="6A100845774148B09AFD987423307E3B"/>
          </w:placeholder>
          <w:date w:fullDate="2019-11-01T00:00:00Z">
            <w:dateFormat w:val="M/d/yyyy"/>
            <w:lid w:val="en-US"/>
            <w:storeMappedDataAs w:val="dateTime"/>
            <w:calendar w:val="gregorian"/>
          </w:date>
        </w:sdtPr>
        <w:sdtEndPr>
          <w:rPr>
            <w:rStyle w:val="DefaultParagraphFont"/>
            <w:noProof/>
            <w:u w:val="none"/>
          </w:rPr>
        </w:sdtEndPr>
        <w:sdtContent>
          <w:r w:rsidR="00A945C3" w:rsidRPr="00C276B3">
            <w:rPr>
              <w:rStyle w:val="Style2"/>
              <w:color w:val="7030A0"/>
            </w:rPr>
            <w:t>11/1/2019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3"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4"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w:t>
            </w:r>
            <w:r w:rsidRPr="003B1CC5">
              <w:rPr>
                <w:rFonts w:eastAsia="Calibri" w:cs="Calibri"/>
                <w:sz w:val="20"/>
                <w:szCs w:val="20"/>
              </w:rPr>
              <w:lastRenderedPageBreak/>
              <w:t>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2DFE36" w:rsidR="00496AF8" w:rsidRPr="003B1CC5" w:rsidRDefault="0030125B"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433193">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30125B"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30125B"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0377CB35" w:rsidR="00D73685" w:rsidRDefault="0030125B"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417904">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417904" w:rsidRPr="00433193">
            <w:rPr>
              <w:iCs/>
              <w:color w:val="7030A0"/>
            </w:rPr>
            <w:t>Adjuvant chemotherapy is r</w:t>
          </w:r>
          <w:r w:rsidR="00A945C3" w:rsidRPr="00433193">
            <w:rPr>
              <w:iCs/>
              <w:color w:val="7030A0"/>
            </w:rPr>
            <w:t>ecommend</w:t>
          </w:r>
          <w:r w:rsidR="00417904" w:rsidRPr="00433193">
            <w:rPr>
              <w:iCs/>
              <w:color w:val="7030A0"/>
            </w:rPr>
            <w:t>ed</w:t>
          </w:r>
          <w:r w:rsidR="00A945C3" w:rsidRPr="00433193">
            <w:rPr>
              <w:iCs/>
              <w:color w:val="7030A0"/>
            </w:rPr>
            <w:t>,</w:t>
          </w:r>
          <w:r w:rsidR="00417904" w:rsidRPr="00433193">
            <w:rPr>
              <w:iCs/>
              <w:color w:val="7030A0"/>
            </w:rPr>
            <w:t xml:space="preserve"> or administered within 4 months (120 days) of diagnosis </w:t>
          </w:r>
          <w:r w:rsidR="00A945C3" w:rsidRPr="00433193">
            <w:rPr>
              <w:iCs/>
              <w:color w:val="7030A0"/>
            </w:rPr>
            <w:t>f</w:t>
          </w:r>
          <w:r w:rsidR="00417904" w:rsidRPr="00433193">
            <w:rPr>
              <w:iCs/>
              <w:color w:val="7030A0"/>
            </w:rPr>
            <w:t>o</w:t>
          </w:r>
          <w:r w:rsidR="00A945C3" w:rsidRPr="00433193">
            <w:rPr>
              <w:iCs/>
              <w:color w:val="7030A0"/>
            </w:rPr>
            <w:t>r</w:t>
          </w:r>
          <w:r w:rsidR="00417904" w:rsidRPr="00433193">
            <w:rPr>
              <w:iCs/>
              <w:color w:val="7030A0"/>
            </w:rPr>
            <w:t xml:space="preserve"> patients under the age of 80 with AJCC </w:t>
          </w:r>
          <w:r w:rsidR="00A945C3" w:rsidRPr="00433193">
            <w:rPr>
              <w:iCs/>
              <w:color w:val="7030A0"/>
            </w:rPr>
            <w:t xml:space="preserve">Stage </w:t>
          </w:r>
          <w:r w:rsidR="00417904" w:rsidRPr="00433193">
            <w:rPr>
              <w:iCs/>
              <w:color w:val="7030A0"/>
            </w:rPr>
            <w:t>III (lymph node positive) colon cancer</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30125B"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30125B"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3CB5B97F" w14:textId="77777777" w:rsidR="00227506" w:rsidRDefault="00227506" w:rsidP="002B06BD">
      <w:pPr>
        <w:ind w:left="432" w:hanging="432"/>
        <w:rPr>
          <w:b/>
          <w:bCs/>
          <w:color w:val="0000FF"/>
        </w:rPr>
      </w:pPr>
    </w:p>
    <w:p w14:paraId="229A1CD3" w14:textId="77777777" w:rsidR="00227506" w:rsidRDefault="00227506" w:rsidP="002B06BD">
      <w:pPr>
        <w:ind w:left="432" w:hanging="432"/>
        <w:rPr>
          <w:b/>
          <w:bCs/>
          <w:color w:val="0000FF"/>
        </w:rPr>
      </w:pPr>
    </w:p>
    <w:p w14:paraId="0D507C68" w14:textId="77777777" w:rsidR="00227506" w:rsidRDefault="00227506" w:rsidP="002B06BD">
      <w:pPr>
        <w:ind w:left="432" w:hanging="432"/>
        <w:rPr>
          <w:b/>
          <w:bCs/>
          <w:color w:val="0000FF"/>
        </w:rPr>
      </w:pPr>
    </w:p>
    <w:p w14:paraId="63C16CA2" w14:textId="77777777" w:rsidR="00227506" w:rsidRDefault="00227506" w:rsidP="002B06BD">
      <w:pPr>
        <w:ind w:left="432" w:hanging="432"/>
        <w:rPr>
          <w:b/>
          <w:bCs/>
          <w:color w:val="0000FF"/>
        </w:rPr>
      </w:pPr>
    </w:p>
    <w:p w14:paraId="0E716E4D" w14:textId="77777777" w:rsidR="00227506" w:rsidRDefault="00227506" w:rsidP="002B06BD">
      <w:pPr>
        <w:ind w:left="432" w:hanging="432"/>
        <w:rPr>
          <w:b/>
          <w:bCs/>
          <w:color w:val="0000FF"/>
        </w:rPr>
      </w:pPr>
    </w:p>
    <w:p w14:paraId="30A14595" w14:textId="77777777" w:rsidR="00227506" w:rsidRDefault="00227506" w:rsidP="002B06BD">
      <w:pPr>
        <w:ind w:left="432" w:hanging="432"/>
        <w:rPr>
          <w:b/>
          <w:bCs/>
          <w:color w:val="0000FF"/>
        </w:rPr>
      </w:pPr>
    </w:p>
    <w:p w14:paraId="35F73527" w14:textId="77777777" w:rsidR="00227506" w:rsidRDefault="00227506" w:rsidP="002B06BD">
      <w:pPr>
        <w:ind w:left="432" w:hanging="432"/>
        <w:rPr>
          <w:b/>
          <w:bCs/>
          <w:color w:val="0000FF"/>
        </w:rPr>
      </w:pPr>
    </w:p>
    <w:p w14:paraId="67BEF2B5" w14:textId="77777777" w:rsidR="00227506" w:rsidRDefault="00227506" w:rsidP="002B06BD">
      <w:pPr>
        <w:ind w:left="432" w:hanging="432"/>
        <w:rPr>
          <w:b/>
          <w:bCs/>
          <w:color w:val="0000FF"/>
        </w:rPr>
      </w:pPr>
    </w:p>
    <w:p w14:paraId="2371E5EB" w14:textId="77777777" w:rsidR="00227506" w:rsidRDefault="00227506" w:rsidP="002B06BD">
      <w:pPr>
        <w:ind w:left="432" w:hanging="432"/>
        <w:rPr>
          <w:b/>
          <w:bCs/>
          <w:color w:val="0000FF"/>
        </w:rPr>
      </w:pPr>
    </w:p>
    <w:p w14:paraId="638E2BE1" w14:textId="77777777" w:rsidR="00227506" w:rsidRDefault="00227506" w:rsidP="002B06BD">
      <w:pPr>
        <w:ind w:left="432" w:hanging="432"/>
        <w:rPr>
          <w:b/>
          <w:bCs/>
          <w:color w:val="0000FF"/>
        </w:rPr>
      </w:pPr>
    </w:p>
    <w:p w14:paraId="603649D4" w14:textId="77777777" w:rsidR="00227506" w:rsidRDefault="00227506" w:rsidP="002B06BD">
      <w:pPr>
        <w:ind w:left="432" w:hanging="432"/>
        <w:rPr>
          <w:b/>
          <w:bCs/>
          <w:color w:val="0000FF"/>
        </w:rPr>
      </w:pPr>
    </w:p>
    <w:p w14:paraId="1DBB23DB" w14:textId="77777777" w:rsidR="00227506" w:rsidRDefault="00227506" w:rsidP="002B06BD">
      <w:pPr>
        <w:ind w:left="432" w:hanging="432"/>
        <w:rPr>
          <w:b/>
          <w:bCs/>
          <w:color w:val="0000FF"/>
        </w:rPr>
      </w:pPr>
    </w:p>
    <w:p w14:paraId="2F5B5A3B" w14:textId="77777777" w:rsidR="00227506" w:rsidRDefault="00227506" w:rsidP="002B06BD">
      <w:pPr>
        <w:ind w:left="432" w:hanging="432"/>
        <w:rPr>
          <w:b/>
          <w:bCs/>
          <w:color w:val="0000FF"/>
        </w:rPr>
      </w:pPr>
    </w:p>
    <w:p w14:paraId="5EA162D2" w14:textId="77777777" w:rsidR="00227506" w:rsidRDefault="00227506" w:rsidP="002B06BD">
      <w:pPr>
        <w:ind w:left="432" w:hanging="432"/>
        <w:rPr>
          <w:b/>
          <w:bCs/>
          <w:color w:val="0000FF"/>
        </w:rPr>
      </w:pPr>
    </w:p>
    <w:p w14:paraId="705906E0" w14:textId="77777777" w:rsidR="00227506" w:rsidRDefault="00227506" w:rsidP="002B06BD">
      <w:pPr>
        <w:ind w:left="432" w:hanging="432"/>
        <w:rPr>
          <w:b/>
          <w:bCs/>
          <w:color w:val="0000FF"/>
        </w:rPr>
      </w:pPr>
    </w:p>
    <w:p w14:paraId="2269B17E" w14:textId="77777777" w:rsidR="00227506" w:rsidRDefault="00227506" w:rsidP="002B06BD">
      <w:pPr>
        <w:ind w:left="432" w:hanging="432"/>
        <w:rPr>
          <w:b/>
          <w:bCs/>
          <w:color w:val="0000FF"/>
        </w:rPr>
      </w:pPr>
    </w:p>
    <w:p w14:paraId="4BCAFAD3" w14:textId="77777777" w:rsidR="00227506" w:rsidRDefault="00227506" w:rsidP="002B06BD">
      <w:pPr>
        <w:ind w:left="432" w:hanging="432"/>
        <w:rPr>
          <w:b/>
          <w:bCs/>
          <w:color w:val="0000FF"/>
        </w:rPr>
      </w:pPr>
    </w:p>
    <w:p w14:paraId="45055881" w14:textId="77777777" w:rsidR="00227506" w:rsidRDefault="00227506" w:rsidP="002B06BD">
      <w:pPr>
        <w:ind w:left="432" w:hanging="432"/>
        <w:rPr>
          <w:b/>
          <w:bCs/>
          <w:color w:val="0000FF"/>
        </w:rPr>
      </w:pPr>
    </w:p>
    <w:p w14:paraId="79211D42" w14:textId="77777777" w:rsidR="00227506" w:rsidRDefault="00227506" w:rsidP="002B06BD">
      <w:pPr>
        <w:ind w:left="432" w:hanging="432"/>
        <w:rPr>
          <w:b/>
          <w:bCs/>
          <w:color w:val="0000FF"/>
        </w:rPr>
      </w:pPr>
    </w:p>
    <w:p w14:paraId="066C695D" w14:textId="77777777" w:rsidR="00227506" w:rsidRDefault="00227506" w:rsidP="002B06BD">
      <w:pPr>
        <w:ind w:left="432" w:hanging="432"/>
        <w:rPr>
          <w:b/>
          <w:bCs/>
          <w:color w:val="0000FF"/>
        </w:rPr>
      </w:pPr>
    </w:p>
    <w:p w14:paraId="0812B5FB" w14:textId="77777777" w:rsidR="00227506" w:rsidRDefault="00227506" w:rsidP="002B06BD">
      <w:pPr>
        <w:ind w:left="432" w:hanging="432"/>
        <w:rPr>
          <w:b/>
          <w:bCs/>
          <w:color w:val="0000FF"/>
        </w:rPr>
      </w:pPr>
    </w:p>
    <w:p w14:paraId="50DC2391" w14:textId="77777777" w:rsidR="00227506" w:rsidRDefault="00227506" w:rsidP="002B06BD">
      <w:pPr>
        <w:ind w:left="432" w:hanging="432"/>
        <w:rPr>
          <w:b/>
          <w:bCs/>
          <w:color w:val="0000FF"/>
        </w:rPr>
      </w:pPr>
    </w:p>
    <w:p w14:paraId="284D5329" w14:textId="77777777" w:rsidR="00227506" w:rsidRDefault="00227506" w:rsidP="002B06BD">
      <w:pPr>
        <w:ind w:left="432" w:hanging="432"/>
        <w:rPr>
          <w:b/>
          <w:bCs/>
          <w:color w:val="0000FF"/>
        </w:rPr>
      </w:pPr>
    </w:p>
    <w:p w14:paraId="397C0B6F" w14:textId="77777777" w:rsidR="00227506" w:rsidRDefault="00227506" w:rsidP="002B06BD">
      <w:pPr>
        <w:ind w:left="432" w:hanging="432"/>
        <w:rPr>
          <w:b/>
          <w:bCs/>
          <w:color w:val="0000FF"/>
        </w:rPr>
      </w:pPr>
    </w:p>
    <w:p w14:paraId="66CF7C5C" w14:textId="77777777" w:rsidR="00227506" w:rsidRDefault="00227506" w:rsidP="002B06BD">
      <w:pPr>
        <w:ind w:left="432" w:hanging="432"/>
        <w:rPr>
          <w:b/>
          <w:bCs/>
          <w:color w:val="0000FF"/>
        </w:rPr>
      </w:pPr>
    </w:p>
    <w:p w14:paraId="40E2C9DC" w14:textId="77777777" w:rsidR="00227506" w:rsidRDefault="00227506" w:rsidP="002B06BD">
      <w:pPr>
        <w:ind w:left="432" w:hanging="432"/>
        <w:rPr>
          <w:b/>
          <w:bCs/>
          <w:color w:val="0000FF"/>
        </w:rPr>
      </w:pPr>
    </w:p>
    <w:p w14:paraId="5766E11A" w14:textId="77777777" w:rsidR="00227506" w:rsidRDefault="00227506" w:rsidP="002B06BD">
      <w:pPr>
        <w:ind w:left="432" w:hanging="432"/>
        <w:rPr>
          <w:b/>
          <w:bCs/>
          <w:color w:val="0000FF"/>
        </w:rPr>
      </w:pPr>
    </w:p>
    <w:p w14:paraId="20D676AB" w14:textId="77777777" w:rsidR="00227506" w:rsidRDefault="00227506" w:rsidP="002B06BD">
      <w:pPr>
        <w:ind w:left="432" w:hanging="432"/>
        <w:rPr>
          <w:b/>
          <w:bCs/>
          <w:color w:val="0000FF"/>
        </w:rPr>
      </w:pPr>
    </w:p>
    <w:p w14:paraId="5E9337E4" w14:textId="77777777" w:rsidR="00227506" w:rsidRDefault="00227506" w:rsidP="002B06BD">
      <w:pPr>
        <w:ind w:left="432" w:hanging="432"/>
        <w:rPr>
          <w:b/>
          <w:bCs/>
          <w:color w:val="0000FF"/>
        </w:rPr>
      </w:pPr>
    </w:p>
    <w:p w14:paraId="55B8DA5A" w14:textId="54992FCA" w:rsidR="002B06BD" w:rsidRPr="00676BD4" w:rsidRDefault="00676BD4" w:rsidP="002B06BD">
      <w:pPr>
        <w:ind w:left="432" w:hanging="432"/>
        <w:rPr>
          <w:iCs/>
        </w:rPr>
      </w:pPr>
      <w:r>
        <w:rPr>
          <w:b/>
          <w:bCs/>
          <w:color w:val="0000FF"/>
        </w:rPr>
        <w:lastRenderedPageBreak/>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1094C9C0" w14:textId="32F72909" w:rsidR="00227506" w:rsidRDefault="005F393E" w:rsidP="00227506">
      <w:pPr>
        <w:ind w:left="432" w:hanging="432"/>
        <w:rPr>
          <w:iCs/>
        </w:rPr>
      </w:pPr>
      <w:r w:rsidRPr="00B65470">
        <w:rPr>
          <w:noProof/>
          <w:color w:val="7030A0"/>
        </w:rPr>
        <mc:AlternateContent>
          <mc:Choice Requires="wps">
            <w:drawing>
              <wp:anchor distT="0" distB="0" distL="114300" distR="114300" simplePos="0" relativeHeight="251659264" behindDoc="0" locked="0" layoutInCell="1" allowOverlap="1" wp14:anchorId="194B0BBD" wp14:editId="2F1CDD96">
                <wp:simplePos x="0" y="0"/>
                <wp:positionH relativeFrom="column">
                  <wp:posOffset>-21265</wp:posOffset>
                </wp:positionH>
                <wp:positionV relativeFrom="paragraph">
                  <wp:posOffset>104125</wp:posOffset>
                </wp:positionV>
                <wp:extent cx="2179320" cy="637954"/>
                <wp:effectExtent l="0" t="0" r="11430"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637954"/>
                        </a:xfrm>
                        <a:prstGeom prst="rect">
                          <a:avLst/>
                        </a:prstGeom>
                        <a:solidFill>
                          <a:srgbClr val="FFFFFF"/>
                        </a:solidFill>
                        <a:ln w="9525">
                          <a:solidFill>
                            <a:srgbClr val="000000"/>
                          </a:solidFill>
                          <a:miter lim="800000"/>
                          <a:headEnd/>
                          <a:tailEnd/>
                        </a:ln>
                      </wps:spPr>
                      <wps:txbx>
                        <w:txbxContent>
                          <w:p w14:paraId="7A0A778F" w14:textId="6DB4772C" w:rsidR="00227506" w:rsidRPr="00B65470" w:rsidRDefault="00227506" w:rsidP="00227506">
                            <w:pPr>
                              <w:rPr>
                                <w:color w:val="7030A0"/>
                              </w:rPr>
                            </w:pPr>
                            <w:r>
                              <w:rPr>
                                <w:color w:val="7030A0"/>
                              </w:rPr>
                              <w:t>P</w:t>
                            </w:r>
                            <w:r w:rsidRPr="00B65470">
                              <w:rPr>
                                <w:color w:val="7030A0"/>
                              </w:rPr>
                              <w:t xml:space="preserve">atient diagnosis of </w:t>
                            </w:r>
                            <w:r w:rsidR="005F393E">
                              <w:rPr>
                                <w:color w:val="7030A0"/>
                              </w:rPr>
                              <w:t>colon</w:t>
                            </w:r>
                            <w:r w:rsidR="005F393E" w:rsidRPr="00B65470">
                              <w:rPr>
                                <w:color w:val="7030A0"/>
                              </w:rPr>
                              <w:t xml:space="preserve"> </w:t>
                            </w:r>
                            <w:r w:rsidRPr="00B65470">
                              <w:rPr>
                                <w:color w:val="7030A0"/>
                              </w:rPr>
                              <w:t xml:space="preserve">cancer </w:t>
                            </w:r>
                          </w:p>
                          <w:p w14:paraId="65744C16" w14:textId="69A11634" w:rsidR="00227506" w:rsidRPr="00B65470" w:rsidRDefault="00227506" w:rsidP="00227506">
                            <w:pPr>
                              <w:rPr>
                                <w:color w:val="7030A0"/>
                              </w:rPr>
                            </w:pPr>
                            <w:r w:rsidRPr="00B65470">
                              <w:rPr>
                                <w:color w:val="7030A0"/>
                              </w:rPr>
                              <w:t>(exam, biopsy, MRI)</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5pt;margin-top:8.2pt;width:171.6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">
                <v:textbox>
                  <w:txbxContent>
                    <w:p w14:paraId="7A0A778F" w14:textId="6DB4772C" w:rsidR="00227506" w:rsidRPr="00B65470" w:rsidRDefault="00227506" w:rsidP="00227506">
                      <w:pPr>
                        <w:rPr>
                          <w:color w:val="7030A0"/>
                        </w:rPr>
                      </w:pPr>
                      <w:r>
                        <w:rPr>
                          <w:color w:val="7030A0"/>
                        </w:rPr>
                        <w:t>P</w:t>
                      </w:r>
                      <w:r w:rsidRPr="00B65470">
                        <w:rPr>
                          <w:color w:val="7030A0"/>
                        </w:rPr>
                        <w:t xml:space="preserve">atient diagnosis of </w:t>
                      </w:r>
                      <w:r w:rsidR="005F393E">
                        <w:rPr>
                          <w:color w:val="7030A0"/>
                        </w:rPr>
                        <w:t>colon</w:t>
                      </w:r>
                      <w:r w:rsidR="005F393E" w:rsidRPr="00B65470">
                        <w:rPr>
                          <w:color w:val="7030A0"/>
                        </w:rPr>
                        <w:t xml:space="preserve"> </w:t>
                      </w:r>
                      <w:r w:rsidRPr="00B65470">
                        <w:rPr>
                          <w:color w:val="7030A0"/>
                        </w:rPr>
                        <w:t xml:space="preserve">cancer </w:t>
                      </w:r>
                    </w:p>
                    <w:p w14:paraId="65744C16" w14:textId="69A11634" w:rsidR="00227506" w:rsidRPr="00B65470" w:rsidRDefault="00227506" w:rsidP="00227506">
                      <w:pPr>
                        <w:rPr>
                          <w:color w:val="7030A0"/>
                        </w:rPr>
                      </w:pPr>
                      <w:r w:rsidRPr="00B65470">
                        <w:rPr>
                          <w:color w:val="7030A0"/>
                        </w:rPr>
                        <w:t>(</w:t>
                      </w:r>
                      <w:proofErr w:type="gramStart"/>
                      <w:r w:rsidRPr="00B65470">
                        <w:rPr>
                          <w:color w:val="7030A0"/>
                        </w:rPr>
                        <w:t>exam</w:t>
                      </w:r>
                      <w:proofErr w:type="gramEnd"/>
                      <w:r w:rsidRPr="00B65470">
                        <w:rPr>
                          <w:color w:val="7030A0"/>
                        </w:rPr>
                        <w:t>, biopsy, MRI)</w:t>
                      </w:r>
                    </w:p>
                  </w:txbxContent>
                </v:textbox>
              </v:shape>
            </w:pict>
          </mc:Fallback>
        </mc:AlternateContent>
      </w:r>
      <w:r w:rsidR="00227506">
        <w:rPr>
          <w:noProof/>
          <w:color w:val="7030A0"/>
        </w:rPr>
        <mc:AlternateContent>
          <mc:Choice Requires="wps">
            <w:drawing>
              <wp:anchor distT="0" distB="0" distL="114300" distR="114300" simplePos="0" relativeHeight="251686912" behindDoc="0" locked="0" layoutInCell="1" allowOverlap="1" wp14:anchorId="55D99BE6" wp14:editId="183EA27F">
                <wp:simplePos x="0" y="0"/>
                <wp:positionH relativeFrom="column">
                  <wp:posOffset>-69948</wp:posOffset>
                </wp:positionH>
                <wp:positionV relativeFrom="paragraph">
                  <wp:posOffset>64770</wp:posOffset>
                </wp:positionV>
                <wp:extent cx="6519672" cy="6244590"/>
                <wp:effectExtent l="0" t="0" r="14605" b="22860"/>
                <wp:wrapNone/>
                <wp:docPr id="3" name="Rectangle 3"/>
                <wp:cNvGraphicFramePr/>
                <a:graphic xmlns:a="http://schemas.openxmlformats.org/drawingml/2006/main">
                  <a:graphicData uri="http://schemas.microsoft.com/office/word/2010/wordprocessingShape">
                    <wps:wsp>
                      <wps:cNvSpPr/>
                      <wps:spPr>
                        <a:xfrm>
                          <a:off x="0" y="0"/>
                          <a:ext cx="6519672" cy="62445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5.5pt;margin-top:5.1pt;width:513.35pt;height:49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" filled="f" strokecolor="black [3213]" strokeweight=".5pt"/>
            </w:pict>
          </mc:Fallback>
        </mc:AlternateContent>
      </w:r>
      <w:r w:rsidR="00227506">
        <w:rPr>
          <w:b/>
          <w:noProof/>
          <w:color w:val="0000FF"/>
        </w:rPr>
        <mc:AlternateContent>
          <mc:Choice Requires="wps">
            <w:drawing>
              <wp:anchor distT="0" distB="0" distL="114300" distR="114300" simplePos="0" relativeHeight="251664384" behindDoc="0" locked="0" layoutInCell="1" allowOverlap="1" wp14:anchorId="35EC90BE" wp14:editId="4F79A21D">
                <wp:simplePos x="0" y="0"/>
                <wp:positionH relativeFrom="column">
                  <wp:posOffset>1905635</wp:posOffset>
                </wp:positionH>
                <wp:positionV relativeFrom="paragraph">
                  <wp:posOffset>2242185</wp:posOffset>
                </wp:positionV>
                <wp:extent cx="248920" cy="0"/>
                <wp:effectExtent l="0" t="76200" r="17780" b="114300"/>
                <wp:wrapNone/>
                <wp:docPr id="7" name="Straight Arrow Connector 7"/>
                <wp:cNvGraphicFramePr/>
                <a:graphic xmlns:a="http://schemas.openxmlformats.org/drawingml/2006/main">
                  <a:graphicData uri="http://schemas.microsoft.com/office/word/2010/wordprocessingShape">
                    <wps:wsp>
                      <wps:cNvCnPr/>
                      <wps:spPr>
                        <a:xfrm>
                          <a:off x="0" y="0"/>
                          <a:ext cx="2489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150.05pt;margin-top:176.55pt;width:19.6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" strokecolor="#4579b8 [3044]">
                <v:stroke endarrow="open"/>
              </v:shape>
            </w:pict>
          </mc:Fallback>
        </mc:AlternateContent>
      </w:r>
      <w:r w:rsidR="00227506" w:rsidRPr="00B65470">
        <w:rPr>
          <w:noProof/>
          <w:color w:val="7030A0"/>
        </w:rPr>
        <mc:AlternateContent>
          <mc:Choice Requires="wps">
            <w:drawing>
              <wp:anchor distT="0" distB="0" distL="114300" distR="114300" simplePos="0" relativeHeight="251661312" behindDoc="0" locked="0" layoutInCell="1" allowOverlap="1" wp14:anchorId="084D0B41" wp14:editId="0EB5727D">
                <wp:simplePos x="0" y="0"/>
                <wp:positionH relativeFrom="column">
                  <wp:posOffset>199390</wp:posOffset>
                </wp:positionH>
                <wp:positionV relativeFrom="paragraph">
                  <wp:posOffset>1210945</wp:posOffset>
                </wp:positionV>
                <wp:extent cx="1711325" cy="318770"/>
                <wp:effectExtent l="0" t="0" r="22225" b="241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318770"/>
                        </a:xfrm>
                        <a:prstGeom prst="rect">
                          <a:avLst/>
                        </a:prstGeom>
                        <a:solidFill>
                          <a:srgbClr val="FFFFFF"/>
                        </a:solidFill>
                        <a:ln w="9525">
                          <a:solidFill>
                            <a:srgbClr val="000000"/>
                          </a:solidFill>
                          <a:miter lim="800000"/>
                          <a:headEnd/>
                          <a:tailEnd/>
                        </a:ln>
                      </wps:spPr>
                      <wps:txbx>
                        <w:txbxContent>
                          <w:p w14:paraId="16F7E056" w14:textId="57416D83" w:rsidR="00227506" w:rsidRPr="00B65470" w:rsidRDefault="00104C25" w:rsidP="00227506">
                            <w:pPr>
                              <w:rPr>
                                <w:color w:val="7030A0"/>
                              </w:rPr>
                            </w:pPr>
                            <w:r>
                              <w:rPr>
                                <w:color w:val="7030A0"/>
                              </w:rPr>
                              <w:t>Evaluation of staging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15.7pt;margin-top:95.35pt;width:134.75pt;height:2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">
                <v:textbox>
                  <w:txbxContent>
                    <w:p w14:paraId="16F7E056" w14:textId="57416D83" w:rsidR="00227506" w:rsidRPr="00B65470" w:rsidRDefault="00104C25" w:rsidP="00227506">
                      <w:pPr>
                        <w:rPr>
                          <w:color w:val="7030A0"/>
                        </w:rPr>
                      </w:pPr>
                      <w:r>
                        <w:rPr>
                          <w:color w:val="7030A0"/>
                        </w:rPr>
                        <w:t>Evaluation of staging</w:t>
                      </w:r>
                    </w:p>
                  </w:txbxContent>
                </v:textbox>
              </v:shape>
            </w:pict>
          </mc:Fallback>
        </mc:AlternateContent>
      </w:r>
      <w:r w:rsidR="00227506" w:rsidRPr="00B65470">
        <w:rPr>
          <w:noProof/>
          <w:color w:val="7030A0"/>
        </w:rPr>
        <mc:AlternateContent>
          <mc:Choice Requires="wps">
            <w:drawing>
              <wp:anchor distT="0" distB="0" distL="114300" distR="114300" simplePos="0" relativeHeight="251669504" behindDoc="0" locked="0" layoutInCell="1" allowOverlap="1" wp14:anchorId="61F5EFE3" wp14:editId="3300C66F">
                <wp:simplePos x="0" y="0"/>
                <wp:positionH relativeFrom="column">
                  <wp:posOffset>3655695</wp:posOffset>
                </wp:positionH>
                <wp:positionV relativeFrom="paragraph">
                  <wp:posOffset>3044825</wp:posOffset>
                </wp:positionV>
                <wp:extent cx="1201420" cy="637540"/>
                <wp:effectExtent l="0" t="0" r="17780" b="1016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637540"/>
                        </a:xfrm>
                        <a:prstGeom prst="rect">
                          <a:avLst/>
                        </a:prstGeom>
                        <a:solidFill>
                          <a:srgbClr val="FFFFFF"/>
                        </a:solidFill>
                        <a:ln w="9525">
                          <a:solidFill>
                            <a:srgbClr val="000000"/>
                          </a:solidFill>
                          <a:miter lim="800000"/>
                          <a:headEnd/>
                          <a:tailEnd/>
                        </a:ln>
                      </wps:spPr>
                      <wps:txbx>
                        <w:txbxContent>
                          <w:p w14:paraId="6AB0ABC1" w14:textId="77777777" w:rsidR="00227506" w:rsidRPr="00DB5F16" w:rsidRDefault="00227506" w:rsidP="00227506">
                            <w:pPr>
                              <w:ind w:left="0" w:firstLine="0"/>
                              <w:rPr>
                                <w:color w:val="7030A0"/>
                              </w:rPr>
                            </w:pPr>
                            <w:r>
                              <w:rPr>
                                <w:color w:val="7030A0"/>
                              </w:rPr>
                              <w:t>Contraindication</w:t>
                            </w:r>
                            <w:r w:rsidRPr="008E23EC">
                              <w:rPr>
                                <w:color w:val="7030A0"/>
                              </w:rPr>
                              <w:t xml:space="preserve"> due to patient risk factors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13" o:spid="_x0000_s1028" type="#_x0000_t202" style="position:absolute;left:0;text-align:left;margin-left:287.85pt;margin-top:239.75pt;width:94.6pt;height:5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">
                <v:textbox>
                  <w:txbxContent>
                    <w:p w14:paraId="6AB0ABC1" w14:textId="77777777" w:rsidR="00227506" w:rsidRPr="00DB5F16" w:rsidRDefault="00227506" w:rsidP="00227506">
                      <w:pPr>
                        <w:ind w:left="0" w:firstLine="0"/>
                        <w:rPr>
                          <w:color w:val="7030A0"/>
                        </w:rPr>
                      </w:pPr>
                      <w:r>
                        <w:rPr>
                          <w:color w:val="7030A0"/>
                        </w:rPr>
                        <w:t>Contraindication</w:t>
                      </w:r>
                      <w:r w:rsidRPr="008E23EC">
                        <w:rPr>
                          <w:color w:val="7030A0"/>
                        </w:rPr>
                        <w:t xml:space="preserve"> due to patient risk factors</w:t>
                      </w:r>
                    </w:p>
                  </w:txbxContent>
                </v:textbox>
              </v:shape>
            </w:pict>
          </mc:Fallback>
        </mc:AlternateContent>
      </w:r>
      <w:r w:rsidR="00227506" w:rsidRPr="00B65470">
        <w:rPr>
          <w:noProof/>
          <w:color w:val="7030A0"/>
        </w:rPr>
        <mc:AlternateContent>
          <mc:Choice Requires="wps">
            <w:drawing>
              <wp:anchor distT="0" distB="0" distL="114300" distR="114300" simplePos="0" relativeHeight="251681792" behindDoc="0" locked="0" layoutInCell="1" allowOverlap="1" wp14:anchorId="3FC96A8A" wp14:editId="2D08FE49">
                <wp:simplePos x="0" y="0"/>
                <wp:positionH relativeFrom="column">
                  <wp:posOffset>5592445</wp:posOffset>
                </wp:positionH>
                <wp:positionV relativeFrom="paragraph">
                  <wp:posOffset>2011045</wp:posOffset>
                </wp:positionV>
                <wp:extent cx="807720" cy="478155"/>
                <wp:effectExtent l="0" t="0" r="11430" b="1714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478155"/>
                        </a:xfrm>
                        <a:prstGeom prst="rect">
                          <a:avLst/>
                        </a:prstGeom>
                        <a:solidFill>
                          <a:srgbClr val="FFFFFF"/>
                        </a:solidFill>
                        <a:ln w="9525">
                          <a:solidFill>
                            <a:srgbClr val="000000"/>
                          </a:solidFill>
                          <a:miter lim="800000"/>
                          <a:headEnd/>
                          <a:tailEnd/>
                        </a:ln>
                      </wps:spPr>
                      <wps:txbx>
                        <w:txbxContent>
                          <w:p w14:paraId="7509F0E1" w14:textId="77777777" w:rsidR="00227506" w:rsidRPr="00DB5F16" w:rsidRDefault="00227506" w:rsidP="00227506">
                            <w:pPr>
                              <w:ind w:left="0" w:firstLine="0"/>
                              <w:rPr>
                                <w:color w:val="7030A0"/>
                              </w:rPr>
                            </w:pPr>
                            <w:r>
                              <w:rPr>
                                <w:color w:val="7030A0"/>
                              </w:rPr>
                              <w:t>Non-compliant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left:0;text-align:left;margin-left:440.35pt;margin-top:158.35pt;width:63.6pt;height:37.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">
                <v:textbox>
                  <w:txbxContent>
                    <w:p w14:paraId="7509F0E1" w14:textId="77777777" w:rsidR="00227506" w:rsidRPr="00DB5F16" w:rsidRDefault="00227506" w:rsidP="00227506">
                      <w:pPr>
                        <w:ind w:left="0" w:firstLine="0"/>
                        <w:rPr>
                          <w:color w:val="7030A0"/>
                        </w:rPr>
                      </w:pPr>
                      <w:r>
                        <w:rPr>
                          <w:color w:val="7030A0"/>
                        </w:rPr>
                        <w:t>Non-compliant</w:t>
                      </w:r>
                    </w:p>
                  </w:txbxContent>
                </v:textbox>
              </v:shape>
            </w:pict>
          </mc:Fallback>
        </mc:AlternateContent>
      </w:r>
      <w:r w:rsidR="00227506">
        <w:rPr>
          <w:b/>
          <w:noProof/>
          <w:color w:val="0000FF"/>
        </w:rPr>
        <mc:AlternateContent>
          <mc:Choice Requires="wps">
            <w:drawing>
              <wp:anchor distT="0" distB="0" distL="114300" distR="114300" simplePos="0" relativeHeight="251678720" behindDoc="0" locked="0" layoutInCell="1" allowOverlap="1" wp14:anchorId="4D0FFB4E" wp14:editId="7928AF6E">
                <wp:simplePos x="0" y="0"/>
                <wp:positionH relativeFrom="column">
                  <wp:posOffset>4859020</wp:posOffset>
                </wp:positionH>
                <wp:positionV relativeFrom="paragraph">
                  <wp:posOffset>4371975</wp:posOffset>
                </wp:positionV>
                <wp:extent cx="212090" cy="0"/>
                <wp:effectExtent l="0" t="0" r="16510" b="19050"/>
                <wp:wrapNone/>
                <wp:docPr id="25" name="Straight Connector 25"/>
                <wp:cNvGraphicFramePr/>
                <a:graphic xmlns:a="http://schemas.openxmlformats.org/drawingml/2006/main">
                  <a:graphicData uri="http://schemas.microsoft.com/office/word/2010/wordprocessingShape">
                    <wps:wsp>
                      <wps:cNvCnPr/>
                      <wps:spPr>
                        <a:xfrm flipH="1">
                          <a:off x="0" y="0"/>
                          <a:ext cx="2120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5"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2.6pt,344.25pt" to="399.3pt,3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" strokecolor="#4579b8 [3044]"/>
            </w:pict>
          </mc:Fallback>
        </mc:AlternateContent>
      </w:r>
      <w:r w:rsidR="00227506">
        <w:rPr>
          <w:b/>
          <w:noProof/>
          <w:color w:val="0000FF"/>
        </w:rPr>
        <mc:AlternateContent>
          <mc:Choice Requires="wps">
            <w:drawing>
              <wp:anchor distT="0" distB="0" distL="114300" distR="114300" simplePos="0" relativeHeight="251677696" behindDoc="0" locked="0" layoutInCell="1" allowOverlap="1" wp14:anchorId="28DF15D5" wp14:editId="1155646C">
                <wp:simplePos x="0" y="0"/>
                <wp:positionH relativeFrom="column">
                  <wp:posOffset>4879975</wp:posOffset>
                </wp:positionH>
                <wp:positionV relativeFrom="paragraph">
                  <wp:posOffset>3362325</wp:posOffset>
                </wp:positionV>
                <wp:extent cx="191135" cy="0"/>
                <wp:effectExtent l="0" t="0" r="18415" b="19050"/>
                <wp:wrapNone/>
                <wp:docPr id="24" name="Straight Connector 24"/>
                <wp:cNvGraphicFramePr/>
                <a:graphic xmlns:a="http://schemas.openxmlformats.org/drawingml/2006/main">
                  <a:graphicData uri="http://schemas.microsoft.com/office/word/2010/wordprocessingShape">
                    <wps:wsp>
                      <wps:cNvCnPr/>
                      <wps:spPr>
                        <a:xfrm flipH="1">
                          <a:off x="0" y="0"/>
                          <a:ext cx="1911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4"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25pt,264.75pt" to="399.3pt,2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" strokecolor="#4579b8 [3044]"/>
            </w:pict>
          </mc:Fallback>
        </mc:AlternateContent>
      </w:r>
      <w:r w:rsidR="00227506">
        <w:rPr>
          <w:b/>
          <w:noProof/>
          <w:color w:val="0000FF"/>
        </w:rPr>
        <mc:AlternateContent>
          <mc:Choice Requires="wps">
            <w:drawing>
              <wp:anchor distT="0" distB="0" distL="114300" distR="114300" simplePos="0" relativeHeight="251685888" behindDoc="0" locked="0" layoutInCell="1" allowOverlap="1" wp14:anchorId="13FA471F" wp14:editId="03873978">
                <wp:simplePos x="0" y="0"/>
                <wp:positionH relativeFrom="column">
                  <wp:posOffset>5974080</wp:posOffset>
                </wp:positionH>
                <wp:positionV relativeFrom="paragraph">
                  <wp:posOffset>2490470</wp:posOffset>
                </wp:positionV>
                <wp:extent cx="0" cy="3497580"/>
                <wp:effectExtent l="95250" t="38100" r="57150" b="26670"/>
                <wp:wrapNone/>
                <wp:docPr id="32" name="Straight Arrow Connector 32"/>
                <wp:cNvGraphicFramePr/>
                <a:graphic xmlns:a="http://schemas.openxmlformats.org/drawingml/2006/main">
                  <a:graphicData uri="http://schemas.microsoft.com/office/word/2010/wordprocessingShape">
                    <wps:wsp>
                      <wps:cNvCnPr/>
                      <wps:spPr>
                        <a:xfrm flipV="1">
                          <a:off x="0" y="0"/>
                          <a:ext cx="0" cy="34975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2" o:spid="_x0000_s1026" type="#_x0000_t32" style="position:absolute;margin-left:470.4pt;margin-top:196.1pt;width:0;height:275.4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" strokecolor="#4579b8 [3044]">
                <v:stroke endarrow="open"/>
              </v:shape>
            </w:pict>
          </mc:Fallback>
        </mc:AlternateContent>
      </w:r>
      <w:r w:rsidR="00227506" w:rsidRPr="00B65470">
        <w:rPr>
          <w:noProof/>
          <w:color w:val="7030A0"/>
        </w:rPr>
        <mc:AlternateContent>
          <mc:Choice Requires="wps">
            <w:drawing>
              <wp:anchor distT="0" distB="0" distL="114300" distR="114300" simplePos="0" relativeHeight="251667456" behindDoc="0" locked="0" layoutInCell="1" allowOverlap="1" wp14:anchorId="75B475D3" wp14:editId="27191990">
                <wp:simplePos x="0" y="0"/>
                <wp:positionH relativeFrom="column">
                  <wp:posOffset>4676140</wp:posOffset>
                </wp:positionH>
                <wp:positionV relativeFrom="paragraph">
                  <wp:posOffset>2007235</wp:posOffset>
                </wp:positionV>
                <wp:extent cx="807720" cy="478155"/>
                <wp:effectExtent l="0" t="0" r="11430" b="171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478155"/>
                        </a:xfrm>
                        <a:prstGeom prst="rect">
                          <a:avLst/>
                        </a:prstGeom>
                        <a:solidFill>
                          <a:srgbClr val="FFFFFF"/>
                        </a:solidFill>
                        <a:ln w="9525">
                          <a:solidFill>
                            <a:srgbClr val="000000"/>
                          </a:solidFill>
                          <a:miter lim="800000"/>
                          <a:headEnd/>
                          <a:tailEnd/>
                        </a:ln>
                      </wps:spPr>
                      <wps:txbx>
                        <w:txbxContent>
                          <w:p w14:paraId="324E7CF5" w14:textId="77777777" w:rsidR="00227506" w:rsidRPr="00DB5F16" w:rsidRDefault="00227506" w:rsidP="00227506">
                            <w:pPr>
                              <w:ind w:left="0" w:firstLine="0"/>
                              <w:rPr>
                                <w:color w:val="7030A0"/>
                              </w:rPr>
                            </w:pPr>
                            <w:r>
                              <w:rPr>
                                <w:color w:val="7030A0"/>
                              </w:rPr>
                              <w:t>Compliant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11" o:spid="_x0000_s1030" type="#_x0000_t202" style="position:absolute;left:0;text-align:left;margin-left:368.2pt;margin-top:158.05pt;width:63.6pt;height:37.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">
                <v:textbox>
                  <w:txbxContent>
                    <w:p w14:paraId="324E7CF5" w14:textId="77777777" w:rsidR="00227506" w:rsidRPr="00DB5F16" w:rsidRDefault="00227506" w:rsidP="00227506">
                      <w:pPr>
                        <w:ind w:left="0" w:firstLine="0"/>
                        <w:rPr>
                          <w:color w:val="7030A0"/>
                        </w:rPr>
                      </w:pPr>
                      <w:r>
                        <w:rPr>
                          <w:color w:val="7030A0"/>
                        </w:rPr>
                        <w:t>Compliant</w:t>
                      </w:r>
                    </w:p>
                  </w:txbxContent>
                </v:textbox>
              </v:shape>
            </w:pict>
          </mc:Fallback>
        </mc:AlternateContent>
      </w:r>
      <w:r w:rsidR="00227506" w:rsidRPr="00B65470">
        <w:rPr>
          <w:noProof/>
          <w:color w:val="7030A0"/>
        </w:rPr>
        <mc:AlternateContent>
          <mc:Choice Requires="wps">
            <w:drawing>
              <wp:anchor distT="0" distB="0" distL="114300" distR="114300" simplePos="0" relativeHeight="251665408" behindDoc="0" locked="0" layoutInCell="1" allowOverlap="1" wp14:anchorId="08F6712C" wp14:editId="17B543B9">
                <wp:simplePos x="0" y="0"/>
                <wp:positionH relativeFrom="column">
                  <wp:posOffset>2158365</wp:posOffset>
                </wp:positionH>
                <wp:positionV relativeFrom="paragraph">
                  <wp:posOffset>1795145</wp:posOffset>
                </wp:positionV>
                <wp:extent cx="1201420" cy="861060"/>
                <wp:effectExtent l="0" t="0" r="17780" b="152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861060"/>
                        </a:xfrm>
                        <a:prstGeom prst="rect">
                          <a:avLst/>
                        </a:prstGeom>
                        <a:solidFill>
                          <a:srgbClr val="FFFFFF"/>
                        </a:solidFill>
                        <a:ln w="9525">
                          <a:solidFill>
                            <a:srgbClr val="000000"/>
                          </a:solidFill>
                          <a:miter lim="800000"/>
                          <a:headEnd/>
                          <a:tailEnd/>
                        </a:ln>
                      </wps:spPr>
                      <wps:txbx>
                        <w:txbxContent>
                          <w:p w14:paraId="4C7D7EDB" w14:textId="3C4EF5CA" w:rsidR="00227506" w:rsidRPr="00DB5F16" w:rsidRDefault="005F393E" w:rsidP="00227506">
                            <w:pPr>
                              <w:ind w:left="0" w:firstLine="0"/>
                              <w:rPr>
                                <w:color w:val="7030A0"/>
                              </w:rPr>
                            </w:pPr>
                            <w:r>
                              <w:rPr>
                                <w:color w:val="7030A0"/>
                              </w:rPr>
                              <w:t xml:space="preserve">Chemotherapy </w:t>
                            </w:r>
                            <w:r w:rsidR="00227506">
                              <w:rPr>
                                <w:color w:val="7030A0"/>
                              </w:rPr>
                              <w:t>recommended/ administered within 1</w:t>
                            </w:r>
                            <w:r w:rsidR="00C44B78">
                              <w:rPr>
                                <w:color w:val="7030A0"/>
                              </w:rPr>
                              <w:t>20 days</w:t>
                            </w:r>
                            <w:r w:rsidR="00227506">
                              <w:rPr>
                                <w:color w:val="7030A0"/>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31" type="#_x0000_t202" style="position:absolute;left:0;text-align:left;margin-left:169.95pt;margin-top:141.35pt;width:94.6pt;height:6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">
                <v:textbox>
                  <w:txbxContent>
                    <w:p w14:paraId="4C7D7EDB" w14:textId="3C4EF5CA" w:rsidR="00227506" w:rsidRPr="00DB5F16" w:rsidRDefault="005F393E" w:rsidP="00227506">
                      <w:pPr>
                        <w:ind w:left="0" w:firstLine="0"/>
                        <w:rPr>
                          <w:color w:val="7030A0"/>
                        </w:rPr>
                      </w:pPr>
                      <w:r>
                        <w:rPr>
                          <w:color w:val="7030A0"/>
                        </w:rPr>
                        <w:t xml:space="preserve">Chemotherapy </w:t>
                      </w:r>
                      <w:r w:rsidR="00227506">
                        <w:rPr>
                          <w:color w:val="7030A0"/>
                        </w:rPr>
                        <w:t>recommended/ administered within 1</w:t>
                      </w:r>
                      <w:r w:rsidR="00C44B78">
                        <w:rPr>
                          <w:color w:val="7030A0"/>
                        </w:rPr>
                        <w:t>20 days</w:t>
                      </w:r>
                      <w:r w:rsidR="00227506">
                        <w:rPr>
                          <w:color w:val="7030A0"/>
                        </w:rPr>
                        <w:t xml:space="preserve"> </w:t>
                      </w:r>
                    </w:p>
                  </w:txbxContent>
                </v:textbox>
              </v:shape>
            </w:pict>
          </mc:Fallback>
        </mc:AlternateContent>
      </w:r>
      <w:r w:rsidR="00227506">
        <w:rPr>
          <w:b/>
          <w:noProof/>
          <w:color w:val="0000FF"/>
        </w:rPr>
        <mc:AlternateContent>
          <mc:Choice Requires="wps">
            <w:drawing>
              <wp:anchor distT="0" distB="0" distL="114300" distR="114300" simplePos="0" relativeHeight="251668480" behindDoc="0" locked="0" layoutInCell="1" allowOverlap="1" wp14:anchorId="09F309DA" wp14:editId="4BCDB474">
                <wp:simplePos x="0" y="0"/>
                <wp:positionH relativeFrom="column">
                  <wp:posOffset>3359785</wp:posOffset>
                </wp:positionH>
                <wp:positionV relativeFrom="paragraph">
                  <wp:posOffset>2254885</wp:posOffset>
                </wp:positionV>
                <wp:extent cx="1318260" cy="0"/>
                <wp:effectExtent l="0" t="76200" r="15240" b="114300"/>
                <wp:wrapNone/>
                <wp:docPr id="12" name="Straight Arrow Connector 12"/>
                <wp:cNvGraphicFramePr/>
                <a:graphic xmlns:a="http://schemas.openxmlformats.org/drawingml/2006/main">
                  <a:graphicData uri="http://schemas.microsoft.com/office/word/2010/wordprocessingShape">
                    <wps:wsp>
                      <wps:cNvCnPr/>
                      <wps:spPr>
                        <a:xfrm>
                          <a:off x="0" y="0"/>
                          <a:ext cx="13182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264.55pt;margin-top:177.55pt;width:103.8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" strokecolor="#4579b8 [3044]">
                <v:stroke endarrow="open"/>
              </v:shape>
            </w:pict>
          </mc:Fallback>
        </mc:AlternateContent>
      </w:r>
      <w:r w:rsidR="00227506">
        <w:rPr>
          <w:b/>
          <w:noProof/>
          <w:color w:val="0000FF"/>
        </w:rPr>
        <mc:AlternateContent>
          <mc:Choice Requires="wps">
            <w:drawing>
              <wp:anchor distT="0" distB="0" distL="114300" distR="114300" simplePos="0" relativeHeight="251676672" behindDoc="0" locked="0" layoutInCell="1" allowOverlap="1" wp14:anchorId="2D90B230" wp14:editId="2310B26E">
                <wp:simplePos x="0" y="0"/>
                <wp:positionH relativeFrom="column">
                  <wp:posOffset>5071110</wp:posOffset>
                </wp:positionH>
                <wp:positionV relativeFrom="paragraph">
                  <wp:posOffset>2487295</wp:posOffset>
                </wp:positionV>
                <wp:extent cx="0" cy="882015"/>
                <wp:effectExtent l="95250" t="38100" r="57150" b="13335"/>
                <wp:wrapNone/>
                <wp:docPr id="23" name="Straight Arrow Connector 23"/>
                <wp:cNvGraphicFramePr/>
                <a:graphic xmlns:a="http://schemas.openxmlformats.org/drawingml/2006/main">
                  <a:graphicData uri="http://schemas.microsoft.com/office/word/2010/wordprocessingShape">
                    <wps:wsp>
                      <wps:cNvCnPr/>
                      <wps:spPr>
                        <a:xfrm flipV="1">
                          <a:off x="0" y="0"/>
                          <a:ext cx="0" cy="8820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3" o:spid="_x0000_s1026" type="#_x0000_t32" style="position:absolute;margin-left:399.3pt;margin-top:195.85pt;width:0;height:69.4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" strokecolor="#4579b8 [3044]">
                <v:stroke endarrow="open"/>
              </v:shape>
            </w:pict>
          </mc:Fallback>
        </mc:AlternateContent>
      </w:r>
      <w:r w:rsidR="00227506" w:rsidRPr="00B65470">
        <w:rPr>
          <w:noProof/>
          <w:color w:val="7030A0"/>
        </w:rPr>
        <mc:AlternateContent>
          <mc:Choice Requires="wps">
            <w:drawing>
              <wp:anchor distT="0" distB="0" distL="114300" distR="114300" simplePos="0" relativeHeight="251671552" behindDoc="0" locked="0" layoutInCell="1" allowOverlap="1" wp14:anchorId="5299FB61" wp14:editId="784D94C6">
                <wp:simplePos x="0" y="0"/>
                <wp:positionH relativeFrom="column">
                  <wp:posOffset>3657600</wp:posOffset>
                </wp:positionH>
                <wp:positionV relativeFrom="paragraph">
                  <wp:posOffset>5053330</wp:posOffset>
                </wp:positionV>
                <wp:extent cx="1201420" cy="424815"/>
                <wp:effectExtent l="0" t="0" r="17780" b="13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424815"/>
                        </a:xfrm>
                        <a:prstGeom prst="rect">
                          <a:avLst/>
                        </a:prstGeom>
                        <a:solidFill>
                          <a:srgbClr val="FFFFFF"/>
                        </a:solidFill>
                        <a:ln w="9525">
                          <a:solidFill>
                            <a:srgbClr val="000000"/>
                          </a:solidFill>
                          <a:miter lim="800000"/>
                          <a:headEnd/>
                          <a:tailEnd/>
                        </a:ln>
                      </wps:spPr>
                      <wps:txbx>
                        <w:txbxContent>
                          <w:p w14:paraId="10F63765" w14:textId="77777777" w:rsidR="00227506" w:rsidRPr="00DB5F16" w:rsidRDefault="00227506" w:rsidP="00227506">
                            <w:pPr>
                              <w:ind w:left="0" w:firstLine="0"/>
                              <w:rPr>
                                <w:color w:val="7030A0"/>
                              </w:rPr>
                            </w:pPr>
                            <w:r>
                              <w:rPr>
                                <w:color w:val="7030A0"/>
                              </w:rPr>
                              <w:t>Patient refusal or death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17" o:spid="_x0000_s1032" type="#_x0000_t202" style="position:absolute;left:0;text-align:left;margin-left:4in;margin-top:397.9pt;width:94.6pt;height:3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">
                <v:textbox>
                  <w:txbxContent>
                    <w:p w14:paraId="10F63765" w14:textId="77777777" w:rsidR="00227506" w:rsidRPr="00DB5F16" w:rsidRDefault="00227506" w:rsidP="00227506">
                      <w:pPr>
                        <w:ind w:left="0" w:firstLine="0"/>
                        <w:rPr>
                          <w:color w:val="7030A0"/>
                        </w:rPr>
                      </w:pPr>
                      <w:r>
                        <w:rPr>
                          <w:color w:val="7030A0"/>
                        </w:rPr>
                        <w:t>Patient refusal or death</w:t>
                      </w:r>
                    </w:p>
                  </w:txbxContent>
                </v:textbox>
              </v:shape>
            </w:pict>
          </mc:Fallback>
        </mc:AlternateContent>
      </w:r>
      <w:r w:rsidR="00227506" w:rsidRPr="00B65470">
        <w:rPr>
          <w:noProof/>
          <w:color w:val="7030A0"/>
        </w:rPr>
        <mc:AlternateContent>
          <mc:Choice Requires="wps">
            <w:drawing>
              <wp:anchor distT="0" distB="0" distL="114300" distR="114300" simplePos="0" relativeHeight="251682816" behindDoc="0" locked="0" layoutInCell="1" allowOverlap="1" wp14:anchorId="53515648" wp14:editId="7267E6CA">
                <wp:simplePos x="0" y="0"/>
                <wp:positionH relativeFrom="column">
                  <wp:posOffset>3660775</wp:posOffset>
                </wp:positionH>
                <wp:positionV relativeFrom="paragraph">
                  <wp:posOffset>5778500</wp:posOffset>
                </wp:positionV>
                <wp:extent cx="1201420" cy="424815"/>
                <wp:effectExtent l="0" t="0" r="17780" b="1333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424815"/>
                        </a:xfrm>
                        <a:prstGeom prst="rect">
                          <a:avLst/>
                        </a:prstGeom>
                        <a:solidFill>
                          <a:srgbClr val="FFFFFF"/>
                        </a:solidFill>
                        <a:ln w="9525">
                          <a:solidFill>
                            <a:srgbClr val="000000"/>
                          </a:solidFill>
                          <a:miter lim="800000"/>
                          <a:headEnd/>
                          <a:tailEnd/>
                        </a:ln>
                      </wps:spPr>
                      <wps:txbx>
                        <w:txbxContent>
                          <w:p w14:paraId="3805631A" w14:textId="77777777" w:rsidR="00227506" w:rsidRPr="00DB5F16" w:rsidRDefault="00227506" w:rsidP="00227506">
                            <w:pPr>
                              <w:ind w:left="0" w:firstLine="0"/>
                              <w:rPr>
                                <w:color w:val="7030A0"/>
                              </w:rPr>
                            </w:pPr>
                            <w:r>
                              <w:rPr>
                                <w:color w:val="7030A0"/>
                              </w:rPr>
                              <w:t>Any other reason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29" o:spid="_x0000_s1033" type="#_x0000_t202" style="position:absolute;left:0;text-align:left;margin-left:288.25pt;margin-top:455pt;width:94.6pt;height:33.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">
                <v:textbox>
                  <w:txbxContent>
                    <w:p w14:paraId="3805631A" w14:textId="77777777" w:rsidR="00227506" w:rsidRPr="00DB5F16" w:rsidRDefault="00227506" w:rsidP="00227506">
                      <w:pPr>
                        <w:ind w:left="0" w:firstLine="0"/>
                        <w:rPr>
                          <w:color w:val="7030A0"/>
                        </w:rPr>
                      </w:pPr>
                      <w:r>
                        <w:rPr>
                          <w:color w:val="7030A0"/>
                        </w:rPr>
                        <w:t>Any other reason</w:t>
                      </w:r>
                    </w:p>
                  </w:txbxContent>
                </v:textbox>
              </v:shape>
            </w:pict>
          </mc:Fallback>
        </mc:AlternateContent>
      </w:r>
      <w:r w:rsidR="00227506">
        <w:rPr>
          <w:b/>
          <w:noProof/>
          <w:color w:val="0000FF"/>
        </w:rPr>
        <mc:AlternateContent>
          <mc:Choice Requires="wps">
            <w:drawing>
              <wp:anchor distT="0" distB="0" distL="114300" distR="114300" simplePos="0" relativeHeight="251663360" behindDoc="0" locked="0" layoutInCell="1" allowOverlap="1" wp14:anchorId="170DBD09" wp14:editId="0519BA3F">
                <wp:simplePos x="0" y="0"/>
                <wp:positionH relativeFrom="column">
                  <wp:posOffset>1060450</wp:posOffset>
                </wp:positionH>
                <wp:positionV relativeFrom="paragraph">
                  <wp:posOffset>1529715</wp:posOffset>
                </wp:positionV>
                <wp:extent cx="0" cy="350520"/>
                <wp:effectExtent l="95250" t="0" r="95250" b="49530"/>
                <wp:wrapNone/>
                <wp:docPr id="6" name="Straight Arrow Connector 6"/>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 o:spid="_x0000_s1026" type="#_x0000_t32" style="position:absolute;margin-left:83.5pt;margin-top:120.45pt;width:0;height:2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" strokecolor="#4579b8 [3044]">
                <v:stroke endarrow="open"/>
              </v:shape>
            </w:pict>
          </mc:Fallback>
        </mc:AlternateContent>
      </w:r>
      <w:r w:rsidR="00227506">
        <w:rPr>
          <w:b/>
          <w:noProof/>
          <w:color w:val="0000FF"/>
        </w:rPr>
        <mc:AlternateContent>
          <mc:Choice Requires="wps">
            <w:drawing>
              <wp:anchor distT="0" distB="0" distL="114300" distR="114300" simplePos="0" relativeHeight="251680768" behindDoc="0" locked="0" layoutInCell="1" allowOverlap="1" wp14:anchorId="470AAA4D" wp14:editId="7F341446">
                <wp:simplePos x="0" y="0"/>
                <wp:positionH relativeFrom="column">
                  <wp:posOffset>5071110</wp:posOffset>
                </wp:positionH>
                <wp:positionV relativeFrom="paragraph">
                  <wp:posOffset>3345815</wp:posOffset>
                </wp:positionV>
                <wp:extent cx="0" cy="1913255"/>
                <wp:effectExtent l="0" t="0" r="19050" b="10795"/>
                <wp:wrapNone/>
                <wp:docPr id="27" name="Straight Connector 27"/>
                <wp:cNvGraphicFramePr/>
                <a:graphic xmlns:a="http://schemas.openxmlformats.org/drawingml/2006/main">
                  <a:graphicData uri="http://schemas.microsoft.com/office/word/2010/wordprocessingShape">
                    <wps:wsp>
                      <wps:cNvCnPr/>
                      <wps:spPr>
                        <a:xfrm>
                          <a:off x="0" y="0"/>
                          <a:ext cx="0" cy="1913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7" o:spid="_x0000_s1026" style="position:absolute;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9.3pt,263.45pt" to="399.3pt,4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" strokecolor="#4579b8 [3044]"/>
            </w:pict>
          </mc:Fallback>
        </mc:AlternateContent>
      </w:r>
    </w:p>
    <w:p w14:paraId="370C9155" w14:textId="77777777" w:rsidR="00227506" w:rsidRDefault="00227506" w:rsidP="00227506">
      <w:pPr>
        <w:ind w:left="432" w:hanging="432"/>
        <w:rPr>
          <w:b/>
          <w:color w:val="0000FF"/>
        </w:rPr>
      </w:pPr>
    </w:p>
    <w:p w14:paraId="783047C3" w14:textId="77777777" w:rsidR="00227506" w:rsidRDefault="00227506" w:rsidP="00227506">
      <w:pPr>
        <w:ind w:left="432" w:hanging="432"/>
        <w:rPr>
          <w:b/>
          <w:color w:val="0000FF"/>
        </w:rPr>
      </w:pPr>
    </w:p>
    <w:p w14:paraId="6F3DF488" w14:textId="77777777" w:rsidR="00227506" w:rsidRDefault="00227506" w:rsidP="00227506">
      <w:pPr>
        <w:ind w:left="432" w:hanging="432"/>
        <w:rPr>
          <w:b/>
          <w:color w:val="0000FF"/>
        </w:rPr>
      </w:pPr>
    </w:p>
    <w:p w14:paraId="36DAE670" w14:textId="77777777" w:rsidR="00227506" w:rsidRDefault="00227506" w:rsidP="00227506">
      <w:pPr>
        <w:ind w:left="432" w:hanging="432"/>
        <w:rPr>
          <w:b/>
          <w:color w:val="0000FF"/>
        </w:rPr>
      </w:pPr>
      <w:r w:rsidRPr="00B65470">
        <w:rPr>
          <w:b/>
          <w:noProof/>
          <w:color w:val="7030A0"/>
        </w:rPr>
        <mc:AlternateContent>
          <mc:Choice Requires="wps">
            <w:drawing>
              <wp:anchor distT="0" distB="0" distL="114300" distR="114300" simplePos="0" relativeHeight="251660288" behindDoc="0" locked="0" layoutInCell="1" allowOverlap="1" wp14:anchorId="766B2936" wp14:editId="0819012B">
                <wp:simplePos x="0" y="0"/>
                <wp:positionH relativeFrom="column">
                  <wp:posOffset>1060450</wp:posOffset>
                </wp:positionH>
                <wp:positionV relativeFrom="paragraph">
                  <wp:posOffset>60423</wp:posOffset>
                </wp:positionV>
                <wp:extent cx="0" cy="467995"/>
                <wp:effectExtent l="95250" t="0" r="57150" b="65405"/>
                <wp:wrapNone/>
                <wp:docPr id="1" name="Straight Arrow Connector 1"/>
                <wp:cNvGraphicFramePr/>
                <a:graphic xmlns:a="http://schemas.openxmlformats.org/drawingml/2006/main">
                  <a:graphicData uri="http://schemas.microsoft.com/office/word/2010/wordprocessingShape">
                    <wps:wsp>
                      <wps:cNvCnPr/>
                      <wps:spPr>
                        <a:xfrm>
                          <a:off x="0" y="0"/>
                          <a:ext cx="0" cy="4679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1" o:spid="_x0000_s1026" type="#_x0000_t32" style="position:absolute;margin-left:83.5pt;margin-top:4.75pt;width:0;height:36.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" strokecolor="#4579b8 [3044]">
                <v:stroke endarrow="open"/>
              </v:shape>
            </w:pict>
          </mc:Fallback>
        </mc:AlternateContent>
      </w:r>
    </w:p>
    <w:p w14:paraId="06C73939" w14:textId="77777777" w:rsidR="00227506" w:rsidRDefault="00227506" w:rsidP="00227506">
      <w:pPr>
        <w:ind w:left="432" w:hanging="432"/>
        <w:rPr>
          <w:b/>
          <w:color w:val="0000FF"/>
        </w:rPr>
      </w:pPr>
    </w:p>
    <w:p w14:paraId="23EAEDB7" w14:textId="77777777" w:rsidR="00227506" w:rsidRDefault="00227506" w:rsidP="00227506">
      <w:pPr>
        <w:ind w:left="432" w:hanging="432"/>
        <w:rPr>
          <w:b/>
          <w:color w:val="0000FF"/>
        </w:rPr>
      </w:pPr>
    </w:p>
    <w:p w14:paraId="06AE4D31" w14:textId="77777777" w:rsidR="00227506" w:rsidRDefault="00227506" w:rsidP="00227506">
      <w:pPr>
        <w:ind w:left="432" w:hanging="432"/>
        <w:rPr>
          <w:b/>
          <w:color w:val="0000FF"/>
        </w:rPr>
      </w:pPr>
    </w:p>
    <w:p w14:paraId="67D3FDC1" w14:textId="77777777" w:rsidR="00227506" w:rsidRDefault="00227506" w:rsidP="00227506">
      <w:pPr>
        <w:ind w:left="432" w:hanging="432"/>
        <w:rPr>
          <w:b/>
          <w:color w:val="0000FF"/>
        </w:rPr>
      </w:pPr>
    </w:p>
    <w:p w14:paraId="4ABAD4B7" w14:textId="77777777" w:rsidR="00227506" w:rsidRDefault="00227506" w:rsidP="00227506">
      <w:pPr>
        <w:ind w:left="432" w:hanging="432"/>
        <w:rPr>
          <w:b/>
          <w:color w:val="0000FF"/>
        </w:rPr>
      </w:pPr>
    </w:p>
    <w:p w14:paraId="7C7F5721" w14:textId="4EEE0081" w:rsidR="00227506" w:rsidRDefault="005F393E" w:rsidP="00227506">
      <w:pPr>
        <w:ind w:left="432" w:hanging="432"/>
        <w:rPr>
          <w:b/>
          <w:color w:val="0000FF"/>
        </w:rPr>
      </w:pPr>
      <w:r w:rsidRPr="00B65470">
        <w:rPr>
          <w:noProof/>
          <w:color w:val="7030A0"/>
        </w:rPr>
        <mc:AlternateContent>
          <mc:Choice Requires="wps">
            <w:drawing>
              <wp:anchor distT="0" distB="0" distL="114300" distR="114300" simplePos="0" relativeHeight="251662336" behindDoc="0" locked="0" layoutInCell="1" allowOverlap="1" wp14:anchorId="0BFACC80" wp14:editId="7846A602">
                <wp:simplePos x="0" y="0"/>
                <wp:positionH relativeFrom="column">
                  <wp:posOffset>202019</wp:posOffset>
                </wp:positionH>
                <wp:positionV relativeFrom="paragraph">
                  <wp:posOffset>153523</wp:posOffset>
                </wp:positionV>
                <wp:extent cx="1711325" cy="712382"/>
                <wp:effectExtent l="0" t="0" r="22225" b="1206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712382"/>
                        </a:xfrm>
                        <a:prstGeom prst="rect">
                          <a:avLst/>
                        </a:prstGeom>
                        <a:solidFill>
                          <a:srgbClr val="FFFFFF"/>
                        </a:solidFill>
                        <a:ln w="9525">
                          <a:solidFill>
                            <a:srgbClr val="000000"/>
                          </a:solidFill>
                          <a:miter lim="800000"/>
                          <a:headEnd/>
                          <a:tailEnd/>
                        </a:ln>
                      </wps:spPr>
                      <wps:txbx>
                        <w:txbxContent>
                          <w:p w14:paraId="7FDC36D5" w14:textId="7FC6866A" w:rsidR="0021595D" w:rsidRDefault="005F393E">
                            <w:pPr>
                              <w:rPr>
                                <w:rStyle w:val="Style1"/>
                                <w:color w:val="7030A0"/>
                              </w:rPr>
                            </w:pPr>
                            <w:r>
                              <w:rPr>
                                <w:color w:val="7030A0"/>
                              </w:rPr>
                              <w:t xml:space="preserve">Lymph </w:t>
                            </w:r>
                            <w:r w:rsidR="0021595D">
                              <w:rPr>
                                <w:color w:val="7030A0"/>
                              </w:rPr>
                              <w:t>n</w:t>
                            </w:r>
                            <w:r>
                              <w:rPr>
                                <w:color w:val="7030A0"/>
                              </w:rPr>
                              <w:t>ode</w:t>
                            </w:r>
                            <w:r w:rsidR="0021595D">
                              <w:rPr>
                                <w:color w:val="7030A0"/>
                              </w:rPr>
                              <w:t xml:space="preserve"> </w:t>
                            </w:r>
                            <w:r w:rsidR="00227506">
                              <w:rPr>
                                <w:color w:val="7030A0"/>
                              </w:rPr>
                              <w:t xml:space="preserve">positive, </w:t>
                            </w:r>
                            <w:r w:rsidR="00227506" w:rsidRPr="00104E24">
                              <w:rPr>
                                <w:rStyle w:val="Style1"/>
                                <w:color w:val="7030A0"/>
                              </w:rPr>
                              <w:t xml:space="preserve">AJCC </w:t>
                            </w:r>
                          </w:p>
                          <w:p w14:paraId="041CD646" w14:textId="3E30737A" w:rsidR="00227506" w:rsidRDefault="00227506">
                            <w:r w:rsidRPr="00104E24">
                              <w:rPr>
                                <w:rStyle w:val="Style1"/>
                                <w:color w:val="7030A0"/>
                              </w:rPr>
                              <w:t>Stage III</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34" type="#_x0000_t202" style="position:absolute;left:0;text-align:left;margin-left:15.9pt;margin-top:12.1pt;width:134.75pt;height:5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">
                <v:textbox>
                  <w:txbxContent>
                    <w:p w14:paraId="7FDC36D5" w14:textId="7FC6866A" w:rsidR="0021595D" w:rsidRDefault="005F393E">
                      <w:pPr>
                        <w:rPr>
                          <w:rStyle w:val="Style1"/>
                          <w:color w:val="7030A0"/>
                        </w:rPr>
                      </w:pPr>
                      <w:r>
                        <w:rPr>
                          <w:color w:val="7030A0"/>
                        </w:rPr>
                        <w:t xml:space="preserve">Lymph </w:t>
                      </w:r>
                      <w:r w:rsidR="0021595D">
                        <w:rPr>
                          <w:color w:val="7030A0"/>
                        </w:rPr>
                        <w:t>n</w:t>
                      </w:r>
                      <w:r>
                        <w:rPr>
                          <w:color w:val="7030A0"/>
                        </w:rPr>
                        <w:t>ode</w:t>
                      </w:r>
                      <w:r w:rsidR="0021595D">
                        <w:rPr>
                          <w:color w:val="7030A0"/>
                        </w:rPr>
                        <w:t xml:space="preserve"> </w:t>
                      </w:r>
                      <w:r w:rsidR="00227506">
                        <w:rPr>
                          <w:color w:val="7030A0"/>
                        </w:rPr>
                        <w:t xml:space="preserve">positive, </w:t>
                      </w:r>
                      <w:r w:rsidR="00227506" w:rsidRPr="00104E24">
                        <w:rPr>
                          <w:rStyle w:val="Style1"/>
                          <w:color w:val="7030A0"/>
                        </w:rPr>
                        <w:t xml:space="preserve">AJCC </w:t>
                      </w:r>
                    </w:p>
                    <w:p w14:paraId="041CD646" w14:textId="3E30737A" w:rsidR="00227506" w:rsidRDefault="00227506">
                      <w:r w:rsidRPr="00104E24">
                        <w:rPr>
                          <w:rStyle w:val="Style1"/>
                          <w:color w:val="7030A0"/>
                        </w:rPr>
                        <w:t>Stage III</w:t>
                      </w:r>
                    </w:p>
                  </w:txbxContent>
                </v:textbox>
              </v:shape>
            </w:pict>
          </mc:Fallback>
        </mc:AlternateContent>
      </w:r>
    </w:p>
    <w:p w14:paraId="3C3E8759" w14:textId="77777777" w:rsidR="00227506" w:rsidRDefault="00227506" w:rsidP="00227506">
      <w:pPr>
        <w:ind w:left="432" w:hanging="432"/>
        <w:rPr>
          <w:b/>
          <w:color w:val="0000FF"/>
        </w:rPr>
      </w:pPr>
    </w:p>
    <w:p w14:paraId="45DB2CA3" w14:textId="77777777" w:rsidR="00227506" w:rsidRDefault="00227506" w:rsidP="00227506">
      <w:pPr>
        <w:ind w:left="432" w:hanging="432"/>
        <w:rPr>
          <w:b/>
          <w:color w:val="0000FF"/>
        </w:rPr>
      </w:pPr>
    </w:p>
    <w:p w14:paraId="044C31C0" w14:textId="77777777" w:rsidR="00227506" w:rsidRDefault="00227506" w:rsidP="00227506">
      <w:pPr>
        <w:ind w:left="432" w:hanging="432"/>
        <w:rPr>
          <w:b/>
          <w:color w:val="0000FF"/>
        </w:rPr>
      </w:pPr>
    </w:p>
    <w:p w14:paraId="7A1D3FA1" w14:textId="77777777" w:rsidR="00227506" w:rsidRDefault="00227506" w:rsidP="00227506">
      <w:pPr>
        <w:ind w:left="432" w:hanging="432"/>
        <w:rPr>
          <w:b/>
          <w:color w:val="0000FF"/>
        </w:rPr>
      </w:pPr>
    </w:p>
    <w:p w14:paraId="4F1EFC1F" w14:textId="77777777" w:rsidR="00227506" w:rsidRDefault="00227506" w:rsidP="00227506">
      <w:pPr>
        <w:ind w:left="432" w:hanging="432"/>
        <w:rPr>
          <w:b/>
          <w:color w:val="0000FF"/>
        </w:rPr>
      </w:pPr>
      <w:r>
        <w:rPr>
          <w:b/>
          <w:noProof/>
          <w:color w:val="0000FF"/>
        </w:rPr>
        <mc:AlternateContent>
          <mc:Choice Requires="wps">
            <w:drawing>
              <wp:anchor distT="0" distB="0" distL="114300" distR="114300" simplePos="0" relativeHeight="251672576" behindDoc="0" locked="0" layoutInCell="1" allowOverlap="1" wp14:anchorId="424E8E89" wp14:editId="5ABEF549">
                <wp:simplePos x="0" y="0"/>
                <wp:positionH relativeFrom="column">
                  <wp:posOffset>1010920</wp:posOffset>
                </wp:positionH>
                <wp:positionV relativeFrom="paragraph">
                  <wp:posOffset>12065</wp:posOffset>
                </wp:positionV>
                <wp:extent cx="0" cy="1423670"/>
                <wp:effectExtent l="95250" t="0" r="57150" b="62230"/>
                <wp:wrapNone/>
                <wp:docPr id="18" name="Straight Arrow Connector 18"/>
                <wp:cNvGraphicFramePr/>
                <a:graphic xmlns:a="http://schemas.openxmlformats.org/drawingml/2006/main">
                  <a:graphicData uri="http://schemas.microsoft.com/office/word/2010/wordprocessingShape">
                    <wps:wsp>
                      <wps:cNvCnPr/>
                      <wps:spPr>
                        <a:xfrm>
                          <a:off x="0" y="0"/>
                          <a:ext cx="0" cy="14236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79.6pt;margin-top:.95pt;width:0;height:11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" strokecolor="#4579b8 [3044]">
                <v:stroke endarrow="open"/>
              </v:shape>
            </w:pict>
          </mc:Fallback>
        </mc:AlternateContent>
      </w:r>
    </w:p>
    <w:p w14:paraId="72BB1C2E" w14:textId="77777777" w:rsidR="00227506" w:rsidRDefault="00227506" w:rsidP="00227506">
      <w:pPr>
        <w:ind w:left="432" w:hanging="432"/>
        <w:rPr>
          <w:b/>
          <w:color w:val="0000FF"/>
        </w:rPr>
      </w:pPr>
    </w:p>
    <w:p w14:paraId="0F3518A2" w14:textId="77777777" w:rsidR="00227506" w:rsidRDefault="00227506" w:rsidP="00227506">
      <w:pPr>
        <w:ind w:left="432" w:hanging="432"/>
        <w:rPr>
          <w:b/>
          <w:color w:val="0000FF"/>
        </w:rPr>
      </w:pPr>
    </w:p>
    <w:p w14:paraId="02FEC583" w14:textId="77777777" w:rsidR="00227506" w:rsidRDefault="00227506" w:rsidP="00227506">
      <w:pPr>
        <w:ind w:left="432" w:hanging="432"/>
        <w:rPr>
          <w:b/>
          <w:color w:val="0000FF"/>
        </w:rPr>
      </w:pPr>
    </w:p>
    <w:p w14:paraId="02EBF116" w14:textId="77777777" w:rsidR="00227506" w:rsidRDefault="00227506" w:rsidP="00227506">
      <w:pPr>
        <w:ind w:left="432" w:hanging="432"/>
        <w:rPr>
          <w:b/>
          <w:color w:val="0000FF"/>
        </w:rPr>
      </w:pPr>
      <w:r>
        <w:rPr>
          <w:b/>
          <w:noProof/>
          <w:color w:val="0000FF"/>
        </w:rPr>
        <mc:AlternateContent>
          <mc:Choice Requires="wps">
            <w:drawing>
              <wp:anchor distT="0" distB="0" distL="114300" distR="114300" simplePos="0" relativeHeight="251673600" behindDoc="0" locked="0" layoutInCell="1" allowOverlap="1" wp14:anchorId="6AD4D15A" wp14:editId="01704FC0">
                <wp:simplePos x="0" y="0"/>
                <wp:positionH relativeFrom="column">
                  <wp:posOffset>1626577</wp:posOffset>
                </wp:positionH>
                <wp:positionV relativeFrom="paragraph">
                  <wp:posOffset>130859</wp:posOffset>
                </wp:positionV>
                <wp:extent cx="2040939" cy="1002030"/>
                <wp:effectExtent l="0" t="38100" r="54610" b="26670"/>
                <wp:wrapNone/>
                <wp:docPr id="20" name="Straight Arrow Connector 20"/>
                <wp:cNvGraphicFramePr/>
                <a:graphic xmlns:a="http://schemas.openxmlformats.org/drawingml/2006/main">
                  <a:graphicData uri="http://schemas.microsoft.com/office/word/2010/wordprocessingShape">
                    <wps:wsp>
                      <wps:cNvCnPr/>
                      <wps:spPr>
                        <a:xfrm flipV="1">
                          <a:off x="0" y="0"/>
                          <a:ext cx="2040939" cy="10020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128.1pt;margin-top:10.3pt;width:160.7pt;height:78.9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" strokecolor="#4579b8 [3044]">
                <v:stroke endarrow="open"/>
              </v:shape>
            </w:pict>
          </mc:Fallback>
        </mc:AlternateContent>
      </w:r>
    </w:p>
    <w:p w14:paraId="308C78D7" w14:textId="77777777" w:rsidR="00227506" w:rsidRDefault="00227506" w:rsidP="00227506">
      <w:pPr>
        <w:ind w:left="432" w:hanging="432"/>
        <w:rPr>
          <w:b/>
          <w:color w:val="0000FF"/>
        </w:rPr>
      </w:pPr>
    </w:p>
    <w:p w14:paraId="1804A226" w14:textId="77777777" w:rsidR="00227506" w:rsidRDefault="00227506" w:rsidP="00227506">
      <w:pPr>
        <w:ind w:left="432" w:hanging="432"/>
        <w:rPr>
          <w:b/>
          <w:color w:val="0000FF"/>
        </w:rPr>
      </w:pPr>
    </w:p>
    <w:p w14:paraId="04CD5A09" w14:textId="77777777" w:rsidR="00227506" w:rsidRDefault="00227506" w:rsidP="00227506">
      <w:pPr>
        <w:ind w:left="432" w:hanging="432"/>
        <w:rPr>
          <w:b/>
          <w:color w:val="0000FF"/>
        </w:rPr>
      </w:pPr>
    </w:p>
    <w:p w14:paraId="5503B0A8" w14:textId="77777777" w:rsidR="00227506" w:rsidRDefault="00227506" w:rsidP="00227506">
      <w:pPr>
        <w:ind w:left="432" w:hanging="432"/>
        <w:rPr>
          <w:b/>
          <w:color w:val="0000FF"/>
        </w:rPr>
      </w:pPr>
      <w:r w:rsidRPr="00B65470">
        <w:rPr>
          <w:noProof/>
          <w:color w:val="7030A0"/>
        </w:rPr>
        <mc:AlternateContent>
          <mc:Choice Requires="wps">
            <w:drawing>
              <wp:anchor distT="0" distB="0" distL="114300" distR="114300" simplePos="0" relativeHeight="251666432" behindDoc="0" locked="0" layoutInCell="1" allowOverlap="1" wp14:anchorId="4CB03B83" wp14:editId="1FE7E45D">
                <wp:simplePos x="0" y="0"/>
                <wp:positionH relativeFrom="column">
                  <wp:posOffset>426036</wp:posOffset>
                </wp:positionH>
                <wp:positionV relativeFrom="paragraph">
                  <wp:posOffset>71120</wp:posOffset>
                </wp:positionV>
                <wp:extent cx="1201420" cy="800100"/>
                <wp:effectExtent l="0" t="0" r="1778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800100"/>
                        </a:xfrm>
                        <a:prstGeom prst="rect">
                          <a:avLst/>
                        </a:prstGeom>
                        <a:solidFill>
                          <a:srgbClr val="FFFFFF"/>
                        </a:solidFill>
                        <a:ln w="9525">
                          <a:solidFill>
                            <a:srgbClr val="000000"/>
                          </a:solidFill>
                          <a:miter lim="800000"/>
                          <a:headEnd/>
                          <a:tailEnd/>
                        </a:ln>
                      </wps:spPr>
                      <wps:txbx>
                        <w:txbxContent>
                          <w:p w14:paraId="134F8118" w14:textId="3D2A6FFC" w:rsidR="00227506" w:rsidRPr="00DB5F16" w:rsidRDefault="005F393E" w:rsidP="00227506">
                            <w:pPr>
                              <w:ind w:left="0" w:firstLine="0"/>
                              <w:rPr>
                                <w:color w:val="7030A0"/>
                              </w:rPr>
                            </w:pPr>
                            <w:r>
                              <w:rPr>
                                <w:color w:val="7030A0"/>
                              </w:rPr>
                              <w:t xml:space="preserve">Chemotherapy </w:t>
                            </w:r>
                            <w:r w:rsidR="00227506">
                              <w:rPr>
                                <w:color w:val="7030A0"/>
                              </w:rPr>
                              <w:t xml:space="preserve">recommended/ </w:t>
                            </w:r>
                            <w:r w:rsidR="00227506" w:rsidRPr="00DB5F16">
                              <w:rPr>
                                <w:color w:val="7030A0"/>
                                <w:u w:val="single"/>
                              </w:rPr>
                              <w:t>not</w:t>
                            </w:r>
                            <w:r w:rsidR="00227506">
                              <w:rPr>
                                <w:color w:val="7030A0"/>
                              </w:rPr>
                              <w:t xml:space="preserve"> administered within 1</w:t>
                            </w:r>
                            <w:r w:rsidR="00C44B78">
                              <w:rPr>
                                <w:color w:val="7030A0"/>
                              </w:rPr>
                              <w:t>20 days</w:t>
                            </w:r>
                            <w:r w:rsidR="00227506">
                              <w:rPr>
                                <w:color w:val="7030A0"/>
                              </w:rPr>
                              <w:t xml:space="preserve"> </w:t>
                            </w:r>
                          </w:p>
                          <w:p w14:paraId="6C1827D8" w14:textId="77777777" w:rsidR="00227506" w:rsidRPr="00DB5F16" w:rsidRDefault="00227506" w:rsidP="00227506">
                            <w:pPr>
                              <w:ind w:left="0" w:firstLine="0"/>
                              <w:rPr>
                                <w:color w:val="7030A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10" o:spid="_x0000_s1035" type="#_x0000_t202" style="position:absolute;left:0;text-align:left;margin-left:33.55pt;margin-top:5.6pt;width:94.6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">
                <v:textbox>
                  <w:txbxContent>
                    <w:p w14:paraId="134F8118" w14:textId="3D2A6FFC" w:rsidR="00227506" w:rsidRPr="00DB5F16" w:rsidRDefault="005F393E" w:rsidP="00227506">
                      <w:pPr>
                        <w:ind w:left="0" w:firstLine="0"/>
                        <w:rPr>
                          <w:color w:val="7030A0"/>
                        </w:rPr>
                      </w:pPr>
                      <w:r>
                        <w:rPr>
                          <w:color w:val="7030A0"/>
                        </w:rPr>
                        <w:t xml:space="preserve">Chemotherapy </w:t>
                      </w:r>
                      <w:r w:rsidR="00227506">
                        <w:rPr>
                          <w:color w:val="7030A0"/>
                        </w:rPr>
                        <w:t xml:space="preserve">recommended/ </w:t>
                      </w:r>
                      <w:r w:rsidR="00227506" w:rsidRPr="00DB5F16">
                        <w:rPr>
                          <w:color w:val="7030A0"/>
                          <w:u w:val="single"/>
                        </w:rPr>
                        <w:t>not</w:t>
                      </w:r>
                      <w:r w:rsidR="00227506">
                        <w:rPr>
                          <w:color w:val="7030A0"/>
                        </w:rPr>
                        <w:t xml:space="preserve"> administered within 1</w:t>
                      </w:r>
                      <w:r w:rsidR="00C44B78">
                        <w:rPr>
                          <w:color w:val="7030A0"/>
                        </w:rPr>
                        <w:t>20 days</w:t>
                      </w:r>
                      <w:r w:rsidR="00227506">
                        <w:rPr>
                          <w:color w:val="7030A0"/>
                        </w:rPr>
                        <w:t xml:space="preserve"> </w:t>
                      </w:r>
                    </w:p>
                    <w:p w14:paraId="6C1827D8" w14:textId="77777777" w:rsidR="00227506" w:rsidRPr="00DB5F16" w:rsidRDefault="00227506" w:rsidP="00227506">
                      <w:pPr>
                        <w:ind w:left="0" w:firstLine="0"/>
                        <w:rPr>
                          <w:color w:val="7030A0"/>
                        </w:rPr>
                      </w:pPr>
                    </w:p>
                  </w:txbxContent>
                </v:textbox>
              </v:shape>
            </w:pict>
          </mc:Fallback>
        </mc:AlternateContent>
      </w:r>
      <w:r w:rsidRPr="00B65470">
        <w:rPr>
          <w:noProof/>
          <w:color w:val="7030A0"/>
        </w:rPr>
        <mc:AlternateContent>
          <mc:Choice Requires="wps">
            <w:drawing>
              <wp:anchor distT="0" distB="0" distL="114300" distR="114300" simplePos="0" relativeHeight="251670528" behindDoc="0" locked="0" layoutInCell="1" allowOverlap="1" wp14:anchorId="1E308593" wp14:editId="46811E4F">
                <wp:simplePos x="0" y="0"/>
                <wp:positionH relativeFrom="column">
                  <wp:posOffset>3656330</wp:posOffset>
                </wp:positionH>
                <wp:positionV relativeFrom="paragraph">
                  <wp:posOffset>55978</wp:posOffset>
                </wp:positionV>
                <wp:extent cx="1201420" cy="786765"/>
                <wp:effectExtent l="0" t="0" r="17780" b="13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786765"/>
                        </a:xfrm>
                        <a:prstGeom prst="rect">
                          <a:avLst/>
                        </a:prstGeom>
                        <a:solidFill>
                          <a:srgbClr val="FFFFFF"/>
                        </a:solidFill>
                        <a:ln w="9525">
                          <a:solidFill>
                            <a:srgbClr val="000000"/>
                          </a:solidFill>
                          <a:miter lim="800000"/>
                          <a:headEnd/>
                          <a:tailEnd/>
                        </a:ln>
                      </wps:spPr>
                      <wps:txbx>
                        <w:txbxContent>
                          <w:p w14:paraId="00915D1B" w14:textId="77777777" w:rsidR="00227506" w:rsidRPr="00DB5F16" w:rsidRDefault="00227506" w:rsidP="00227506">
                            <w:pPr>
                              <w:ind w:left="0" w:firstLine="0"/>
                              <w:rPr>
                                <w:color w:val="7030A0"/>
                              </w:rPr>
                            </w:pPr>
                            <w:r>
                              <w:rPr>
                                <w:color w:val="7030A0"/>
                              </w:rPr>
                              <w:t>N</w:t>
                            </w:r>
                            <w:r w:rsidRPr="008E23EC">
                              <w:rPr>
                                <w:color w:val="7030A0"/>
                              </w:rPr>
                              <w:t>ot administered a</w:t>
                            </w:r>
                            <w:r>
                              <w:rPr>
                                <w:color w:val="7030A0"/>
                              </w:rPr>
                              <w:t xml:space="preserve">s part of first-course therapy or </w:t>
                            </w:r>
                            <w:r w:rsidRPr="008E23EC">
                              <w:rPr>
                                <w:color w:val="7030A0"/>
                              </w:rPr>
                              <w:t>treatmen</w:t>
                            </w:r>
                            <w:r>
                              <w:rPr>
                                <w:color w:val="7030A0"/>
                              </w:rPr>
                              <w:t>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left:0;text-align:left;margin-left:287.9pt;margin-top:4.4pt;width:94.6pt;height:6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">
                <v:textbox>
                  <w:txbxContent>
                    <w:p w14:paraId="00915D1B" w14:textId="77777777" w:rsidR="00227506" w:rsidRPr="00DB5F16" w:rsidRDefault="00227506" w:rsidP="00227506">
                      <w:pPr>
                        <w:ind w:left="0" w:firstLine="0"/>
                        <w:rPr>
                          <w:color w:val="7030A0"/>
                        </w:rPr>
                      </w:pPr>
                      <w:r>
                        <w:rPr>
                          <w:color w:val="7030A0"/>
                        </w:rPr>
                        <w:t>N</w:t>
                      </w:r>
                      <w:r w:rsidRPr="008E23EC">
                        <w:rPr>
                          <w:color w:val="7030A0"/>
                        </w:rPr>
                        <w:t>ot administered a</w:t>
                      </w:r>
                      <w:r>
                        <w:rPr>
                          <w:color w:val="7030A0"/>
                        </w:rPr>
                        <w:t xml:space="preserve">s part of first-course therapy or </w:t>
                      </w:r>
                      <w:r w:rsidRPr="008E23EC">
                        <w:rPr>
                          <w:color w:val="7030A0"/>
                        </w:rPr>
                        <w:t>treatmen</w:t>
                      </w:r>
                      <w:r>
                        <w:rPr>
                          <w:color w:val="7030A0"/>
                        </w:rPr>
                        <w:t>t</w:t>
                      </w:r>
                    </w:p>
                  </w:txbxContent>
                </v:textbox>
              </v:shape>
            </w:pict>
          </mc:Fallback>
        </mc:AlternateContent>
      </w:r>
    </w:p>
    <w:p w14:paraId="099D0F60" w14:textId="77777777" w:rsidR="00227506" w:rsidRDefault="00227506" w:rsidP="00227506">
      <w:pPr>
        <w:ind w:left="432" w:hanging="432"/>
        <w:rPr>
          <w:b/>
          <w:color w:val="0000FF"/>
        </w:rPr>
      </w:pPr>
    </w:p>
    <w:p w14:paraId="69639064" w14:textId="77777777" w:rsidR="00227506" w:rsidRDefault="00227506" w:rsidP="00227506">
      <w:pPr>
        <w:ind w:left="432" w:hanging="432"/>
        <w:rPr>
          <w:b/>
          <w:color w:val="0000FF"/>
        </w:rPr>
      </w:pPr>
      <w:r>
        <w:rPr>
          <w:b/>
          <w:noProof/>
          <w:color w:val="0000FF"/>
        </w:rPr>
        <mc:AlternateContent>
          <mc:Choice Requires="wps">
            <w:drawing>
              <wp:anchor distT="0" distB="0" distL="114300" distR="114300" simplePos="0" relativeHeight="251683840" behindDoc="0" locked="0" layoutInCell="1" allowOverlap="1" wp14:anchorId="6274A898" wp14:editId="3074BEA3">
                <wp:simplePos x="0" y="0"/>
                <wp:positionH relativeFrom="column">
                  <wp:posOffset>1626577</wp:posOffset>
                </wp:positionH>
                <wp:positionV relativeFrom="paragraph">
                  <wp:posOffset>110197</wp:posOffset>
                </wp:positionV>
                <wp:extent cx="2030730" cy="1617785"/>
                <wp:effectExtent l="0" t="0" r="64770" b="59055"/>
                <wp:wrapNone/>
                <wp:docPr id="30" name="Straight Arrow Connector 30"/>
                <wp:cNvGraphicFramePr/>
                <a:graphic xmlns:a="http://schemas.openxmlformats.org/drawingml/2006/main">
                  <a:graphicData uri="http://schemas.microsoft.com/office/word/2010/wordprocessingShape">
                    <wps:wsp>
                      <wps:cNvCnPr/>
                      <wps:spPr>
                        <a:xfrm>
                          <a:off x="0" y="0"/>
                          <a:ext cx="2030730" cy="16177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0" o:spid="_x0000_s1026" type="#_x0000_t32" style="position:absolute;margin-left:128.1pt;margin-top:8.7pt;width:159.9pt;height:127.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" strokecolor="#4579b8 [3044]">
                <v:stroke endarrow="open"/>
              </v:shape>
            </w:pict>
          </mc:Fallback>
        </mc:AlternateContent>
      </w:r>
      <w:r>
        <w:rPr>
          <w:b/>
          <w:noProof/>
          <w:color w:val="0000FF"/>
        </w:rPr>
        <mc:AlternateContent>
          <mc:Choice Requires="wps">
            <w:drawing>
              <wp:anchor distT="0" distB="0" distL="114300" distR="114300" simplePos="0" relativeHeight="251675648" behindDoc="0" locked="0" layoutInCell="1" allowOverlap="1" wp14:anchorId="09C250E1" wp14:editId="7EA57D29">
                <wp:simplePos x="0" y="0"/>
                <wp:positionH relativeFrom="column">
                  <wp:posOffset>1626577</wp:posOffset>
                </wp:positionH>
                <wp:positionV relativeFrom="paragraph">
                  <wp:posOffset>110197</wp:posOffset>
                </wp:positionV>
                <wp:extent cx="2030730" cy="884555"/>
                <wp:effectExtent l="0" t="0" r="64770" b="67945"/>
                <wp:wrapNone/>
                <wp:docPr id="22" name="Straight Arrow Connector 22"/>
                <wp:cNvGraphicFramePr/>
                <a:graphic xmlns:a="http://schemas.openxmlformats.org/drawingml/2006/main">
                  <a:graphicData uri="http://schemas.microsoft.com/office/word/2010/wordprocessingShape">
                    <wps:wsp>
                      <wps:cNvCnPr/>
                      <wps:spPr>
                        <a:xfrm>
                          <a:off x="0" y="0"/>
                          <a:ext cx="2030730" cy="8845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2" o:spid="_x0000_s1026" type="#_x0000_t32" style="position:absolute;margin-left:128.1pt;margin-top:8.7pt;width:159.9pt;height:69.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" strokecolor="#4579b8 [3044]">
                <v:stroke endarrow="open"/>
              </v:shape>
            </w:pict>
          </mc:Fallback>
        </mc:AlternateContent>
      </w:r>
      <w:r>
        <w:rPr>
          <w:b/>
          <w:noProof/>
          <w:color w:val="0000FF"/>
        </w:rPr>
        <mc:AlternateContent>
          <mc:Choice Requires="wps">
            <w:drawing>
              <wp:anchor distT="0" distB="0" distL="114300" distR="114300" simplePos="0" relativeHeight="251674624" behindDoc="0" locked="0" layoutInCell="1" allowOverlap="1" wp14:anchorId="2DBF7B4B" wp14:editId="25E9A737">
                <wp:simplePos x="0" y="0"/>
                <wp:positionH relativeFrom="column">
                  <wp:posOffset>1626577</wp:posOffset>
                </wp:positionH>
                <wp:positionV relativeFrom="paragraph">
                  <wp:posOffset>57443</wp:posOffset>
                </wp:positionV>
                <wp:extent cx="2031023" cy="52706"/>
                <wp:effectExtent l="0" t="76200" r="7620" b="61595"/>
                <wp:wrapNone/>
                <wp:docPr id="21" name="Straight Arrow Connector 21"/>
                <wp:cNvGraphicFramePr/>
                <a:graphic xmlns:a="http://schemas.openxmlformats.org/drawingml/2006/main">
                  <a:graphicData uri="http://schemas.microsoft.com/office/word/2010/wordprocessingShape">
                    <wps:wsp>
                      <wps:cNvCnPr/>
                      <wps:spPr>
                        <a:xfrm flipV="1">
                          <a:off x="0" y="0"/>
                          <a:ext cx="2031023" cy="527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 o:spid="_x0000_s1026" type="#_x0000_t32" style="position:absolute;margin-left:128.1pt;margin-top:4.5pt;width:159.9pt;height:4.1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" strokecolor="#4579b8 [3044]">
                <v:stroke endarrow="open"/>
              </v:shape>
            </w:pict>
          </mc:Fallback>
        </mc:AlternateContent>
      </w:r>
    </w:p>
    <w:p w14:paraId="2BA74736" w14:textId="77777777" w:rsidR="00227506" w:rsidRDefault="00227506" w:rsidP="00227506">
      <w:pPr>
        <w:ind w:left="432" w:hanging="432"/>
        <w:rPr>
          <w:b/>
          <w:color w:val="0000FF"/>
        </w:rPr>
      </w:pPr>
    </w:p>
    <w:p w14:paraId="4B63B843" w14:textId="77777777" w:rsidR="00227506" w:rsidRDefault="00227506" w:rsidP="00227506">
      <w:pPr>
        <w:ind w:right="140"/>
        <w:rPr>
          <w:b/>
          <w:bCs/>
          <w:color w:val="0000FF"/>
        </w:rPr>
      </w:pPr>
    </w:p>
    <w:p w14:paraId="4BA0AD6B" w14:textId="77777777" w:rsidR="00227506" w:rsidRDefault="00227506" w:rsidP="00227506">
      <w:pPr>
        <w:ind w:right="140"/>
        <w:rPr>
          <w:b/>
          <w:bCs/>
          <w:color w:val="0000FF"/>
        </w:rPr>
      </w:pPr>
    </w:p>
    <w:p w14:paraId="6E29BBDC" w14:textId="77777777" w:rsidR="00227506" w:rsidRDefault="00227506" w:rsidP="00227506">
      <w:pPr>
        <w:ind w:right="140"/>
        <w:rPr>
          <w:b/>
          <w:bCs/>
          <w:color w:val="0000FF"/>
        </w:rPr>
      </w:pPr>
    </w:p>
    <w:p w14:paraId="5218C688" w14:textId="77777777" w:rsidR="00227506" w:rsidRDefault="00227506" w:rsidP="00227506">
      <w:pPr>
        <w:ind w:right="140"/>
        <w:rPr>
          <w:b/>
          <w:bCs/>
          <w:color w:val="0000FF"/>
        </w:rPr>
      </w:pPr>
      <w:r>
        <w:rPr>
          <w:b/>
          <w:noProof/>
          <w:color w:val="0000FF"/>
        </w:rPr>
        <mc:AlternateContent>
          <mc:Choice Requires="wps">
            <w:drawing>
              <wp:anchor distT="0" distB="0" distL="114300" distR="114300" simplePos="0" relativeHeight="251679744" behindDoc="0" locked="0" layoutInCell="1" allowOverlap="1" wp14:anchorId="0FC0C0F3" wp14:editId="70B6E731">
                <wp:simplePos x="0" y="0"/>
                <wp:positionH relativeFrom="column">
                  <wp:posOffset>4879975</wp:posOffset>
                </wp:positionH>
                <wp:positionV relativeFrom="paragraph">
                  <wp:posOffset>147418</wp:posOffset>
                </wp:positionV>
                <wp:extent cx="191135" cy="0"/>
                <wp:effectExtent l="0" t="0" r="18415" b="19050"/>
                <wp:wrapNone/>
                <wp:docPr id="26" name="Straight Connector 26"/>
                <wp:cNvGraphicFramePr/>
                <a:graphic xmlns:a="http://schemas.openxmlformats.org/drawingml/2006/main">
                  <a:graphicData uri="http://schemas.microsoft.com/office/word/2010/wordprocessingShape">
                    <wps:wsp>
                      <wps:cNvCnPr/>
                      <wps:spPr>
                        <a:xfrm flipH="1">
                          <a:off x="0" y="0"/>
                          <a:ext cx="1911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6"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25pt,11.6pt" to="399.3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" strokecolor="#4579b8 [3044]"/>
            </w:pict>
          </mc:Fallback>
        </mc:AlternateContent>
      </w:r>
    </w:p>
    <w:p w14:paraId="1B85208E" w14:textId="77777777" w:rsidR="00227506" w:rsidRDefault="00227506" w:rsidP="00227506">
      <w:pPr>
        <w:ind w:right="140"/>
        <w:rPr>
          <w:b/>
          <w:bCs/>
          <w:color w:val="0000FF"/>
        </w:rPr>
      </w:pPr>
    </w:p>
    <w:p w14:paraId="5D3EB68F" w14:textId="77777777" w:rsidR="00227506" w:rsidRDefault="00227506" w:rsidP="00227506">
      <w:pPr>
        <w:ind w:right="140"/>
        <w:rPr>
          <w:b/>
          <w:bCs/>
          <w:color w:val="0000FF"/>
        </w:rPr>
      </w:pPr>
    </w:p>
    <w:p w14:paraId="49EE7705" w14:textId="77777777" w:rsidR="00227506" w:rsidRDefault="00227506" w:rsidP="00227506">
      <w:pPr>
        <w:ind w:right="140"/>
        <w:rPr>
          <w:b/>
          <w:bCs/>
          <w:color w:val="0000FF"/>
        </w:rPr>
      </w:pPr>
    </w:p>
    <w:p w14:paraId="5C58EA4F" w14:textId="77777777" w:rsidR="00227506" w:rsidRDefault="00227506" w:rsidP="00227506">
      <w:pPr>
        <w:ind w:right="140"/>
        <w:rPr>
          <w:b/>
          <w:bCs/>
          <w:color w:val="0000FF"/>
        </w:rPr>
      </w:pPr>
    </w:p>
    <w:p w14:paraId="5A21BD54" w14:textId="77777777" w:rsidR="00227506" w:rsidRDefault="00227506" w:rsidP="00227506">
      <w:pPr>
        <w:ind w:right="140"/>
        <w:rPr>
          <w:b/>
          <w:bCs/>
          <w:color w:val="0000FF"/>
        </w:rPr>
      </w:pPr>
      <w:r>
        <w:rPr>
          <w:b/>
          <w:noProof/>
          <w:color w:val="0000FF"/>
        </w:rPr>
        <mc:AlternateContent>
          <mc:Choice Requires="wps">
            <w:drawing>
              <wp:anchor distT="0" distB="0" distL="114300" distR="114300" simplePos="0" relativeHeight="251684864" behindDoc="0" locked="0" layoutInCell="1" allowOverlap="1" wp14:anchorId="33D0367E" wp14:editId="55C744A2">
                <wp:simplePos x="0" y="0"/>
                <wp:positionH relativeFrom="column">
                  <wp:posOffset>4879975</wp:posOffset>
                </wp:positionH>
                <wp:positionV relativeFrom="paragraph">
                  <wp:posOffset>21688</wp:posOffset>
                </wp:positionV>
                <wp:extent cx="1094917" cy="0"/>
                <wp:effectExtent l="0" t="0" r="10160" b="19050"/>
                <wp:wrapNone/>
                <wp:docPr id="31" name="Straight Connector 31"/>
                <wp:cNvGraphicFramePr/>
                <a:graphic xmlns:a="http://schemas.openxmlformats.org/drawingml/2006/main">
                  <a:graphicData uri="http://schemas.microsoft.com/office/word/2010/wordprocessingShape">
                    <wps:wsp>
                      <wps:cNvCnPr/>
                      <wps:spPr>
                        <a:xfrm flipH="1">
                          <a:off x="0" y="0"/>
                          <a:ext cx="109491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25pt,1.7pt" to="470.4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" strokecolor="#4579b8 [3044]"/>
            </w:pict>
          </mc:Fallback>
        </mc:AlternateContent>
      </w:r>
    </w:p>
    <w:p w14:paraId="5B69172E" w14:textId="77777777" w:rsidR="00227506" w:rsidRDefault="00227506" w:rsidP="00227506">
      <w:pPr>
        <w:ind w:right="140"/>
        <w:rPr>
          <w:b/>
          <w:bCs/>
          <w:color w:val="0000FF"/>
        </w:rPr>
      </w:pPr>
    </w:p>
    <w:tbl>
      <w:tblPr>
        <w:tblStyle w:val="TableGrid"/>
        <w:tblW w:w="10260" w:type="dxa"/>
        <w:tblInd w:w="18" w:type="dxa"/>
        <w:tblLook w:val="04A0" w:firstRow="1" w:lastRow="0" w:firstColumn="1" w:lastColumn="0" w:noHBand="0" w:noVBand="1"/>
      </w:tblPr>
      <w:tblGrid>
        <w:gridCol w:w="1147"/>
        <w:gridCol w:w="9113"/>
      </w:tblGrid>
      <w:tr w:rsidR="00227506" w14:paraId="0565BC80" w14:textId="77777777" w:rsidTr="00E8346B">
        <w:trPr>
          <w:trHeight w:val="504"/>
        </w:trPr>
        <w:tc>
          <w:tcPr>
            <w:tcW w:w="1147" w:type="dxa"/>
            <w:vAlign w:val="center"/>
          </w:tcPr>
          <w:p w14:paraId="69AB2D7B" w14:textId="77777777" w:rsidR="00227506" w:rsidRPr="00570D77" w:rsidRDefault="00227506" w:rsidP="00E8346B">
            <w:pPr>
              <w:ind w:left="0" w:firstLine="0"/>
              <w:rPr>
                <w:b/>
                <w:color w:val="7030A0"/>
              </w:rPr>
            </w:pPr>
            <w:r w:rsidRPr="00570D77">
              <w:rPr>
                <w:b/>
                <w:color w:val="7030A0"/>
              </w:rPr>
              <w:t>Identify Problem:</w:t>
            </w:r>
          </w:p>
        </w:tc>
        <w:tc>
          <w:tcPr>
            <w:tcW w:w="9113" w:type="dxa"/>
          </w:tcPr>
          <w:p w14:paraId="66FCA57E" w14:textId="6A5307DA" w:rsidR="00227506" w:rsidRPr="00570D77" w:rsidRDefault="00227506" w:rsidP="00227506">
            <w:pPr>
              <w:ind w:left="0" w:firstLine="0"/>
              <w:rPr>
                <w:color w:val="7030A0"/>
              </w:rPr>
            </w:pPr>
            <w:r w:rsidRPr="00570D77">
              <w:rPr>
                <w:color w:val="7030A0"/>
              </w:rPr>
              <w:t xml:space="preserve">The standard of care states that </w:t>
            </w:r>
            <w:r>
              <w:rPr>
                <w:color w:val="7030A0"/>
              </w:rPr>
              <w:t>adjuvant chemot</w:t>
            </w:r>
            <w:r w:rsidRPr="00570D77">
              <w:rPr>
                <w:color w:val="7030A0"/>
              </w:rPr>
              <w:t xml:space="preserve">herapy is recommended for </w:t>
            </w:r>
            <w:r w:rsidRPr="00570D77">
              <w:rPr>
                <w:rStyle w:val="Style1"/>
                <w:color w:val="7030A0"/>
              </w:rPr>
              <w:t>AJCC Stage III</w:t>
            </w:r>
            <w:r w:rsidRPr="00570D77">
              <w:rPr>
                <w:color w:val="7030A0"/>
              </w:rPr>
              <w:t xml:space="preserve"> </w:t>
            </w:r>
            <w:r>
              <w:rPr>
                <w:color w:val="7030A0"/>
              </w:rPr>
              <w:t>colon</w:t>
            </w:r>
            <w:r w:rsidRPr="00570D77">
              <w:rPr>
                <w:color w:val="7030A0"/>
              </w:rPr>
              <w:t xml:space="preserve"> cancer patients</w:t>
            </w:r>
            <w:r>
              <w:rPr>
                <w:color w:val="7030A0"/>
              </w:rPr>
              <w:t xml:space="preserve"> under the age of 80</w:t>
            </w:r>
            <w:r w:rsidRPr="00570D77">
              <w:rPr>
                <w:color w:val="7030A0"/>
              </w:rPr>
              <w:t>, however there continues to be patient populations not receiving this care</w:t>
            </w:r>
          </w:p>
        </w:tc>
      </w:tr>
      <w:tr w:rsidR="00227506" w14:paraId="3C9DADA7" w14:textId="77777777" w:rsidTr="00E8346B">
        <w:tc>
          <w:tcPr>
            <w:tcW w:w="1147" w:type="dxa"/>
            <w:vAlign w:val="center"/>
          </w:tcPr>
          <w:p w14:paraId="2AFD394B" w14:textId="77777777" w:rsidR="00227506" w:rsidRPr="00570D77" w:rsidRDefault="00227506" w:rsidP="00E8346B">
            <w:pPr>
              <w:rPr>
                <w:b/>
                <w:color w:val="7030A0"/>
              </w:rPr>
            </w:pPr>
            <w:r w:rsidRPr="00570D77">
              <w:rPr>
                <w:b/>
                <w:color w:val="7030A0"/>
              </w:rPr>
              <w:t>Goal:</w:t>
            </w:r>
          </w:p>
        </w:tc>
        <w:tc>
          <w:tcPr>
            <w:tcW w:w="9113" w:type="dxa"/>
          </w:tcPr>
          <w:p w14:paraId="4F8BADF7" w14:textId="00697FA8" w:rsidR="00227506" w:rsidRPr="00570D77" w:rsidRDefault="00227506" w:rsidP="00227506">
            <w:pPr>
              <w:ind w:left="23" w:firstLine="0"/>
              <w:rPr>
                <w:color w:val="7030A0"/>
              </w:rPr>
            </w:pPr>
            <w:r w:rsidRPr="00570D77">
              <w:rPr>
                <w:color w:val="7030A0"/>
              </w:rPr>
              <w:t xml:space="preserve">To ensure all </w:t>
            </w:r>
            <w:r w:rsidRPr="00570D77">
              <w:rPr>
                <w:rStyle w:val="Style1"/>
                <w:color w:val="7030A0"/>
              </w:rPr>
              <w:t>AJCC Stage III</w:t>
            </w:r>
            <w:r w:rsidRPr="00570D77">
              <w:rPr>
                <w:color w:val="7030A0"/>
              </w:rPr>
              <w:t xml:space="preserve"> </w:t>
            </w:r>
            <w:r>
              <w:rPr>
                <w:color w:val="7030A0"/>
              </w:rPr>
              <w:t>colon</w:t>
            </w:r>
            <w:r w:rsidRPr="00570D77">
              <w:rPr>
                <w:color w:val="7030A0"/>
              </w:rPr>
              <w:t xml:space="preserve"> cancer patients</w:t>
            </w:r>
            <w:r>
              <w:rPr>
                <w:color w:val="7030A0"/>
              </w:rPr>
              <w:t xml:space="preserve"> under the age of 80</w:t>
            </w:r>
            <w:r w:rsidRPr="00570D77">
              <w:rPr>
                <w:color w:val="7030A0"/>
              </w:rPr>
              <w:t xml:space="preserve">, where applicable, undergo </w:t>
            </w:r>
            <w:r>
              <w:rPr>
                <w:color w:val="7030A0"/>
              </w:rPr>
              <w:t>chemot</w:t>
            </w:r>
            <w:r w:rsidRPr="00570D77">
              <w:rPr>
                <w:color w:val="7030A0"/>
              </w:rPr>
              <w:t xml:space="preserve">herapy within </w:t>
            </w:r>
            <w:r>
              <w:rPr>
                <w:color w:val="7030A0"/>
              </w:rPr>
              <w:t xml:space="preserve">120 </w:t>
            </w:r>
            <w:r w:rsidRPr="00570D77">
              <w:rPr>
                <w:color w:val="7030A0"/>
              </w:rPr>
              <w:t>days of diagnosis</w:t>
            </w:r>
          </w:p>
        </w:tc>
      </w:tr>
      <w:tr w:rsidR="00227506" w14:paraId="05C09454" w14:textId="77777777" w:rsidTr="00E8346B">
        <w:tc>
          <w:tcPr>
            <w:tcW w:w="1147" w:type="dxa"/>
            <w:tcBorders>
              <w:bottom w:val="single" w:sz="4" w:space="0" w:color="auto"/>
            </w:tcBorders>
            <w:vAlign w:val="center"/>
          </w:tcPr>
          <w:p w14:paraId="081BC01B" w14:textId="77777777" w:rsidR="00227506" w:rsidRPr="00570D77" w:rsidRDefault="00227506" w:rsidP="00E8346B">
            <w:pPr>
              <w:ind w:left="0" w:firstLine="0"/>
              <w:jc w:val="both"/>
              <w:rPr>
                <w:b/>
                <w:color w:val="7030A0"/>
              </w:rPr>
            </w:pPr>
            <w:r w:rsidRPr="00570D77">
              <w:rPr>
                <w:b/>
                <w:color w:val="7030A0"/>
              </w:rPr>
              <w:t>Standard of Care:</w:t>
            </w:r>
          </w:p>
        </w:tc>
        <w:tc>
          <w:tcPr>
            <w:tcW w:w="9113" w:type="dxa"/>
            <w:tcBorders>
              <w:bottom w:val="single" w:sz="4" w:space="0" w:color="auto"/>
            </w:tcBorders>
          </w:tcPr>
          <w:p w14:paraId="2BA57685" w14:textId="53934B30" w:rsidR="00227506" w:rsidRPr="00570D77" w:rsidRDefault="00227506" w:rsidP="00E8346B">
            <w:pPr>
              <w:ind w:left="23" w:firstLine="0"/>
              <w:rPr>
                <w:color w:val="7030A0"/>
              </w:rPr>
            </w:pPr>
            <w:r w:rsidRPr="00227506">
              <w:rPr>
                <w:color w:val="7030A0"/>
              </w:rPr>
              <w:t>Adjuvant chemotherapy is recommended, or administered within 4 months (120 days) of diagnosis for patients under the age of 80 with AJCC Stage III (ly</w:t>
            </w:r>
            <w:r>
              <w:rPr>
                <w:color w:val="7030A0"/>
              </w:rPr>
              <w:t>mph node positive) colon cancer</w:t>
            </w:r>
          </w:p>
        </w:tc>
      </w:tr>
      <w:tr w:rsidR="00227506" w14:paraId="67B4B9B9" w14:textId="77777777" w:rsidTr="00E8346B">
        <w:tc>
          <w:tcPr>
            <w:tcW w:w="1147" w:type="dxa"/>
            <w:tcBorders>
              <w:top w:val="single" w:sz="4" w:space="0" w:color="auto"/>
            </w:tcBorders>
          </w:tcPr>
          <w:p w14:paraId="4806FCFC" w14:textId="77777777" w:rsidR="00227506" w:rsidRPr="00570D77" w:rsidRDefault="00227506" w:rsidP="00E8346B">
            <w:pPr>
              <w:rPr>
                <w:b/>
                <w:color w:val="7030A0"/>
              </w:rPr>
            </w:pPr>
            <w:r w:rsidRPr="00570D77">
              <w:rPr>
                <w:b/>
                <w:color w:val="7030A0"/>
              </w:rPr>
              <w:lastRenderedPageBreak/>
              <w:t>Inputs</w:t>
            </w:r>
          </w:p>
        </w:tc>
        <w:tc>
          <w:tcPr>
            <w:tcW w:w="9113" w:type="dxa"/>
            <w:tcBorders>
              <w:top w:val="single" w:sz="4" w:space="0" w:color="auto"/>
            </w:tcBorders>
          </w:tcPr>
          <w:p w14:paraId="4F24184D" w14:textId="77777777" w:rsidR="00227506" w:rsidRPr="00570D77" w:rsidRDefault="00227506" w:rsidP="00E8346B">
            <w:pPr>
              <w:pStyle w:val="ListParagraph"/>
              <w:numPr>
                <w:ilvl w:val="0"/>
                <w:numId w:val="12"/>
              </w:numPr>
              <w:spacing w:after="0" w:line="240" w:lineRule="auto"/>
              <w:ind w:left="203" w:hanging="180"/>
              <w:rPr>
                <w:color w:val="7030A0"/>
              </w:rPr>
            </w:pPr>
            <w:r w:rsidRPr="00570D77">
              <w:rPr>
                <w:color w:val="7030A0"/>
              </w:rPr>
              <w:t>Patient</w:t>
            </w:r>
          </w:p>
          <w:p w14:paraId="36C52A20" w14:textId="77777777" w:rsidR="00227506" w:rsidRPr="00570D77" w:rsidRDefault="00227506" w:rsidP="00E8346B">
            <w:pPr>
              <w:pStyle w:val="ListParagraph"/>
              <w:numPr>
                <w:ilvl w:val="0"/>
                <w:numId w:val="12"/>
              </w:numPr>
              <w:spacing w:after="0" w:line="240" w:lineRule="auto"/>
              <w:ind w:left="203" w:hanging="180"/>
              <w:rPr>
                <w:color w:val="7030A0"/>
              </w:rPr>
            </w:pPr>
            <w:r w:rsidRPr="00570D77">
              <w:rPr>
                <w:color w:val="7030A0"/>
              </w:rPr>
              <w:t>Clinicians: oncologist, surgeon</w:t>
            </w:r>
          </w:p>
          <w:p w14:paraId="44EDD388" w14:textId="77777777" w:rsidR="00227506" w:rsidRPr="00570D77" w:rsidRDefault="00227506" w:rsidP="00E8346B">
            <w:pPr>
              <w:pStyle w:val="ListParagraph"/>
              <w:numPr>
                <w:ilvl w:val="0"/>
                <w:numId w:val="12"/>
              </w:numPr>
              <w:spacing w:after="0" w:line="240" w:lineRule="auto"/>
              <w:ind w:left="203" w:hanging="180"/>
              <w:rPr>
                <w:color w:val="7030A0"/>
              </w:rPr>
            </w:pPr>
            <w:r w:rsidRPr="00570D77">
              <w:rPr>
                <w:color w:val="7030A0"/>
              </w:rPr>
              <w:t>Nurses</w:t>
            </w:r>
          </w:p>
          <w:p w14:paraId="72D8F44D" w14:textId="77777777" w:rsidR="00227506" w:rsidRPr="00570D77" w:rsidRDefault="00227506" w:rsidP="00E8346B">
            <w:pPr>
              <w:pStyle w:val="ListParagraph"/>
              <w:numPr>
                <w:ilvl w:val="0"/>
                <w:numId w:val="12"/>
              </w:numPr>
              <w:spacing w:after="0" w:line="240" w:lineRule="auto"/>
              <w:ind w:left="203" w:hanging="180"/>
              <w:rPr>
                <w:color w:val="7030A0"/>
              </w:rPr>
            </w:pPr>
            <w:r w:rsidRPr="00570D77">
              <w:rPr>
                <w:color w:val="7030A0"/>
              </w:rPr>
              <w:t>Chemotherapy</w:t>
            </w:r>
          </w:p>
          <w:p w14:paraId="08211D65" w14:textId="77777777" w:rsidR="00227506" w:rsidRPr="00570D77" w:rsidRDefault="00227506" w:rsidP="00E8346B">
            <w:pPr>
              <w:pStyle w:val="ListParagraph"/>
              <w:numPr>
                <w:ilvl w:val="0"/>
                <w:numId w:val="12"/>
              </w:numPr>
              <w:spacing w:after="0" w:line="240" w:lineRule="auto"/>
              <w:ind w:left="203" w:hanging="180"/>
              <w:rPr>
                <w:color w:val="7030A0"/>
              </w:rPr>
            </w:pPr>
            <w:r w:rsidRPr="00570D77">
              <w:rPr>
                <w:color w:val="7030A0"/>
              </w:rPr>
              <w:t>Commission on Cancer (CoC) Accredited Cancer Program</w:t>
            </w:r>
          </w:p>
          <w:p w14:paraId="7971630F" w14:textId="77777777" w:rsidR="00227506" w:rsidRPr="00570D77" w:rsidRDefault="00227506" w:rsidP="00E8346B">
            <w:pPr>
              <w:pStyle w:val="ListParagraph"/>
              <w:numPr>
                <w:ilvl w:val="0"/>
                <w:numId w:val="12"/>
              </w:numPr>
              <w:spacing w:after="0" w:line="240" w:lineRule="auto"/>
              <w:ind w:left="203" w:hanging="180"/>
              <w:rPr>
                <w:color w:val="7030A0"/>
              </w:rPr>
            </w:pPr>
            <w:r w:rsidRPr="00570D77">
              <w:rPr>
                <w:color w:val="7030A0"/>
              </w:rPr>
              <w:t>Registrars</w:t>
            </w:r>
          </w:p>
          <w:p w14:paraId="0DF23F92" w14:textId="77777777" w:rsidR="00227506" w:rsidRPr="00570D77" w:rsidRDefault="00227506" w:rsidP="00E8346B">
            <w:pPr>
              <w:pStyle w:val="ListParagraph"/>
              <w:numPr>
                <w:ilvl w:val="0"/>
                <w:numId w:val="12"/>
              </w:numPr>
              <w:spacing w:after="0" w:line="240" w:lineRule="auto"/>
              <w:ind w:left="203" w:hanging="180"/>
              <w:rPr>
                <w:color w:val="7030A0"/>
              </w:rPr>
            </w:pPr>
            <w:r w:rsidRPr="00570D77">
              <w:rPr>
                <w:color w:val="7030A0"/>
              </w:rPr>
              <w:t>National Cancer Database (NCDB)</w:t>
            </w:r>
          </w:p>
          <w:p w14:paraId="217D871A" w14:textId="77777777" w:rsidR="00227506" w:rsidRPr="00570D77" w:rsidRDefault="00227506" w:rsidP="00E8346B">
            <w:pPr>
              <w:pStyle w:val="ListParagraph"/>
              <w:numPr>
                <w:ilvl w:val="0"/>
                <w:numId w:val="12"/>
              </w:numPr>
              <w:spacing w:after="0" w:line="240" w:lineRule="auto"/>
              <w:ind w:left="203" w:hanging="180"/>
              <w:rPr>
                <w:color w:val="7030A0"/>
              </w:rPr>
            </w:pPr>
            <w:r w:rsidRPr="00570D77">
              <w:rPr>
                <w:color w:val="7030A0"/>
              </w:rPr>
              <w:t>Rapid Quality Reporting System (RQRS)</w:t>
            </w:r>
          </w:p>
        </w:tc>
      </w:tr>
      <w:tr w:rsidR="00227506" w14:paraId="4D1A404F" w14:textId="77777777" w:rsidTr="00E8346B">
        <w:tc>
          <w:tcPr>
            <w:tcW w:w="1147" w:type="dxa"/>
          </w:tcPr>
          <w:p w14:paraId="1B45E0C6" w14:textId="77777777" w:rsidR="00227506" w:rsidRPr="00570D77" w:rsidRDefault="00227506" w:rsidP="00E8346B">
            <w:pPr>
              <w:rPr>
                <w:b/>
                <w:color w:val="7030A0"/>
              </w:rPr>
            </w:pPr>
            <w:r w:rsidRPr="00570D77">
              <w:rPr>
                <w:b/>
                <w:color w:val="7030A0"/>
              </w:rPr>
              <w:t>Processes</w:t>
            </w:r>
          </w:p>
        </w:tc>
        <w:tc>
          <w:tcPr>
            <w:tcW w:w="9113" w:type="dxa"/>
          </w:tcPr>
          <w:p w14:paraId="62CCDB5A" w14:textId="7C411F58" w:rsidR="00227506" w:rsidRPr="00570D77" w:rsidRDefault="00227506" w:rsidP="00E8346B">
            <w:pPr>
              <w:pStyle w:val="ListParagraph"/>
              <w:numPr>
                <w:ilvl w:val="0"/>
                <w:numId w:val="13"/>
              </w:numPr>
              <w:spacing w:after="0" w:line="240" w:lineRule="auto"/>
              <w:ind w:left="203" w:hanging="180"/>
              <w:rPr>
                <w:color w:val="7030A0"/>
              </w:rPr>
            </w:pPr>
            <w:r w:rsidRPr="00570D77">
              <w:rPr>
                <w:color w:val="7030A0"/>
              </w:rPr>
              <w:t xml:space="preserve">Clinician diagnoses patient with </w:t>
            </w:r>
            <w:r w:rsidRPr="00570D77">
              <w:rPr>
                <w:rStyle w:val="Style1"/>
                <w:color w:val="7030A0"/>
              </w:rPr>
              <w:t>AJCC Stage III</w:t>
            </w:r>
            <w:r w:rsidRPr="00570D77">
              <w:rPr>
                <w:color w:val="7030A0"/>
              </w:rPr>
              <w:t xml:space="preserve"> </w:t>
            </w:r>
            <w:r>
              <w:rPr>
                <w:color w:val="7030A0"/>
              </w:rPr>
              <w:t xml:space="preserve">colon </w:t>
            </w:r>
            <w:r w:rsidRPr="00570D77">
              <w:rPr>
                <w:color w:val="7030A0"/>
              </w:rPr>
              <w:t>cancer</w:t>
            </w:r>
          </w:p>
          <w:p w14:paraId="6807FA36" w14:textId="77777777" w:rsidR="00227506" w:rsidRPr="00570D77" w:rsidRDefault="00227506" w:rsidP="00E8346B">
            <w:pPr>
              <w:pStyle w:val="ListParagraph"/>
              <w:numPr>
                <w:ilvl w:val="1"/>
                <w:numId w:val="13"/>
              </w:numPr>
              <w:spacing w:after="0" w:line="240" w:lineRule="auto"/>
              <w:ind w:left="743"/>
              <w:rPr>
                <w:color w:val="7030A0"/>
              </w:rPr>
            </w:pPr>
            <w:r w:rsidRPr="00570D77">
              <w:rPr>
                <w:color w:val="7030A0"/>
              </w:rPr>
              <w:t>Patient Characteristics:</w:t>
            </w:r>
          </w:p>
          <w:p w14:paraId="1AADBBC9" w14:textId="77777777" w:rsidR="00227506" w:rsidRPr="00227506" w:rsidRDefault="00227506" w:rsidP="00227506">
            <w:pPr>
              <w:pStyle w:val="ListParagraph"/>
              <w:numPr>
                <w:ilvl w:val="2"/>
                <w:numId w:val="13"/>
              </w:numPr>
              <w:ind w:left="995"/>
              <w:rPr>
                <w:color w:val="7030A0"/>
              </w:rPr>
            </w:pPr>
            <w:r w:rsidRPr="00227506">
              <w:rPr>
                <w:color w:val="7030A0"/>
              </w:rPr>
              <w:t>18 – 79 years old</w:t>
            </w:r>
          </w:p>
          <w:p w14:paraId="6A7E36AE" w14:textId="77777777" w:rsidR="00227506" w:rsidRDefault="00227506" w:rsidP="00227506">
            <w:pPr>
              <w:pStyle w:val="ListParagraph"/>
              <w:numPr>
                <w:ilvl w:val="2"/>
                <w:numId w:val="13"/>
              </w:numPr>
              <w:spacing w:after="0" w:line="240" w:lineRule="auto"/>
              <w:ind w:left="995"/>
              <w:rPr>
                <w:color w:val="7030A0"/>
              </w:rPr>
            </w:pPr>
            <w:r w:rsidRPr="00227506">
              <w:rPr>
                <w:color w:val="7030A0"/>
              </w:rPr>
              <w:t xml:space="preserve">Male or female </w:t>
            </w:r>
          </w:p>
          <w:p w14:paraId="33D9373E" w14:textId="778F1606" w:rsidR="00227506" w:rsidRDefault="00227506" w:rsidP="00227506">
            <w:pPr>
              <w:pStyle w:val="ListParagraph"/>
              <w:numPr>
                <w:ilvl w:val="2"/>
                <w:numId w:val="13"/>
              </w:numPr>
              <w:spacing w:after="0" w:line="240" w:lineRule="auto"/>
              <w:ind w:left="995"/>
              <w:rPr>
                <w:color w:val="7030A0"/>
              </w:rPr>
            </w:pPr>
            <w:r w:rsidRPr="00570D77">
              <w:rPr>
                <w:color w:val="7030A0"/>
              </w:rPr>
              <w:t xml:space="preserve">Alive within </w:t>
            </w:r>
            <w:r>
              <w:rPr>
                <w:color w:val="7030A0"/>
              </w:rPr>
              <w:t>120</w:t>
            </w:r>
            <w:r w:rsidRPr="00570D77">
              <w:rPr>
                <w:color w:val="7030A0"/>
              </w:rPr>
              <w:t xml:space="preserve"> days of diagnosis</w:t>
            </w:r>
          </w:p>
          <w:p w14:paraId="22D668BB" w14:textId="167C90B3" w:rsidR="00227506" w:rsidRPr="00570D77" w:rsidRDefault="00227506" w:rsidP="00227506">
            <w:pPr>
              <w:pStyle w:val="ListParagraph"/>
              <w:numPr>
                <w:ilvl w:val="2"/>
                <w:numId w:val="13"/>
              </w:numPr>
              <w:spacing w:after="0" w:line="240" w:lineRule="auto"/>
              <w:ind w:left="995"/>
              <w:rPr>
                <w:color w:val="7030A0"/>
              </w:rPr>
            </w:pPr>
            <w:r>
              <w:rPr>
                <w:color w:val="7030A0"/>
              </w:rPr>
              <w:t>Lymph node positive</w:t>
            </w:r>
          </w:p>
          <w:p w14:paraId="2F290464" w14:textId="77777777" w:rsidR="00227506" w:rsidRPr="00570D77" w:rsidRDefault="00227506" w:rsidP="00E8346B">
            <w:pPr>
              <w:pStyle w:val="ListParagraph"/>
              <w:numPr>
                <w:ilvl w:val="1"/>
                <w:numId w:val="13"/>
              </w:numPr>
              <w:spacing w:after="0" w:line="240" w:lineRule="auto"/>
              <w:ind w:left="743"/>
              <w:rPr>
                <w:color w:val="7030A0"/>
              </w:rPr>
            </w:pPr>
            <w:r w:rsidRPr="00570D77">
              <w:rPr>
                <w:color w:val="7030A0"/>
              </w:rPr>
              <w:t>Patient’s Tumor Characteristics:</w:t>
            </w:r>
          </w:p>
          <w:p w14:paraId="539A3303" w14:textId="77777777" w:rsidR="00227506" w:rsidRPr="00570D77" w:rsidRDefault="00227506" w:rsidP="00E8346B">
            <w:pPr>
              <w:pStyle w:val="ListParagraph"/>
              <w:numPr>
                <w:ilvl w:val="2"/>
                <w:numId w:val="13"/>
              </w:numPr>
              <w:spacing w:after="0" w:line="240" w:lineRule="auto"/>
              <w:ind w:left="1013"/>
              <w:rPr>
                <w:color w:val="7030A0"/>
              </w:rPr>
            </w:pPr>
            <w:r w:rsidRPr="00570D77">
              <w:rPr>
                <w:color w:val="7030A0"/>
              </w:rPr>
              <w:t>First or only diagnosis of malignant neoplasm</w:t>
            </w:r>
          </w:p>
          <w:p w14:paraId="5DA3ED41" w14:textId="77777777" w:rsidR="00227506" w:rsidRPr="00570D77" w:rsidRDefault="00227506" w:rsidP="00E8346B">
            <w:pPr>
              <w:pStyle w:val="ListParagraph"/>
              <w:numPr>
                <w:ilvl w:val="2"/>
                <w:numId w:val="13"/>
              </w:numPr>
              <w:spacing w:after="0" w:line="240" w:lineRule="auto"/>
              <w:ind w:left="1013"/>
              <w:rPr>
                <w:color w:val="7030A0"/>
              </w:rPr>
            </w:pPr>
            <w:r w:rsidRPr="00570D77">
              <w:rPr>
                <w:color w:val="7030A0"/>
              </w:rPr>
              <w:t xml:space="preserve">Epithelial </w:t>
            </w:r>
          </w:p>
          <w:p w14:paraId="74D1B76B" w14:textId="77777777" w:rsidR="00227506" w:rsidRPr="00570D77" w:rsidRDefault="00227506" w:rsidP="00E8346B">
            <w:pPr>
              <w:pStyle w:val="ListParagraph"/>
              <w:numPr>
                <w:ilvl w:val="2"/>
                <w:numId w:val="13"/>
              </w:numPr>
              <w:spacing w:after="0" w:line="240" w:lineRule="auto"/>
              <w:ind w:left="1013"/>
              <w:rPr>
                <w:color w:val="7030A0"/>
              </w:rPr>
            </w:pPr>
            <w:r w:rsidRPr="00570D77">
              <w:rPr>
                <w:color w:val="7030A0"/>
              </w:rPr>
              <w:t>Invasive</w:t>
            </w:r>
          </w:p>
          <w:p w14:paraId="57DE33DC" w14:textId="2ECC2677" w:rsidR="00227506" w:rsidRPr="00570D77" w:rsidRDefault="00227506" w:rsidP="00E8346B">
            <w:pPr>
              <w:pStyle w:val="ListParagraph"/>
              <w:numPr>
                <w:ilvl w:val="0"/>
                <w:numId w:val="13"/>
              </w:numPr>
              <w:spacing w:after="0" w:line="240" w:lineRule="auto"/>
              <w:ind w:left="203" w:hanging="203"/>
              <w:rPr>
                <w:color w:val="7030A0"/>
              </w:rPr>
            </w:pPr>
            <w:r w:rsidRPr="00570D77">
              <w:rPr>
                <w:color w:val="7030A0"/>
              </w:rPr>
              <w:t xml:space="preserve">Clinician recommends </w:t>
            </w:r>
            <w:r>
              <w:rPr>
                <w:color w:val="7030A0"/>
              </w:rPr>
              <w:t>chemo</w:t>
            </w:r>
            <w:r w:rsidRPr="00570D77">
              <w:rPr>
                <w:color w:val="7030A0"/>
              </w:rPr>
              <w:t>therapy as part of first course of treatment to the patient</w:t>
            </w:r>
          </w:p>
          <w:p w14:paraId="02785099" w14:textId="28670193" w:rsidR="00227506" w:rsidRPr="00570D77" w:rsidRDefault="00227506" w:rsidP="00E8346B">
            <w:pPr>
              <w:pStyle w:val="ListParagraph"/>
              <w:numPr>
                <w:ilvl w:val="0"/>
                <w:numId w:val="13"/>
              </w:numPr>
              <w:spacing w:after="0" w:line="240" w:lineRule="auto"/>
              <w:ind w:left="203" w:hanging="203"/>
              <w:rPr>
                <w:color w:val="7030A0"/>
              </w:rPr>
            </w:pPr>
            <w:r w:rsidRPr="00570D77">
              <w:rPr>
                <w:color w:val="7030A0"/>
              </w:rPr>
              <w:t xml:space="preserve">Patient undergoes surgery of the </w:t>
            </w:r>
            <w:r>
              <w:rPr>
                <w:color w:val="7030A0"/>
              </w:rPr>
              <w:t xml:space="preserve">colon </w:t>
            </w:r>
            <w:r w:rsidRPr="00570D77">
              <w:rPr>
                <w:color w:val="7030A0"/>
              </w:rPr>
              <w:t>performed by a clinician</w:t>
            </w:r>
          </w:p>
          <w:p w14:paraId="5CB8B09B" w14:textId="3A94688E" w:rsidR="00227506" w:rsidRPr="00570D77" w:rsidRDefault="00227506" w:rsidP="00E8346B">
            <w:pPr>
              <w:pStyle w:val="ListParagraph"/>
              <w:numPr>
                <w:ilvl w:val="0"/>
                <w:numId w:val="13"/>
              </w:numPr>
              <w:spacing w:after="0" w:line="240" w:lineRule="auto"/>
              <w:ind w:left="203" w:hanging="203"/>
              <w:rPr>
                <w:color w:val="7030A0"/>
              </w:rPr>
            </w:pPr>
            <w:r>
              <w:rPr>
                <w:color w:val="7030A0"/>
              </w:rPr>
              <w:t>Chemo</w:t>
            </w:r>
            <w:r w:rsidRPr="00570D77">
              <w:rPr>
                <w:color w:val="7030A0"/>
              </w:rPr>
              <w:t xml:space="preserve">therapy is administered to the patient within </w:t>
            </w:r>
            <w:r>
              <w:rPr>
                <w:color w:val="7030A0"/>
              </w:rPr>
              <w:t xml:space="preserve">120 </w:t>
            </w:r>
            <w:r w:rsidRPr="00570D77">
              <w:rPr>
                <w:color w:val="7030A0"/>
              </w:rPr>
              <w:t xml:space="preserve">days of diagnosis OR </w:t>
            </w:r>
            <w:r>
              <w:rPr>
                <w:color w:val="7030A0"/>
              </w:rPr>
              <w:t>chemo</w:t>
            </w:r>
            <w:r w:rsidRPr="00570D77">
              <w:rPr>
                <w:color w:val="7030A0"/>
              </w:rPr>
              <w:t>therapy is not administered to the patient</w:t>
            </w:r>
          </w:p>
          <w:p w14:paraId="345C1EE7" w14:textId="77777777" w:rsidR="00227506" w:rsidRPr="00570D77" w:rsidRDefault="00227506" w:rsidP="00E8346B">
            <w:pPr>
              <w:pStyle w:val="ListParagraph"/>
              <w:numPr>
                <w:ilvl w:val="0"/>
                <w:numId w:val="13"/>
              </w:numPr>
              <w:spacing w:after="0" w:line="240" w:lineRule="auto"/>
              <w:ind w:left="203" w:hanging="203"/>
              <w:rPr>
                <w:color w:val="7030A0"/>
              </w:rPr>
            </w:pPr>
            <w:r w:rsidRPr="00570D77">
              <w:rPr>
                <w:color w:val="7030A0"/>
              </w:rPr>
              <w:t>Registrar abstracts and submits the patient’s treatment to the CoC’s NCDB and RQRS</w:t>
            </w:r>
          </w:p>
        </w:tc>
      </w:tr>
      <w:tr w:rsidR="00227506" w14:paraId="75F0FBAB" w14:textId="77777777" w:rsidTr="00E8346B">
        <w:tc>
          <w:tcPr>
            <w:tcW w:w="1147" w:type="dxa"/>
          </w:tcPr>
          <w:p w14:paraId="0321FFFA" w14:textId="77777777" w:rsidR="00227506" w:rsidRPr="00570D77" w:rsidRDefault="00227506" w:rsidP="00E8346B">
            <w:pPr>
              <w:rPr>
                <w:b/>
                <w:color w:val="7030A0"/>
              </w:rPr>
            </w:pPr>
            <w:r w:rsidRPr="00570D77">
              <w:rPr>
                <w:b/>
                <w:color w:val="7030A0"/>
              </w:rPr>
              <w:t>Outputs</w:t>
            </w:r>
          </w:p>
        </w:tc>
        <w:tc>
          <w:tcPr>
            <w:tcW w:w="9113" w:type="dxa"/>
          </w:tcPr>
          <w:p w14:paraId="4A65D52A" w14:textId="751214A3" w:rsidR="00227506" w:rsidRPr="00570D77" w:rsidRDefault="00227506" w:rsidP="00E8346B">
            <w:pPr>
              <w:pStyle w:val="ListParagraph"/>
              <w:numPr>
                <w:ilvl w:val="0"/>
                <w:numId w:val="12"/>
              </w:numPr>
              <w:spacing w:after="0" w:line="240" w:lineRule="auto"/>
              <w:ind w:left="203" w:hanging="180"/>
              <w:rPr>
                <w:color w:val="7030A0"/>
              </w:rPr>
            </w:pPr>
            <w:r>
              <w:rPr>
                <w:color w:val="7030A0"/>
              </w:rPr>
              <w:t>Chemo</w:t>
            </w:r>
            <w:r w:rsidRPr="00570D77">
              <w:rPr>
                <w:color w:val="7030A0"/>
              </w:rPr>
              <w:t>therapy is recommended</w:t>
            </w:r>
          </w:p>
          <w:p w14:paraId="3FAF80B4" w14:textId="371F8FC5" w:rsidR="00227506" w:rsidRPr="00570D77" w:rsidRDefault="00227506" w:rsidP="00E8346B">
            <w:pPr>
              <w:pStyle w:val="ListParagraph"/>
              <w:numPr>
                <w:ilvl w:val="0"/>
                <w:numId w:val="12"/>
              </w:numPr>
              <w:spacing w:after="0" w:line="240" w:lineRule="auto"/>
              <w:ind w:left="203" w:hanging="180"/>
              <w:rPr>
                <w:color w:val="7030A0"/>
              </w:rPr>
            </w:pPr>
            <w:r>
              <w:rPr>
                <w:color w:val="7030A0"/>
              </w:rPr>
              <w:t>Chemo</w:t>
            </w:r>
            <w:r w:rsidRPr="00570D77">
              <w:rPr>
                <w:color w:val="7030A0"/>
              </w:rPr>
              <w:t xml:space="preserve">therapy is administered within </w:t>
            </w:r>
            <w:r>
              <w:rPr>
                <w:color w:val="7030A0"/>
              </w:rPr>
              <w:t>120</w:t>
            </w:r>
            <w:r w:rsidRPr="00570D77">
              <w:rPr>
                <w:color w:val="7030A0"/>
              </w:rPr>
              <w:t xml:space="preserve"> days</w:t>
            </w:r>
          </w:p>
          <w:p w14:paraId="4AE95F11" w14:textId="33C7FD4D" w:rsidR="00227506" w:rsidRPr="00570D77" w:rsidRDefault="00227506" w:rsidP="00227506">
            <w:pPr>
              <w:pStyle w:val="ListParagraph"/>
              <w:numPr>
                <w:ilvl w:val="0"/>
                <w:numId w:val="12"/>
              </w:numPr>
              <w:spacing w:after="0" w:line="240" w:lineRule="auto"/>
              <w:ind w:left="203" w:hanging="180"/>
              <w:rPr>
                <w:color w:val="7030A0"/>
              </w:rPr>
            </w:pPr>
            <w:r w:rsidRPr="00570D77">
              <w:rPr>
                <w:color w:val="7030A0"/>
              </w:rPr>
              <w:t xml:space="preserve">Alert are given to programs, within </w:t>
            </w:r>
            <w:r>
              <w:rPr>
                <w:color w:val="7030A0"/>
              </w:rPr>
              <w:t>120</w:t>
            </w:r>
            <w:r w:rsidRPr="00570D77">
              <w:rPr>
                <w:color w:val="7030A0"/>
              </w:rPr>
              <w:t xml:space="preserve"> days of diagnosis, notifying them the progress of each patient’s adherence to the measure by sending reminders to recommend and/or give patients </w:t>
            </w:r>
            <w:r>
              <w:rPr>
                <w:color w:val="7030A0"/>
              </w:rPr>
              <w:t>chemo</w:t>
            </w:r>
            <w:r w:rsidRPr="00570D77">
              <w:rPr>
                <w:color w:val="7030A0"/>
              </w:rPr>
              <w:t>therapy</w:t>
            </w:r>
          </w:p>
        </w:tc>
      </w:tr>
      <w:tr w:rsidR="00227506" w14:paraId="4D75CB0A" w14:textId="77777777" w:rsidTr="00E8346B">
        <w:tc>
          <w:tcPr>
            <w:tcW w:w="1147" w:type="dxa"/>
          </w:tcPr>
          <w:p w14:paraId="38F3CFEC" w14:textId="77777777" w:rsidR="00227506" w:rsidRPr="00570D77" w:rsidRDefault="00227506" w:rsidP="00E8346B">
            <w:pPr>
              <w:rPr>
                <w:b/>
                <w:color w:val="7030A0"/>
              </w:rPr>
            </w:pPr>
            <w:r w:rsidRPr="00570D77">
              <w:rPr>
                <w:b/>
                <w:color w:val="7030A0"/>
              </w:rPr>
              <w:t>Outcomes</w:t>
            </w:r>
          </w:p>
        </w:tc>
        <w:tc>
          <w:tcPr>
            <w:tcW w:w="9113" w:type="dxa"/>
          </w:tcPr>
          <w:p w14:paraId="7C7C73DC" w14:textId="77777777" w:rsidR="00227506" w:rsidRPr="00570D77" w:rsidRDefault="00227506" w:rsidP="00E8346B">
            <w:pPr>
              <w:pStyle w:val="ListParagraph"/>
              <w:numPr>
                <w:ilvl w:val="0"/>
                <w:numId w:val="12"/>
              </w:numPr>
              <w:spacing w:after="0" w:line="240" w:lineRule="auto"/>
              <w:ind w:left="203" w:hanging="180"/>
              <w:rPr>
                <w:color w:val="7030A0"/>
              </w:rPr>
            </w:pPr>
            <w:r w:rsidRPr="00570D77">
              <w:rPr>
                <w:color w:val="7030A0"/>
              </w:rPr>
              <w:t>Compliant with the standard of care</w:t>
            </w:r>
          </w:p>
        </w:tc>
      </w:tr>
      <w:tr w:rsidR="00227506" w14:paraId="471D9B3F" w14:textId="77777777" w:rsidTr="00E8346B">
        <w:tc>
          <w:tcPr>
            <w:tcW w:w="1147" w:type="dxa"/>
          </w:tcPr>
          <w:p w14:paraId="3AFB0BE2" w14:textId="77777777" w:rsidR="00227506" w:rsidRPr="00570D77" w:rsidRDefault="00227506" w:rsidP="00E8346B">
            <w:pPr>
              <w:rPr>
                <w:b/>
                <w:color w:val="7030A0"/>
              </w:rPr>
            </w:pPr>
            <w:r w:rsidRPr="00570D77">
              <w:rPr>
                <w:b/>
                <w:color w:val="7030A0"/>
              </w:rPr>
              <w:t>Impact</w:t>
            </w:r>
          </w:p>
        </w:tc>
        <w:tc>
          <w:tcPr>
            <w:tcW w:w="9113" w:type="dxa"/>
          </w:tcPr>
          <w:p w14:paraId="4C03C15B" w14:textId="7CFE0518" w:rsidR="00227506" w:rsidRPr="00570D77" w:rsidRDefault="00727DCB" w:rsidP="00727DCB">
            <w:pPr>
              <w:pStyle w:val="ListParagraph"/>
              <w:numPr>
                <w:ilvl w:val="0"/>
                <w:numId w:val="12"/>
              </w:numPr>
              <w:spacing w:after="0" w:line="240" w:lineRule="auto"/>
              <w:ind w:left="203" w:hanging="180"/>
              <w:rPr>
                <w:color w:val="7030A0"/>
              </w:rPr>
            </w:pPr>
            <w:bookmarkStart w:id="5" w:name="_GoBack"/>
            <w:bookmarkEnd w:id="5"/>
            <w:r w:rsidRPr="00727DCB">
              <w:rPr>
                <w:color w:val="7030A0"/>
              </w:rPr>
              <w:t>Address</w:t>
            </w:r>
            <w:r w:rsidR="00227506" w:rsidRPr="00727DCB">
              <w:rPr>
                <w:color w:val="7030A0"/>
              </w:rPr>
              <w:t xml:space="preserve"> </w:t>
            </w:r>
            <w:r w:rsidR="000727B9">
              <w:rPr>
                <w:color w:val="7030A0"/>
              </w:rPr>
              <w:t>“</w:t>
            </w:r>
            <w:r w:rsidR="00227506" w:rsidRPr="00727DCB">
              <w:rPr>
                <w:color w:val="7030A0"/>
              </w:rPr>
              <w:t>underuse and wide variation in the use of chemotherapy with Stage III colon cancer” (</w:t>
            </w:r>
            <w:hyperlink r:id="rId17" w:history="1">
              <w:r w:rsidR="00227506">
                <w:rPr>
                  <w:rStyle w:val="Hyperlink"/>
                </w:rPr>
                <w:t>https://www.facs.org/-/media/files/quality-programs/cancer/ncdb/measure-specs-colon.ashx</w:t>
              </w:r>
            </w:hyperlink>
            <w:r w:rsidR="00227506" w:rsidRPr="00570D77">
              <w:rPr>
                <w:color w:val="7030A0"/>
              </w:rPr>
              <w:t>)</w:t>
            </w:r>
          </w:p>
        </w:tc>
      </w:tr>
    </w:tbl>
    <w:p w14:paraId="4C4EEC25" w14:textId="77777777" w:rsidR="001A7146" w:rsidRDefault="001A7146" w:rsidP="002E2177">
      <w:pPr>
        <w:ind w:left="432" w:hanging="432"/>
        <w:rPr>
          <w:b/>
          <w:color w:val="0000FF"/>
        </w:rPr>
      </w:pPr>
    </w:p>
    <w:p w14:paraId="33C7741B" w14:textId="4993289B" w:rsidR="004922E4" w:rsidRDefault="004922E4" w:rsidP="004922E4">
      <w:pPr>
        <w:ind w:right="140"/>
        <w:rPr>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49ABD640" w14:textId="249EA5C6" w:rsidR="00A945C3" w:rsidRPr="00433193" w:rsidRDefault="00A945C3" w:rsidP="004922E4">
      <w:pPr>
        <w:ind w:right="140"/>
        <w:rPr>
          <w:iCs/>
          <w:color w:val="7030A0"/>
        </w:rPr>
      </w:pPr>
      <w:r w:rsidRPr="00433193">
        <w:rPr>
          <w:bCs/>
          <w:color w:val="7030A0"/>
        </w:rPr>
        <w:t>Not Applicable</w:t>
      </w:r>
    </w:p>
    <w:p w14:paraId="4A313F56" w14:textId="77777777" w:rsidR="00433193" w:rsidRDefault="00433193"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5" w14:textId="6824EFE3" w:rsidR="00676BD4" w:rsidRPr="00433193" w:rsidRDefault="00417904" w:rsidP="002E2177">
      <w:pPr>
        <w:ind w:left="0" w:firstLine="0"/>
        <w:rPr>
          <w:iCs/>
          <w:color w:val="7030A0"/>
        </w:rPr>
      </w:pPr>
      <w:r w:rsidRPr="00433193">
        <w:rPr>
          <w:iCs/>
          <w:color w:val="7030A0"/>
        </w:rPr>
        <w:t>N</w:t>
      </w:r>
      <w:r w:rsidR="00A945C3" w:rsidRPr="00433193">
        <w:rPr>
          <w:iCs/>
          <w:color w:val="7030A0"/>
        </w:rPr>
        <w:t xml:space="preserve">ot </w:t>
      </w:r>
      <w:r w:rsidRPr="00433193">
        <w:rPr>
          <w:iCs/>
          <w:color w:val="7030A0"/>
        </w:rPr>
        <w:t>A</w:t>
      </w:r>
      <w:r w:rsidR="00A945C3" w:rsidRPr="00433193">
        <w:rPr>
          <w:iCs/>
          <w:color w:val="7030A0"/>
        </w:rPr>
        <w:t>pplicable</w:t>
      </w:r>
    </w:p>
    <w:p w14:paraId="73025A9E" w14:textId="77777777" w:rsidR="00433193" w:rsidRDefault="00433193" w:rsidP="002E2177">
      <w:pPr>
        <w:ind w:left="0" w:firstLine="0"/>
        <w:rPr>
          <w:iCs/>
          <w:color w:val="0000FF"/>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 xml:space="preserve">If the </w:t>
      </w:r>
      <w:r w:rsidR="00C41794">
        <w:rPr>
          <w:b/>
          <w:iCs/>
        </w:rPr>
        <w:lastRenderedPageBreak/>
        <w:t>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13AD7D79" w14:textId="77777777" w:rsidR="00433193" w:rsidRDefault="00433193" w:rsidP="00A9011D">
      <w:pPr>
        <w:ind w:left="0" w:firstLine="0"/>
        <w:rPr>
          <w:rFonts w:ascii="Calibri" w:eastAsia="Calibri" w:hAnsi="Calibri" w:cs="Times New Roman"/>
          <w:b/>
        </w:rPr>
      </w:pPr>
    </w:p>
    <w:p w14:paraId="01B35750" w14:textId="77777777" w:rsidR="00433193" w:rsidRPr="00A9011D" w:rsidRDefault="00433193" w:rsidP="00A9011D">
      <w:pPr>
        <w:ind w:left="0" w:firstLine="0"/>
        <w:rPr>
          <w:rFonts w:ascii="Calibri" w:eastAsia="Calibri" w:hAnsi="Calibri" w:cs="Times New Roman"/>
          <w:b/>
        </w:rPr>
      </w:pPr>
    </w:p>
    <w:p w14:paraId="55B8DA69" w14:textId="77777777" w:rsidR="00A9011D" w:rsidRPr="009C3A30" w:rsidRDefault="00EC1225" w:rsidP="00A9011D">
      <w:pPr>
        <w:ind w:left="0" w:firstLine="0"/>
        <w:rPr>
          <w:rFonts w:ascii="Calibri" w:eastAsia="Calibri" w:hAnsi="Calibri" w:cs="Times New Roman"/>
          <w:color w:val="7030A0"/>
        </w:rPr>
      </w:pPr>
      <w:r w:rsidRPr="009C3A30">
        <w:rPr>
          <w:rFonts w:ascii="Times New Roman" w:eastAsia="Arial Unicode MS" w:hAnsi="Times New Roman" w:cs="Mangal" w:hint="eastAsia"/>
          <w:color w:val="7030A0"/>
          <w:kern w:val="1"/>
          <w:sz w:val="24"/>
          <w:szCs w:val="24"/>
          <w:lang w:eastAsia="hi-IN" w:bidi="hi-IN"/>
        </w:rPr>
        <w:t>☐</w:t>
      </w:r>
      <w:r w:rsidRPr="009C3A30">
        <w:rPr>
          <w:rFonts w:ascii="Times New Roman" w:eastAsia="Arial Unicode MS" w:hAnsi="Times New Roman" w:cs="Mangal"/>
          <w:color w:val="7030A0"/>
          <w:kern w:val="1"/>
          <w:sz w:val="24"/>
          <w:szCs w:val="24"/>
          <w:lang w:eastAsia="hi-IN" w:bidi="hi-IN"/>
        </w:rPr>
        <w:t xml:space="preserve"> </w:t>
      </w:r>
      <w:r w:rsidR="00A9011D" w:rsidRPr="009C3A30">
        <w:rPr>
          <w:rFonts w:ascii="Calibri" w:eastAsia="Calibri" w:hAnsi="Calibri" w:cs="Times New Roman"/>
          <w:color w:val="7030A0"/>
        </w:rPr>
        <w:t xml:space="preserve">Clinical Practice Guideline recommendation </w:t>
      </w:r>
      <w:r w:rsidRPr="009C3A30">
        <w:rPr>
          <w:rFonts w:ascii="Calibri" w:eastAsia="Calibri" w:hAnsi="Calibri" w:cs="Times New Roman"/>
          <w:color w:val="7030A0"/>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9C3A30" w:rsidRDefault="00A9011D" w:rsidP="00A9011D">
      <w:pPr>
        <w:ind w:left="0" w:firstLine="0"/>
        <w:rPr>
          <w:rFonts w:ascii="Calibri" w:eastAsia="Calibri" w:hAnsi="Calibri" w:cs="Times New Roman"/>
          <w:color w:val="7030A0"/>
        </w:rPr>
      </w:pPr>
      <w:r w:rsidRPr="009C3A30">
        <w:rPr>
          <w:rFonts w:ascii="Times New Roman" w:eastAsia="Arial Unicode MS" w:hAnsi="Times New Roman" w:cs="Mangal" w:hint="eastAsia"/>
          <w:color w:val="7030A0"/>
          <w:kern w:val="1"/>
          <w:sz w:val="24"/>
          <w:szCs w:val="24"/>
          <w:lang w:eastAsia="hi-IN" w:bidi="hi-IN"/>
        </w:rPr>
        <w:t>☐</w:t>
      </w:r>
      <w:r w:rsidRPr="009C3A30">
        <w:rPr>
          <w:rFonts w:ascii="Calibri" w:eastAsia="Calibri" w:hAnsi="Calibri" w:cs="Times New Roman"/>
          <w:color w:val="7030A0"/>
        </w:rPr>
        <w:t xml:space="preserve"> Other systematic review and grading of the body of evidence (</w:t>
      </w:r>
      <w:r w:rsidRPr="009C3A30">
        <w:rPr>
          <w:rFonts w:ascii="Calibri" w:eastAsia="Calibri" w:hAnsi="Calibri" w:cs="Times New Roman"/>
          <w:i/>
          <w:color w:val="7030A0"/>
        </w:rPr>
        <w:t>e.g., Cochrane Collaboration, AHRQ Evidence Practice Center</w:t>
      </w:r>
      <w:r w:rsidRPr="009C3A30">
        <w:rPr>
          <w:rFonts w:ascii="Calibri" w:eastAsia="Calibri" w:hAnsi="Calibri" w:cs="Times New Roman"/>
          <w:color w:val="7030A0"/>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438"/>
        <w:gridCol w:w="6138"/>
      </w:tblGrid>
      <w:tr w:rsidR="00AB4ECE" w14:paraId="55B8DA76" w14:textId="77777777" w:rsidTr="000C4486">
        <w:tc>
          <w:tcPr>
            <w:tcW w:w="343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6138" w:type="dxa"/>
          </w:tcPr>
          <w:p w14:paraId="4E6C4C0D" w14:textId="772182AB" w:rsidR="00A24455" w:rsidRPr="00433193" w:rsidRDefault="00A945C3" w:rsidP="00A945C3">
            <w:pPr>
              <w:ind w:left="522" w:hanging="522"/>
              <w:rPr>
                <w:rFonts w:cs="Arial"/>
                <w:bCs/>
                <w:color w:val="7030A0"/>
              </w:rPr>
            </w:pPr>
            <w:r w:rsidRPr="00433193">
              <w:rPr>
                <w:rFonts w:cs="Arial"/>
                <w:b/>
                <w:bCs/>
                <w:color w:val="7030A0"/>
              </w:rPr>
              <w:t>Title:</w:t>
            </w:r>
            <w:r w:rsidRPr="00433193">
              <w:rPr>
                <w:rFonts w:cs="Arial"/>
                <w:bCs/>
                <w:color w:val="7030A0"/>
              </w:rPr>
              <w:t xml:space="preserve"> </w:t>
            </w:r>
            <w:r w:rsidR="00A24455" w:rsidRPr="00433193">
              <w:rPr>
                <w:rFonts w:cs="Arial"/>
                <w:bCs/>
                <w:color w:val="7030A0"/>
              </w:rPr>
              <w:t>National Comprehensive Cancer Network (NCCN)</w:t>
            </w:r>
            <w:r w:rsidR="000C4486">
              <w:rPr>
                <w:rFonts w:cs="Arial"/>
                <w:bCs/>
                <w:color w:val="7030A0"/>
              </w:rPr>
              <w:t xml:space="preserve"> </w:t>
            </w:r>
            <w:r w:rsidRPr="00433193">
              <w:rPr>
                <w:rFonts w:cs="Arial"/>
                <w:bCs/>
                <w:color w:val="7030A0"/>
              </w:rPr>
              <w:t>Guidelines</w:t>
            </w:r>
            <w:r w:rsidR="00F5321C">
              <w:rPr>
                <w:rFonts w:cs="Arial"/>
                <w:bCs/>
                <w:color w:val="7030A0"/>
              </w:rPr>
              <w:t xml:space="preserve"> v2.2019</w:t>
            </w:r>
          </w:p>
          <w:p w14:paraId="6F74429C" w14:textId="4F2E1787" w:rsidR="00A945C3" w:rsidRPr="00433193" w:rsidRDefault="00A945C3" w:rsidP="00A945C3">
            <w:pPr>
              <w:ind w:left="522" w:hanging="522"/>
              <w:rPr>
                <w:rFonts w:cs="Arial"/>
                <w:bCs/>
                <w:color w:val="7030A0"/>
              </w:rPr>
            </w:pPr>
            <w:r w:rsidRPr="00433193">
              <w:rPr>
                <w:rFonts w:cs="Arial"/>
                <w:b/>
                <w:bCs/>
                <w:color w:val="7030A0"/>
              </w:rPr>
              <w:t>Date Created:</w:t>
            </w:r>
            <w:r w:rsidR="00225A60" w:rsidRPr="00433193">
              <w:rPr>
                <w:rFonts w:cs="Arial"/>
                <w:bCs/>
                <w:color w:val="7030A0"/>
              </w:rPr>
              <w:t xml:space="preserve"> </w:t>
            </w:r>
            <w:r w:rsidR="009E4D25">
              <w:rPr>
                <w:rFonts w:cs="Arial"/>
                <w:bCs/>
                <w:color w:val="7030A0"/>
              </w:rPr>
              <w:t>05/05/2019</w:t>
            </w:r>
          </w:p>
          <w:p w14:paraId="7063155C" w14:textId="25587FDD" w:rsidR="00A945C3" w:rsidRPr="00433193" w:rsidRDefault="00A945C3" w:rsidP="00A945C3">
            <w:pPr>
              <w:ind w:left="522" w:hanging="522"/>
              <w:rPr>
                <w:rFonts w:cs="Arial"/>
                <w:bCs/>
                <w:color w:val="7030A0"/>
              </w:rPr>
            </w:pPr>
            <w:r w:rsidRPr="00433193">
              <w:rPr>
                <w:rFonts w:cs="Arial"/>
                <w:b/>
                <w:bCs/>
                <w:color w:val="7030A0"/>
              </w:rPr>
              <w:t>Date Accessed:</w:t>
            </w:r>
            <w:r w:rsidR="00225A60" w:rsidRPr="00433193">
              <w:rPr>
                <w:rFonts w:cs="Arial"/>
                <w:bCs/>
                <w:color w:val="7030A0"/>
              </w:rPr>
              <w:t xml:space="preserve"> </w:t>
            </w:r>
            <w:r w:rsidR="009E4D25">
              <w:rPr>
                <w:rFonts w:cs="Arial"/>
                <w:bCs/>
                <w:color w:val="7030A0"/>
              </w:rPr>
              <w:t>07/31/2019</w:t>
            </w:r>
          </w:p>
          <w:p w14:paraId="55B8DA75" w14:textId="63CBEBC8" w:rsidR="00AB4ECE" w:rsidRPr="00433193" w:rsidRDefault="00A945C3" w:rsidP="00A945C3">
            <w:pPr>
              <w:ind w:left="522" w:hanging="522"/>
              <w:rPr>
                <w:b/>
              </w:rPr>
            </w:pPr>
            <w:r w:rsidRPr="00433193">
              <w:rPr>
                <w:rFonts w:cs="Arial"/>
                <w:b/>
                <w:bCs/>
                <w:color w:val="7030A0"/>
              </w:rPr>
              <w:t>URL:</w:t>
            </w:r>
            <w:r w:rsidR="00C276B3">
              <w:rPr>
                <w:rFonts w:cs="Arial"/>
                <w:b/>
                <w:bCs/>
                <w:color w:val="7030A0"/>
              </w:rPr>
              <w:t xml:space="preserve"> </w:t>
            </w:r>
            <w:hyperlink r:id="rId18" w:history="1">
              <w:r w:rsidR="009E4D25" w:rsidRPr="00C276B3">
                <w:rPr>
                  <w:rStyle w:val="Hyperlink"/>
                  <w:color w:val="7030A0"/>
                </w:rPr>
                <w:t>https://www.nccn.org/professionals/physician_gls/pdf/colon.pdf</w:t>
              </w:r>
            </w:hyperlink>
          </w:p>
        </w:tc>
      </w:tr>
      <w:tr w:rsidR="00AB4ECE" w14:paraId="55B8DA79" w14:textId="77777777" w:rsidTr="000C4486">
        <w:tc>
          <w:tcPr>
            <w:tcW w:w="3438" w:type="dxa"/>
          </w:tcPr>
          <w:p w14:paraId="55B8DA77" w14:textId="6E328A15"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6138" w:type="dxa"/>
          </w:tcPr>
          <w:p w14:paraId="196C9CC1" w14:textId="77777777" w:rsidR="00A24455" w:rsidRPr="00433193" w:rsidRDefault="00A24455" w:rsidP="00A24455">
            <w:pPr>
              <w:rPr>
                <w:rFonts w:cs="Arial"/>
                <w:bCs/>
                <w:color w:val="7030A0"/>
              </w:rPr>
            </w:pPr>
            <w:r w:rsidRPr="00433193">
              <w:rPr>
                <w:rFonts w:cs="Arial"/>
                <w:bCs/>
                <w:color w:val="7030A0"/>
              </w:rPr>
              <w:t xml:space="preserve">Pathologic Stage T1-3, N1-2, M0 or T4, N1-2, M0: </w:t>
            </w:r>
          </w:p>
          <w:p w14:paraId="306B703C" w14:textId="77777777" w:rsidR="00A24455" w:rsidRPr="00433193" w:rsidRDefault="00A24455" w:rsidP="00A24455">
            <w:pPr>
              <w:rPr>
                <w:rFonts w:cs="Arial"/>
                <w:bCs/>
                <w:color w:val="7030A0"/>
              </w:rPr>
            </w:pPr>
            <w:r w:rsidRPr="00433193">
              <w:rPr>
                <w:rFonts w:cs="Arial"/>
                <w:bCs/>
                <w:color w:val="7030A0"/>
              </w:rPr>
              <w:t xml:space="preserve">FOLFOX (category 1) preferred. Other options include: </w:t>
            </w:r>
          </w:p>
          <w:p w14:paraId="158ACF94" w14:textId="77777777" w:rsidR="00A24455" w:rsidRPr="00433193" w:rsidRDefault="00A24455" w:rsidP="00A24455">
            <w:pPr>
              <w:rPr>
                <w:rFonts w:cs="Arial"/>
                <w:bCs/>
                <w:color w:val="7030A0"/>
              </w:rPr>
            </w:pPr>
            <w:r w:rsidRPr="00433193">
              <w:rPr>
                <w:rFonts w:cs="Arial"/>
                <w:bCs/>
                <w:color w:val="7030A0"/>
              </w:rPr>
              <w:t xml:space="preserve">FLOX (category 1) or CapeOx (Category 1) or </w:t>
            </w:r>
          </w:p>
          <w:p w14:paraId="50B743BF" w14:textId="094A2FAB" w:rsidR="00A24455" w:rsidRPr="00433193" w:rsidRDefault="00A24455" w:rsidP="00A24455">
            <w:pPr>
              <w:rPr>
                <w:rFonts w:cs="Arial"/>
                <w:bCs/>
                <w:color w:val="7030A0"/>
              </w:rPr>
            </w:pPr>
            <w:r w:rsidRPr="00433193">
              <w:rPr>
                <w:rFonts w:cs="Arial"/>
                <w:bCs/>
                <w:color w:val="7030A0"/>
              </w:rPr>
              <w:t xml:space="preserve">Capecitabine or 5-FU/Leucovorin </w:t>
            </w:r>
          </w:p>
          <w:p w14:paraId="55B8DA78" w14:textId="77777777" w:rsidR="00AB4ECE" w:rsidRPr="00433193" w:rsidRDefault="00AB4ECE" w:rsidP="00A24455">
            <w:pPr>
              <w:ind w:left="0" w:firstLine="0"/>
            </w:pPr>
          </w:p>
        </w:tc>
      </w:tr>
      <w:tr w:rsidR="00AB4ECE" w14:paraId="55B8DA7C" w14:textId="77777777" w:rsidTr="000C4486">
        <w:tc>
          <w:tcPr>
            <w:tcW w:w="3438" w:type="dxa"/>
          </w:tcPr>
          <w:p w14:paraId="55B8DA7A" w14:textId="76C64C56"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6138" w:type="dxa"/>
          </w:tcPr>
          <w:p w14:paraId="55B8DA7B" w14:textId="70BADBC6" w:rsidR="00AB4ECE" w:rsidRPr="00433193" w:rsidRDefault="00A24455" w:rsidP="002E2177">
            <w:pPr>
              <w:ind w:left="0" w:firstLine="0"/>
            </w:pPr>
            <w:r w:rsidRPr="00433193">
              <w:rPr>
                <w:color w:val="7030A0"/>
              </w:rPr>
              <w:t>Level</w:t>
            </w:r>
            <w:r w:rsidR="00225A60" w:rsidRPr="00433193">
              <w:rPr>
                <w:color w:val="7030A0"/>
              </w:rPr>
              <w:t>:</w:t>
            </w:r>
            <w:r w:rsidRPr="00433193">
              <w:rPr>
                <w:color w:val="7030A0"/>
              </w:rPr>
              <w:t xml:space="preserve"> I</w:t>
            </w:r>
          </w:p>
        </w:tc>
      </w:tr>
      <w:tr w:rsidR="00AB4ECE" w14:paraId="55B8DA7F" w14:textId="77777777" w:rsidTr="000C4486">
        <w:tc>
          <w:tcPr>
            <w:tcW w:w="3438" w:type="dxa"/>
          </w:tcPr>
          <w:p w14:paraId="55B8DA7D" w14:textId="77777777" w:rsidR="00AB4ECE" w:rsidRDefault="00AB4ECE" w:rsidP="00E42FAA">
            <w:pPr>
              <w:ind w:left="0" w:firstLine="0"/>
            </w:pPr>
            <w:r>
              <w:t>Provide all other grades and definitions from the evidence grading system</w:t>
            </w:r>
          </w:p>
        </w:tc>
        <w:tc>
          <w:tcPr>
            <w:tcW w:w="6138" w:type="dxa"/>
          </w:tcPr>
          <w:p w14:paraId="55B8DA7E" w14:textId="4B8E38F5" w:rsidR="00AB4ECE" w:rsidRPr="00433193" w:rsidRDefault="00A24455" w:rsidP="002E2177">
            <w:pPr>
              <w:ind w:left="0" w:firstLine="0"/>
              <w:rPr>
                <w:color w:val="7030A0"/>
              </w:rPr>
            </w:pPr>
            <w:r w:rsidRPr="00433193">
              <w:rPr>
                <w:rFonts w:cs="Arial"/>
                <w:color w:val="7030A0"/>
              </w:rPr>
              <w:t>Level</w:t>
            </w:r>
            <w:r w:rsidR="00225A60" w:rsidRPr="00433193">
              <w:rPr>
                <w:rFonts w:cs="Arial"/>
                <w:color w:val="7030A0"/>
              </w:rPr>
              <w:t>:</w:t>
            </w:r>
            <w:r w:rsidRPr="00433193">
              <w:rPr>
                <w:rFonts w:cs="Arial"/>
                <w:color w:val="7030A0"/>
              </w:rPr>
              <w:t xml:space="preserve"> I, IIA, IIB, III</w:t>
            </w:r>
          </w:p>
        </w:tc>
      </w:tr>
      <w:tr w:rsidR="00AB4ECE" w14:paraId="55B8DA82" w14:textId="77777777" w:rsidTr="000C4486">
        <w:tc>
          <w:tcPr>
            <w:tcW w:w="343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6138" w:type="dxa"/>
          </w:tcPr>
          <w:p w14:paraId="55B8DA81" w14:textId="2A2BFCED" w:rsidR="00AB4ECE" w:rsidRPr="00433193" w:rsidRDefault="00A24455" w:rsidP="002E2177">
            <w:pPr>
              <w:ind w:left="0" w:firstLine="0"/>
              <w:rPr>
                <w:color w:val="7030A0"/>
              </w:rPr>
            </w:pPr>
            <w:r w:rsidRPr="00433193">
              <w:rPr>
                <w:color w:val="7030A0"/>
              </w:rPr>
              <w:t>Level</w:t>
            </w:r>
            <w:r w:rsidR="00225A60" w:rsidRPr="00433193">
              <w:rPr>
                <w:color w:val="7030A0"/>
              </w:rPr>
              <w:t>:</w:t>
            </w:r>
            <w:r w:rsidRPr="00433193">
              <w:rPr>
                <w:color w:val="7030A0"/>
              </w:rPr>
              <w:t xml:space="preserve"> I</w:t>
            </w:r>
          </w:p>
        </w:tc>
      </w:tr>
      <w:tr w:rsidR="00AB4ECE" w14:paraId="55B8DA85" w14:textId="77777777" w:rsidTr="000C4486">
        <w:tc>
          <w:tcPr>
            <w:tcW w:w="3438" w:type="dxa"/>
          </w:tcPr>
          <w:p w14:paraId="55B8DA83" w14:textId="77777777" w:rsidR="00AB4ECE" w:rsidRDefault="00AB4ECE" w:rsidP="00E42FAA">
            <w:pPr>
              <w:ind w:left="0" w:firstLine="0"/>
            </w:pPr>
            <w:r>
              <w:t xml:space="preserve">Provide all other grades and definitions from the </w:t>
            </w:r>
            <w:r>
              <w:lastRenderedPageBreak/>
              <w:t>recommendation grading system</w:t>
            </w:r>
          </w:p>
        </w:tc>
        <w:tc>
          <w:tcPr>
            <w:tcW w:w="6138" w:type="dxa"/>
          </w:tcPr>
          <w:p w14:paraId="55B8DA84" w14:textId="7492D57A" w:rsidR="00AB4ECE" w:rsidRPr="00433193" w:rsidRDefault="00A24455" w:rsidP="002E2177">
            <w:pPr>
              <w:ind w:left="0" w:firstLine="0"/>
              <w:rPr>
                <w:color w:val="7030A0"/>
              </w:rPr>
            </w:pPr>
            <w:r w:rsidRPr="00433193">
              <w:rPr>
                <w:rFonts w:cs="Arial"/>
                <w:color w:val="7030A0"/>
              </w:rPr>
              <w:lastRenderedPageBreak/>
              <w:t>Level</w:t>
            </w:r>
            <w:r w:rsidR="00225A60" w:rsidRPr="00433193">
              <w:rPr>
                <w:rFonts w:cs="Arial"/>
                <w:color w:val="7030A0"/>
              </w:rPr>
              <w:t>:</w:t>
            </w:r>
            <w:r w:rsidRPr="00433193">
              <w:rPr>
                <w:rFonts w:cs="Arial"/>
                <w:color w:val="7030A0"/>
              </w:rPr>
              <w:t xml:space="preserve"> I, IIA, IIB, III</w:t>
            </w:r>
          </w:p>
        </w:tc>
      </w:tr>
      <w:tr w:rsidR="00AB4ECE" w14:paraId="55B8DA8A" w14:textId="77777777" w:rsidTr="000C4486">
        <w:tc>
          <w:tcPr>
            <w:tcW w:w="3438" w:type="dxa"/>
          </w:tcPr>
          <w:p w14:paraId="55B8DA86" w14:textId="77777777" w:rsidR="00AB4ECE" w:rsidRDefault="000E5C93" w:rsidP="002E2177">
            <w:pPr>
              <w:ind w:left="0" w:firstLine="0"/>
            </w:pPr>
            <w:r>
              <w:lastRenderedPageBreak/>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6138" w:type="dxa"/>
          </w:tcPr>
          <w:p w14:paraId="6FE109B3" w14:textId="4396C3BC" w:rsidR="00A24455" w:rsidRPr="00433193" w:rsidRDefault="00A24455" w:rsidP="00A24455">
            <w:pPr>
              <w:ind w:left="0" w:firstLine="0"/>
              <w:rPr>
                <w:rFonts w:cs="Arial"/>
                <w:color w:val="7030A0"/>
              </w:rPr>
            </w:pPr>
            <w:r w:rsidRPr="00433193">
              <w:rPr>
                <w:rFonts w:cs="Arial"/>
                <w:color w:val="7030A0"/>
              </w:rPr>
              <w:t>Multiple randomized clinical trials with high level evidence</w:t>
            </w:r>
          </w:p>
          <w:p w14:paraId="5290ACE4" w14:textId="77777777" w:rsidR="00A24455" w:rsidRPr="00433193" w:rsidRDefault="00A24455" w:rsidP="00A24455">
            <w:pPr>
              <w:rPr>
                <w:rFonts w:ascii="Arial Narrow" w:hAnsi="Arial Narrow" w:cs="Arial"/>
                <w:i/>
                <w:color w:val="7030A0"/>
              </w:rPr>
            </w:pPr>
          </w:p>
          <w:p w14:paraId="55B8DA89" w14:textId="77777777" w:rsidR="00AB4ECE" w:rsidRPr="00433193" w:rsidRDefault="00AB4ECE" w:rsidP="002E2177">
            <w:pPr>
              <w:ind w:left="0" w:firstLine="0"/>
              <w:rPr>
                <w:color w:val="7030A0"/>
              </w:rPr>
            </w:pPr>
          </w:p>
        </w:tc>
      </w:tr>
      <w:tr w:rsidR="00AB4ECE" w14:paraId="55B8DA8D" w14:textId="77777777" w:rsidTr="000C4486">
        <w:tc>
          <w:tcPr>
            <w:tcW w:w="3438" w:type="dxa"/>
          </w:tcPr>
          <w:p w14:paraId="55B8DA8B" w14:textId="77777777" w:rsidR="00AB4ECE" w:rsidRDefault="000E5C93" w:rsidP="002E2177">
            <w:pPr>
              <w:ind w:left="0" w:firstLine="0"/>
            </w:pPr>
            <w:r>
              <w:t xml:space="preserve">Estimates of benefit and consistency across studies </w:t>
            </w:r>
          </w:p>
        </w:tc>
        <w:tc>
          <w:tcPr>
            <w:tcW w:w="6138" w:type="dxa"/>
          </w:tcPr>
          <w:p w14:paraId="7005D5CC" w14:textId="77777777" w:rsidR="00225A60" w:rsidRPr="00433193" w:rsidRDefault="00225A60" w:rsidP="00225A60">
            <w:pPr>
              <w:rPr>
                <w:rFonts w:cs="Arial"/>
                <w:bCs/>
                <w:color w:val="7030A0"/>
              </w:rPr>
            </w:pPr>
            <w:r w:rsidRPr="00433193">
              <w:rPr>
                <w:rFonts w:cs="Arial"/>
                <w:bCs/>
                <w:color w:val="7030A0"/>
              </w:rPr>
              <w:t xml:space="preserve">Approximate net benefit of 25% reduction in risk of </w:t>
            </w:r>
          </w:p>
          <w:p w14:paraId="55B8DA8C" w14:textId="25BB7138" w:rsidR="00AB4ECE" w:rsidRPr="00433193" w:rsidRDefault="00225A60" w:rsidP="00225A60">
            <w:pPr>
              <w:ind w:left="0" w:firstLine="0"/>
              <w:rPr>
                <w:color w:val="7030A0"/>
              </w:rPr>
            </w:pPr>
            <w:r w:rsidRPr="00433193">
              <w:rPr>
                <w:rFonts w:cs="Arial"/>
                <w:bCs/>
                <w:color w:val="7030A0"/>
              </w:rPr>
              <w:t xml:space="preserve">death and </w:t>
            </w:r>
            <w:r w:rsidRPr="00433193">
              <w:rPr>
                <w:color w:val="7030A0"/>
              </w:rPr>
              <w:t>h</w:t>
            </w:r>
            <w:r w:rsidR="00A24455" w:rsidRPr="00433193">
              <w:rPr>
                <w:color w:val="7030A0"/>
              </w:rPr>
              <w:t>igh level of consistency</w:t>
            </w:r>
          </w:p>
        </w:tc>
      </w:tr>
      <w:tr w:rsidR="000E5C93" w14:paraId="55B8DA90" w14:textId="77777777" w:rsidTr="000C4486">
        <w:tc>
          <w:tcPr>
            <w:tcW w:w="3438" w:type="dxa"/>
          </w:tcPr>
          <w:p w14:paraId="55B8DA8E" w14:textId="77777777" w:rsidR="000E5C93" w:rsidRDefault="000E5C93" w:rsidP="002E2177">
            <w:pPr>
              <w:ind w:left="0" w:firstLine="0"/>
            </w:pPr>
            <w:r>
              <w:t>What harms were identified?</w:t>
            </w:r>
          </w:p>
        </w:tc>
        <w:tc>
          <w:tcPr>
            <w:tcW w:w="6138" w:type="dxa"/>
          </w:tcPr>
          <w:p w14:paraId="55B8DA8F" w14:textId="6A548656" w:rsidR="000E5C93" w:rsidRPr="00433193" w:rsidRDefault="000E5C93" w:rsidP="00A24455">
            <w:pPr>
              <w:rPr>
                <w:rFonts w:cs="Arial"/>
                <w:bCs/>
                <w:color w:val="7030A0"/>
              </w:rPr>
            </w:pPr>
          </w:p>
        </w:tc>
      </w:tr>
      <w:tr w:rsidR="000E5C93" w14:paraId="55B8DA93" w14:textId="77777777" w:rsidTr="000C4486">
        <w:tc>
          <w:tcPr>
            <w:tcW w:w="3438" w:type="dxa"/>
          </w:tcPr>
          <w:p w14:paraId="55B8DA91" w14:textId="3E07F44C" w:rsidR="000E5C93" w:rsidRDefault="000E5C93" w:rsidP="000E5C93">
            <w:pPr>
              <w:ind w:left="0" w:firstLine="0"/>
            </w:pPr>
            <w:r>
              <w:t>Identify any new studies conducted since the SR. Do the new studies change the conclusions from the SR?</w:t>
            </w:r>
          </w:p>
        </w:tc>
        <w:tc>
          <w:tcPr>
            <w:tcW w:w="6138" w:type="dxa"/>
          </w:tcPr>
          <w:p w14:paraId="55B8DA92" w14:textId="77777777" w:rsidR="000E5C93" w:rsidRDefault="000E5C93" w:rsidP="002E2177">
            <w:pPr>
              <w:ind w:left="0" w:firstLine="0"/>
            </w:pPr>
          </w:p>
        </w:tc>
      </w:tr>
    </w:tbl>
    <w:p w14:paraId="55B8DA94" w14:textId="77777777" w:rsidR="007C1887" w:rsidRDefault="007C1887" w:rsidP="002E2177">
      <w:pPr>
        <w:ind w:left="0" w:firstLine="0"/>
      </w:pPr>
    </w:p>
    <w:p w14:paraId="6E551F8D" w14:textId="77777777" w:rsidR="00AA093F" w:rsidRDefault="00AA093F"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C81D381" w14:textId="4C183CE7" w:rsidR="00AA093F" w:rsidRPr="00433193" w:rsidRDefault="00AA093F" w:rsidP="00AA093F">
      <w:pPr>
        <w:ind w:left="0" w:firstLine="0"/>
        <w:rPr>
          <w:iCs/>
          <w:color w:val="7030A0"/>
        </w:rPr>
      </w:pPr>
      <w:r w:rsidRPr="00433193">
        <w:rPr>
          <w:iCs/>
          <w:color w:val="7030A0"/>
        </w:rPr>
        <w:t>N</w:t>
      </w:r>
      <w:r w:rsidR="00A945C3" w:rsidRPr="00433193">
        <w:rPr>
          <w:iCs/>
          <w:color w:val="7030A0"/>
        </w:rPr>
        <w:t xml:space="preserve">ot </w:t>
      </w:r>
      <w:r w:rsidRPr="00433193">
        <w:rPr>
          <w:iCs/>
          <w:color w:val="7030A0"/>
        </w:rPr>
        <w:t>A</w:t>
      </w:r>
      <w:r w:rsidR="00A945C3" w:rsidRPr="00433193">
        <w:rPr>
          <w:iCs/>
          <w:color w:val="7030A0"/>
        </w:rPr>
        <w:t>pplicable</w:t>
      </w:r>
    </w:p>
    <w:p w14:paraId="6223A51A" w14:textId="77777777" w:rsidR="00AA093F" w:rsidRPr="00433193" w:rsidRDefault="00AA093F" w:rsidP="002E2177">
      <w:pPr>
        <w:ind w:left="0" w:firstLine="0"/>
      </w:pPr>
    </w:p>
    <w:p w14:paraId="55B8DA99" w14:textId="77777777" w:rsidR="000E5C93" w:rsidRPr="00433193" w:rsidRDefault="000E5C93" w:rsidP="002E2177">
      <w:pPr>
        <w:ind w:left="0" w:firstLine="0"/>
        <w:rPr>
          <w:color w:val="0070C0"/>
        </w:rPr>
      </w:pPr>
      <w:r w:rsidRPr="00433193">
        <w:rPr>
          <w:b/>
          <w:color w:val="0000FF"/>
        </w:rPr>
        <w:t>1a.4</w:t>
      </w:r>
      <w:r w:rsidR="00837121" w:rsidRPr="00433193">
        <w:rPr>
          <w:b/>
          <w:color w:val="0000FF"/>
        </w:rPr>
        <w:t>.1</w:t>
      </w:r>
      <w:r w:rsidR="00837121" w:rsidRPr="00433193">
        <w:rPr>
          <w:color w:val="0070C0"/>
        </w:rPr>
        <w:t xml:space="preserve"> </w:t>
      </w:r>
      <w:r w:rsidRPr="00433193">
        <w:rPr>
          <w:b/>
        </w:rPr>
        <w:t xml:space="preserve">Briefly </w:t>
      </w:r>
      <w:r w:rsidR="00E42FAA" w:rsidRPr="00433193">
        <w:rPr>
          <w:b/>
        </w:rPr>
        <w:t xml:space="preserve">SYNTHESIZE </w:t>
      </w:r>
      <w:r w:rsidRPr="00433193">
        <w:rPr>
          <w:b/>
        </w:rPr>
        <w:t xml:space="preserve">the evidence that supports the measure. </w:t>
      </w:r>
      <w:r w:rsidRPr="00433193">
        <w:t>A list of references without a summary is not acceptable.</w:t>
      </w:r>
    </w:p>
    <w:p w14:paraId="6B9BB568" w14:textId="6E203E40" w:rsidR="00AA093F" w:rsidRPr="00433193" w:rsidRDefault="00AA093F" w:rsidP="00AA093F">
      <w:pPr>
        <w:ind w:left="0" w:firstLine="0"/>
        <w:rPr>
          <w:iCs/>
          <w:color w:val="7030A0"/>
        </w:rPr>
      </w:pPr>
      <w:r w:rsidRPr="00433193">
        <w:rPr>
          <w:iCs/>
          <w:color w:val="7030A0"/>
        </w:rPr>
        <w:t>N</w:t>
      </w:r>
      <w:r w:rsidR="00A945C3" w:rsidRPr="00433193">
        <w:rPr>
          <w:iCs/>
          <w:color w:val="7030A0"/>
        </w:rPr>
        <w:t xml:space="preserve">ot </w:t>
      </w:r>
      <w:r w:rsidRPr="00433193">
        <w:rPr>
          <w:iCs/>
          <w:color w:val="7030A0"/>
        </w:rPr>
        <w:t>A</w:t>
      </w:r>
      <w:r w:rsidR="00A945C3" w:rsidRPr="00433193">
        <w:rPr>
          <w:iCs/>
          <w:color w:val="7030A0"/>
        </w:rPr>
        <w:t>pplicable</w:t>
      </w:r>
    </w:p>
    <w:p w14:paraId="55B8DA9A" w14:textId="77777777" w:rsidR="000E5C93" w:rsidRPr="00433193" w:rsidRDefault="000E5C93" w:rsidP="002E2177">
      <w:pPr>
        <w:ind w:left="0" w:firstLine="0"/>
        <w:rPr>
          <w:b/>
        </w:rPr>
      </w:pPr>
    </w:p>
    <w:p w14:paraId="55B8DA9B" w14:textId="77777777" w:rsidR="00837121" w:rsidRPr="00433193" w:rsidRDefault="000E5C93" w:rsidP="002E2177">
      <w:pPr>
        <w:ind w:left="0" w:firstLine="0"/>
      </w:pPr>
      <w:r w:rsidRPr="00433193">
        <w:rPr>
          <w:b/>
          <w:color w:val="244061" w:themeColor="accent1" w:themeShade="80"/>
        </w:rPr>
        <w:t xml:space="preserve">1a.4.2 </w:t>
      </w:r>
      <w:r w:rsidR="00837121" w:rsidRPr="00433193">
        <w:rPr>
          <w:b/>
        </w:rPr>
        <w:t>What process was used to identify the evidence?</w:t>
      </w:r>
    </w:p>
    <w:p w14:paraId="2CB4F467" w14:textId="5BF25D18" w:rsidR="00AA093F" w:rsidRPr="00433193" w:rsidRDefault="00AA093F" w:rsidP="00AA093F">
      <w:pPr>
        <w:ind w:left="0" w:firstLine="0"/>
        <w:rPr>
          <w:iCs/>
          <w:color w:val="7030A0"/>
        </w:rPr>
      </w:pPr>
      <w:r w:rsidRPr="00433193">
        <w:rPr>
          <w:iCs/>
          <w:color w:val="7030A0"/>
        </w:rPr>
        <w:t>N</w:t>
      </w:r>
      <w:r w:rsidR="00A945C3" w:rsidRPr="00433193">
        <w:rPr>
          <w:iCs/>
          <w:color w:val="7030A0"/>
        </w:rPr>
        <w:t xml:space="preserve">ot </w:t>
      </w:r>
      <w:r w:rsidRPr="00433193">
        <w:rPr>
          <w:iCs/>
          <w:color w:val="7030A0"/>
        </w:rPr>
        <w:t>A</w:t>
      </w:r>
      <w:r w:rsidR="00A945C3" w:rsidRPr="00433193">
        <w:rPr>
          <w:iCs/>
          <w:color w:val="7030A0"/>
        </w:rPr>
        <w:t>pplicable</w:t>
      </w:r>
    </w:p>
    <w:p w14:paraId="55B8DA9C" w14:textId="77777777" w:rsidR="00837121" w:rsidRPr="00433193" w:rsidRDefault="00837121" w:rsidP="002E2177">
      <w:pPr>
        <w:ind w:left="0" w:firstLine="0"/>
      </w:pPr>
    </w:p>
    <w:p w14:paraId="55B8DA9D" w14:textId="63850481" w:rsidR="00837121" w:rsidRPr="00433193" w:rsidRDefault="000E5C93" w:rsidP="002E2177">
      <w:pPr>
        <w:ind w:left="0" w:firstLine="0"/>
        <w:rPr>
          <w:b/>
        </w:rPr>
      </w:pPr>
      <w:r w:rsidRPr="00433193">
        <w:rPr>
          <w:b/>
          <w:color w:val="0000FF"/>
        </w:rPr>
        <w:t>1a.4.3</w:t>
      </w:r>
      <w:r w:rsidR="00837121" w:rsidRPr="00433193">
        <w:rPr>
          <w:b/>
          <w:color w:val="0000FF"/>
        </w:rPr>
        <w:t>.</w:t>
      </w:r>
      <w:r w:rsidR="00837121" w:rsidRPr="00433193">
        <w:rPr>
          <w:color w:val="0070C0"/>
        </w:rPr>
        <w:t xml:space="preserve"> </w:t>
      </w:r>
      <w:r w:rsidR="006C7F30" w:rsidRPr="00433193">
        <w:rPr>
          <w:b/>
        </w:rPr>
        <w:t>Provide the citation</w:t>
      </w:r>
      <w:r w:rsidRPr="00433193">
        <w:rPr>
          <w:b/>
        </w:rPr>
        <w:t>(s)</w:t>
      </w:r>
      <w:r w:rsidR="009E6B86" w:rsidRPr="00433193">
        <w:rPr>
          <w:b/>
        </w:rPr>
        <w:t xml:space="preserve"> </w:t>
      </w:r>
      <w:r w:rsidRPr="00433193">
        <w:rPr>
          <w:b/>
        </w:rPr>
        <w:t>for the</w:t>
      </w:r>
      <w:r w:rsidR="006C7F30" w:rsidRPr="00433193">
        <w:rPr>
          <w:b/>
        </w:rPr>
        <w:t xml:space="preserve"> evidence.</w:t>
      </w:r>
    </w:p>
    <w:p w14:paraId="10E27BA0" w14:textId="666892AF" w:rsidR="00AA093F" w:rsidRPr="00433193" w:rsidRDefault="00AA093F" w:rsidP="00AA093F">
      <w:pPr>
        <w:ind w:left="0" w:firstLine="0"/>
        <w:rPr>
          <w:iCs/>
          <w:color w:val="7030A0"/>
        </w:rPr>
      </w:pPr>
      <w:r w:rsidRPr="00433193">
        <w:rPr>
          <w:iCs/>
          <w:color w:val="7030A0"/>
        </w:rPr>
        <w:t>N</w:t>
      </w:r>
      <w:r w:rsidR="00A945C3" w:rsidRPr="00433193">
        <w:rPr>
          <w:iCs/>
          <w:color w:val="7030A0"/>
        </w:rPr>
        <w:t xml:space="preserve">ot </w:t>
      </w:r>
      <w:r w:rsidRPr="00433193">
        <w:rPr>
          <w:iCs/>
          <w:color w:val="7030A0"/>
        </w:rPr>
        <w:t>A</w:t>
      </w:r>
      <w:r w:rsidR="00A945C3" w:rsidRPr="00433193">
        <w:rPr>
          <w:iCs/>
          <w:color w:val="7030A0"/>
        </w:rPr>
        <w:t>pplicable</w:t>
      </w:r>
    </w:p>
    <w:p w14:paraId="010AA82D" w14:textId="77777777" w:rsidR="00AA093F" w:rsidRPr="001B772D" w:rsidRDefault="00AA093F" w:rsidP="002E2177">
      <w:pPr>
        <w:ind w:left="0" w:firstLine="0"/>
      </w:pPr>
    </w:p>
    <w:sectPr w:rsidR="00AA093F" w:rsidRPr="001B772D">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0125B">
      <w:rPr>
        <w:noProof/>
      </w:rPr>
      <w:t>6</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93D246A"/>
    <w:multiLevelType w:val="hybridMultilevel"/>
    <w:tmpl w:val="75C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3B494F"/>
    <w:multiLevelType w:val="hybridMultilevel"/>
    <w:tmpl w:val="C74EB188"/>
    <w:lvl w:ilvl="0" w:tplc="0409000F">
      <w:start w:val="1"/>
      <w:numFmt w:val="decimal"/>
      <w:lvlText w:val="%1."/>
      <w:lvlJc w:val="left"/>
      <w:pPr>
        <w:ind w:left="720" w:hanging="360"/>
      </w:pPr>
      <w:rPr>
        <w:rFonts w:hint="default"/>
      </w:rPr>
    </w:lvl>
    <w:lvl w:ilvl="1" w:tplc="90E42740">
      <w:start w:val="1"/>
      <w:numFmt w:val="lowerLetter"/>
      <w:lvlText w:val="1%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2"/>
  </w:num>
  <w:num w:numId="5">
    <w:abstractNumId w:val="4"/>
  </w:num>
  <w:num w:numId="6">
    <w:abstractNumId w:val="3"/>
  </w:num>
  <w:num w:numId="7">
    <w:abstractNumId w:val="11"/>
  </w:num>
  <w:num w:numId="8">
    <w:abstractNumId w:val="10"/>
  </w:num>
  <w:num w:numId="9">
    <w:abstractNumId w:val="12"/>
  </w:num>
  <w:num w:numId="10">
    <w:abstractNumId w:val="0"/>
  </w:num>
  <w:num w:numId="11">
    <w:abstractNumId w:val="7"/>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27B9"/>
    <w:rsid w:val="00073079"/>
    <w:rsid w:val="0007593F"/>
    <w:rsid w:val="00095EC9"/>
    <w:rsid w:val="00096A37"/>
    <w:rsid w:val="000A0810"/>
    <w:rsid w:val="000B627F"/>
    <w:rsid w:val="000C4486"/>
    <w:rsid w:val="000D649E"/>
    <w:rsid w:val="000D6D06"/>
    <w:rsid w:val="000E5C93"/>
    <w:rsid w:val="000F4A7F"/>
    <w:rsid w:val="000F4D28"/>
    <w:rsid w:val="00104C25"/>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A7146"/>
    <w:rsid w:val="001B38BF"/>
    <w:rsid w:val="001B772D"/>
    <w:rsid w:val="001D5B5D"/>
    <w:rsid w:val="001E6153"/>
    <w:rsid w:val="00201FF9"/>
    <w:rsid w:val="00205857"/>
    <w:rsid w:val="0021595D"/>
    <w:rsid w:val="00225A60"/>
    <w:rsid w:val="00227506"/>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125B"/>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17904"/>
    <w:rsid w:val="00422917"/>
    <w:rsid w:val="00433193"/>
    <w:rsid w:val="00440687"/>
    <w:rsid w:val="0044131D"/>
    <w:rsid w:val="00441ADA"/>
    <w:rsid w:val="00457E46"/>
    <w:rsid w:val="004922E4"/>
    <w:rsid w:val="00496AF8"/>
    <w:rsid w:val="004A575D"/>
    <w:rsid w:val="004B65C6"/>
    <w:rsid w:val="004D1DC7"/>
    <w:rsid w:val="004E7215"/>
    <w:rsid w:val="004F7D7E"/>
    <w:rsid w:val="00500B0C"/>
    <w:rsid w:val="00521B2B"/>
    <w:rsid w:val="00537150"/>
    <w:rsid w:val="00540984"/>
    <w:rsid w:val="00543851"/>
    <w:rsid w:val="0055559D"/>
    <w:rsid w:val="005569AE"/>
    <w:rsid w:val="005857F8"/>
    <w:rsid w:val="005B0D18"/>
    <w:rsid w:val="005B12C3"/>
    <w:rsid w:val="005B409D"/>
    <w:rsid w:val="005D0FDB"/>
    <w:rsid w:val="005D25E9"/>
    <w:rsid w:val="005D6D59"/>
    <w:rsid w:val="005F393E"/>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04F0D"/>
    <w:rsid w:val="00724801"/>
    <w:rsid w:val="00727DCB"/>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C3A30"/>
    <w:rsid w:val="009E37BD"/>
    <w:rsid w:val="009E4D25"/>
    <w:rsid w:val="009E6B86"/>
    <w:rsid w:val="00A03301"/>
    <w:rsid w:val="00A12762"/>
    <w:rsid w:val="00A13867"/>
    <w:rsid w:val="00A24455"/>
    <w:rsid w:val="00A26FED"/>
    <w:rsid w:val="00A421D4"/>
    <w:rsid w:val="00A44FF0"/>
    <w:rsid w:val="00A50E55"/>
    <w:rsid w:val="00A67EB1"/>
    <w:rsid w:val="00A9011D"/>
    <w:rsid w:val="00A91A47"/>
    <w:rsid w:val="00A945C3"/>
    <w:rsid w:val="00A95D2B"/>
    <w:rsid w:val="00AA093F"/>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276B3"/>
    <w:rsid w:val="00C41794"/>
    <w:rsid w:val="00C44B78"/>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5321C"/>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B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hyperlink" Target="https://www.nccn.org/professionals/physician_gls/pdf/colon.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www.facs.org/-/media/files/quality-programs/cancer/ncdb/measure-specs-colon.ashx"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radeworkinggroup.or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schemas.openxmlformats.org/package/2006/metadata/core-properties"/>
    <ds:schemaRef ds:uri="http://purl.org/dc/dcmitype/"/>
    <ds:schemaRef ds:uri="http://purl.org/dc/elements/1.1/"/>
    <ds:schemaRef ds:uri="http://purl.org/dc/term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836b82f1-340d-495e-85b5-201c5296619a"/>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310D3B-99A0-4A8A-A4A1-7F4E48B7C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1745</Words>
  <Characters>9948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Bryan Palis</cp:lastModifiedBy>
  <cp:revision>19</cp:revision>
  <dcterms:created xsi:type="dcterms:W3CDTF">2019-06-19T13:48:00Z</dcterms:created>
  <dcterms:modified xsi:type="dcterms:W3CDTF">2019-10-18T14:56:00Z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