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20C51" w14:textId="77777777" w:rsidR="00496AF8" w:rsidRPr="00DA6867" w:rsidRDefault="007C1887" w:rsidP="001A196B">
      <w:pPr>
        <w:jc w:val="center"/>
        <w:rPr>
          <w:b/>
          <w:noProof/>
          <w:sz w:val="24"/>
          <w:szCs w:val="24"/>
        </w:rPr>
      </w:pPr>
      <w:r w:rsidRPr="00DA6867">
        <w:rPr>
          <w:b/>
          <w:smallCaps/>
          <w:noProof/>
          <w:sz w:val="24"/>
          <w:szCs w:val="24"/>
        </w:rPr>
        <w:t>N</w:t>
      </w:r>
      <w:r w:rsidR="002F20A7" w:rsidRPr="00DA6867">
        <w:rPr>
          <w:b/>
          <w:smallCaps/>
          <w:noProof/>
          <w:sz w:val="24"/>
          <w:szCs w:val="24"/>
        </w:rPr>
        <w:t>ational Quality Forum</w:t>
      </w:r>
      <w:r w:rsidR="002F20A7" w:rsidRPr="00DA6867">
        <w:rPr>
          <w:b/>
          <w:noProof/>
          <w:sz w:val="24"/>
          <w:szCs w:val="24"/>
        </w:rPr>
        <w:t>—</w:t>
      </w:r>
      <w:r w:rsidR="00496AF8" w:rsidRPr="00DA6867">
        <w:rPr>
          <w:b/>
          <w:noProof/>
          <w:sz w:val="24"/>
          <w:szCs w:val="24"/>
        </w:rPr>
        <w:t>Evidence (</w:t>
      </w:r>
      <w:r w:rsidR="00BE2295" w:rsidRPr="00DA6867">
        <w:rPr>
          <w:b/>
          <w:noProof/>
          <w:sz w:val="24"/>
          <w:szCs w:val="24"/>
        </w:rPr>
        <w:t>subcrite</w:t>
      </w:r>
      <w:r w:rsidR="00617390" w:rsidRPr="00DA6867">
        <w:rPr>
          <w:b/>
          <w:noProof/>
          <w:sz w:val="24"/>
          <w:szCs w:val="24"/>
        </w:rPr>
        <w:t>r</w:t>
      </w:r>
      <w:r w:rsidR="00BE2295" w:rsidRPr="00DA6867">
        <w:rPr>
          <w:b/>
          <w:noProof/>
          <w:sz w:val="24"/>
          <w:szCs w:val="24"/>
        </w:rPr>
        <w:t xml:space="preserve">ion </w:t>
      </w:r>
      <w:r w:rsidR="00496AF8" w:rsidRPr="00DA6867">
        <w:rPr>
          <w:b/>
          <w:noProof/>
          <w:sz w:val="24"/>
          <w:szCs w:val="24"/>
        </w:rPr>
        <w:t>1</w:t>
      </w:r>
      <w:r w:rsidR="00B117D0" w:rsidRPr="00DA6867">
        <w:rPr>
          <w:b/>
          <w:noProof/>
          <w:sz w:val="24"/>
          <w:szCs w:val="24"/>
        </w:rPr>
        <w:t>a</w:t>
      </w:r>
      <w:r w:rsidR="00496AF8" w:rsidRPr="00DA6867">
        <w:rPr>
          <w:b/>
          <w:noProof/>
          <w:sz w:val="24"/>
          <w:szCs w:val="24"/>
        </w:rPr>
        <w:t>)</w:t>
      </w:r>
      <w:r w:rsidR="002717C7" w:rsidRPr="00DA6867">
        <w:rPr>
          <w:b/>
          <w:noProof/>
          <w:sz w:val="24"/>
          <w:szCs w:val="24"/>
        </w:rPr>
        <w:t xml:space="preserve"> </w:t>
      </w:r>
    </w:p>
    <w:p w14:paraId="69FF65DA" w14:textId="77777777" w:rsidR="00496AF8" w:rsidRPr="00DA6867" w:rsidRDefault="00496AF8" w:rsidP="002E2177">
      <w:pPr>
        <w:ind w:left="0" w:firstLine="0"/>
        <w:rPr>
          <w:noProof/>
        </w:rPr>
      </w:pPr>
    </w:p>
    <w:p w14:paraId="05F341A7" w14:textId="7BCA2535" w:rsidR="004F7D7E" w:rsidRPr="00DA6867" w:rsidRDefault="004F7D7E" w:rsidP="002E2177">
      <w:pPr>
        <w:ind w:left="0" w:firstLine="0"/>
        <w:rPr>
          <w:b/>
          <w:noProof/>
        </w:rPr>
      </w:pPr>
      <w:r w:rsidRPr="00DA6867">
        <w:rPr>
          <w:rFonts w:cstheme="minorHAnsi"/>
          <w:b/>
          <w:noProof/>
        </w:rPr>
        <w:t xml:space="preserve">Measure Number </w:t>
      </w:r>
      <w:r w:rsidRPr="00DA6867">
        <w:rPr>
          <w:rFonts w:cstheme="minorHAnsi"/>
          <w:noProof/>
        </w:rPr>
        <w:t>(</w:t>
      </w:r>
      <w:r w:rsidRPr="00DA6867">
        <w:rPr>
          <w:rFonts w:cstheme="minorHAnsi"/>
          <w:i/>
          <w:noProof/>
        </w:rPr>
        <w:t>if previously endorsed</w:t>
      </w:r>
      <w:r w:rsidRPr="00DA6867">
        <w:rPr>
          <w:rFonts w:cstheme="minorHAnsi"/>
          <w:noProof/>
        </w:rPr>
        <w:t>)</w:t>
      </w:r>
      <w:r w:rsidRPr="00DA6867">
        <w:rPr>
          <w:rFonts w:cstheme="minorHAnsi"/>
          <w:b/>
          <w:noProof/>
        </w:rPr>
        <w:t xml:space="preserve">: </w:t>
      </w:r>
      <w:sdt>
        <w:sdtPr>
          <w:rPr>
            <w:rStyle w:val="NQFFormChar"/>
          </w:rPr>
          <w:id w:val="1103681744"/>
          <w:placeholder>
            <w:docPart w:val="AB1B0578B87C4E9EA043F449B0E6989F"/>
          </w:placeholder>
        </w:sdtPr>
        <w:sdtEndPr>
          <w:rPr>
            <w:rStyle w:val="NQFFormChar"/>
          </w:rPr>
        </w:sdtEndPr>
        <w:sdtContent>
          <w:r w:rsidR="00112956" w:rsidRPr="00FE0D1E">
            <w:rPr>
              <w:rStyle w:val="NQFFormChar"/>
            </w:rPr>
            <w:t>0283</w:t>
          </w:r>
        </w:sdtContent>
      </w:sdt>
    </w:p>
    <w:p w14:paraId="602A54E5" w14:textId="43BECC21" w:rsidR="00496AF8" w:rsidRPr="00FE0D1E" w:rsidRDefault="00496AF8" w:rsidP="002E2177">
      <w:pPr>
        <w:ind w:left="0" w:firstLine="0"/>
        <w:rPr>
          <w:rStyle w:val="NQFFormChar"/>
        </w:rPr>
      </w:pPr>
      <w:r w:rsidRPr="00DA6867">
        <w:rPr>
          <w:b/>
          <w:noProof/>
        </w:rPr>
        <w:t>Measure Title</w:t>
      </w:r>
      <w:r w:rsidRPr="00DA6867">
        <w:rPr>
          <w:noProof/>
        </w:rPr>
        <w:t xml:space="preserve">:  </w:t>
      </w:r>
      <w:r w:rsidR="00112956" w:rsidRPr="00FE0D1E">
        <w:rPr>
          <w:rStyle w:val="NQFFormChar"/>
        </w:rPr>
        <w:t xml:space="preserve">Asthma in Younger Adults Admission Rate </w:t>
      </w:r>
      <w:r w:rsidR="00FE0D1E">
        <w:rPr>
          <w:rStyle w:val="NQFFormChar"/>
        </w:rPr>
        <w:t>(PQI 15)</w:t>
      </w:r>
    </w:p>
    <w:p w14:paraId="5307BBFE" w14:textId="57D24229" w:rsidR="00E97E59" w:rsidRPr="00DA6867" w:rsidRDefault="00E97E59" w:rsidP="002E2177">
      <w:pPr>
        <w:ind w:left="0" w:firstLine="0"/>
        <w:rPr>
          <w:b/>
          <w:noProof/>
        </w:rPr>
      </w:pPr>
      <w:r w:rsidRPr="00DA6867">
        <w:rPr>
          <w:i/>
          <w:noProof/>
        </w:rPr>
        <w:t xml:space="preserve"> </w:t>
      </w:r>
      <w:r w:rsidR="00024526" w:rsidRPr="00DA6867">
        <w:rPr>
          <w:b/>
          <w:noProof/>
        </w:rPr>
        <w:t xml:space="preserve">IF </w:t>
      </w:r>
      <w:r w:rsidR="00176E60" w:rsidRPr="00DA6867">
        <w:rPr>
          <w:b/>
          <w:noProof/>
        </w:rPr>
        <w:t xml:space="preserve">the measure is </w:t>
      </w:r>
      <w:r w:rsidR="00024526" w:rsidRPr="00DA6867">
        <w:rPr>
          <w:b/>
          <w:noProof/>
        </w:rPr>
        <w:t xml:space="preserve">a component in </w:t>
      </w:r>
      <w:r w:rsidR="00176E60" w:rsidRPr="00DA6867">
        <w:rPr>
          <w:b/>
          <w:noProof/>
        </w:rPr>
        <w:t>a composite performance measure, provide the</w:t>
      </w:r>
      <w:r w:rsidR="008B652E" w:rsidRPr="00DA6867">
        <w:rPr>
          <w:b/>
          <w:noProof/>
        </w:rPr>
        <w:t xml:space="preserve"> </w:t>
      </w:r>
      <w:r w:rsidR="00114848" w:rsidRPr="00DA6867">
        <w:rPr>
          <w:b/>
          <w:noProof/>
        </w:rPr>
        <w:t xml:space="preserve">title of the </w:t>
      </w:r>
      <w:r w:rsidRPr="00DA6867">
        <w:rPr>
          <w:b/>
          <w:noProof/>
        </w:rPr>
        <w:t>Compo</w:t>
      </w:r>
      <w:r w:rsidR="00736E0F" w:rsidRPr="00DA6867">
        <w:rPr>
          <w:b/>
          <w:noProof/>
        </w:rPr>
        <w:t>site</w:t>
      </w:r>
      <w:r w:rsidRPr="00DA6867">
        <w:rPr>
          <w:b/>
          <w:noProof/>
        </w:rPr>
        <w:t xml:space="preserve"> Measure </w:t>
      </w:r>
      <w:r w:rsidR="00114848" w:rsidRPr="00DA6867">
        <w:rPr>
          <w:b/>
          <w:noProof/>
        </w:rPr>
        <w:t>here</w:t>
      </w:r>
      <w:r w:rsidRPr="00DA6867">
        <w:rPr>
          <w:b/>
          <w:noProof/>
        </w:rPr>
        <w:t>:</w:t>
      </w:r>
      <w:r w:rsidRPr="00DA6867">
        <w:rPr>
          <w:noProof/>
        </w:rPr>
        <w:t xml:space="preserve"> </w:t>
      </w:r>
    </w:p>
    <w:p w14:paraId="6AC3E134" w14:textId="77777777" w:rsidR="00114848" w:rsidRPr="00DA6867" w:rsidRDefault="00114848" w:rsidP="002E2177">
      <w:pPr>
        <w:ind w:left="0" w:firstLine="0"/>
        <w:rPr>
          <w:b/>
          <w:noProof/>
        </w:rPr>
      </w:pPr>
    </w:p>
    <w:p w14:paraId="77A3713D" w14:textId="1CCB6859" w:rsidR="00496AF8" w:rsidRPr="00DA6867" w:rsidRDefault="00496AF8" w:rsidP="002E2177">
      <w:pPr>
        <w:ind w:left="0" w:firstLine="0"/>
        <w:rPr>
          <w:rStyle w:val="Style2"/>
        </w:rPr>
      </w:pPr>
      <w:r w:rsidRPr="00DA6867">
        <w:rPr>
          <w:b/>
          <w:noProof/>
        </w:rPr>
        <w:t>Date of Submission</w:t>
      </w:r>
      <w:r w:rsidRPr="00DA6867">
        <w:rPr>
          <w:noProof/>
        </w:rPr>
        <w:t xml:space="preserve">:  </w:t>
      </w:r>
      <w:sdt>
        <w:sdtPr>
          <w:rPr>
            <w:rStyle w:val="Style2"/>
          </w:rPr>
          <w:id w:val="-1689821638"/>
          <w:placeholder>
            <w:docPart w:val="6A100845774148B09AFD987423307E3B"/>
          </w:placeholder>
          <w:date w:fullDate="2015-12-14T00:00:00Z">
            <w:dateFormat w:val="M/d/yyyy"/>
            <w:lid w:val="en-US"/>
            <w:storeMappedDataAs w:val="dateTime"/>
            <w:calendar w:val="gregorian"/>
          </w:date>
        </w:sdtPr>
        <w:sdtEndPr>
          <w:rPr>
            <w:rStyle w:val="DefaultParagraphFont"/>
            <w:noProof/>
            <w:color w:val="auto"/>
            <w:u w:val="none"/>
          </w:rPr>
        </w:sdtEndPr>
        <w:sdtContent>
          <w:r w:rsidR="00FE0D1E">
            <w:rPr>
              <w:rStyle w:val="Style2"/>
            </w:rPr>
            <w:t>12/14/2015</w:t>
          </w:r>
        </w:sdtContent>
      </w:sdt>
    </w:p>
    <w:p w14:paraId="543C19D6" w14:textId="77777777" w:rsidR="00176E60" w:rsidRPr="00DA6867"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DA6867" w14:paraId="6D23421F" w14:textId="77777777" w:rsidTr="00176E60">
        <w:trPr>
          <w:jc w:val="center"/>
        </w:trPr>
        <w:tc>
          <w:tcPr>
            <w:tcW w:w="9576" w:type="dxa"/>
          </w:tcPr>
          <w:p w14:paraId="20B7F724" w14:textId="77777777" w:rsidR="00114848" w:rsidRPr="00DA6867" w:rsidRDefault="00114848" w:rsidP="00114848">
            <w:pPr>
              <w:pStyle w:val="CommentText"/>
              <w:ind w:left="0" w:firstLine="0"/>
              <w:rPr>
                <w:b/>
                <w:i/>
                <w:sz w:val="22"/>
                <w:szCs w:val="22"/>
              </w:rPr>
            </w:pPr>
            <w:r w:rsidRPr="00DA6867">
              <w:rPr>
                <w:rFonts w:cstheme="minorHAnsi"/>
                <w:b/>
                <w:noProof/>
                <w:sz w:val="22"/>
                <w:szCs w:val="22"/>
              </w:rPr>
              <w:t>Instructions</w:t>
            </w:r>
          </w:p>
          <w:p w14:paraId="4C90F618" w14:textId="77777777" w:rsidR="00024526" w:rsidRPr="00DA6867" w:rsidRDefault="00024526" w:rsidP="00024526">
            <w:pPr>
              <w:pStyle w:val="CommentText"/>
              <w:numPr>
                <w:ilvl w:val="0"/>
                <w:numId w:val="5"/>
              </w:numPr>
              <w:rPr>
                <w:i/>
                <w:sz w:val="22"/>
                <w:szCs w:val="22"/>
              </w:rPr>
            </w:pPr>
            <w:r w:rsidRPr="00DA6867">
              <w:rPr>
                <w:i/>
                <w:sz w:val="22"/>
                <w:szCs w:val="22"/>
              </w:rPr>
              <w:t xml:space="preserve">For composite performance measures:  </w:t>
            </w:r>
          </w:p>
          <w:p w14:paraId="703DE4A3" w14:textId="77777777" w:rsidR="00024526" w:rsidRPr="00DA6867" w:rsidRDefault="00024526" w:rsidP="00A421D4">
            <w:pPr>
              <w:pStyle w:val="CommentText"/>
              <w:numPr>
                <w:ilvl w:val="1"/>
                <w:numId w:val="5"/>
              </w:numPr>
              <w:ind w:left="792"/>
              <w:rPr>
                <w:i/>
                <w:sz w:val="22"/>
                <w:szCs w:val="22"/>
              </w:rPr>
            </w:pPr>
            <w:r w:rsidRPr="00DA6867">
              <w:rPr>
                <w:i/>
                <w:sz w:val="22"/>
                <w:szCs w:val="22"/>
              </w:rPr>
              <w:t xml:space="preserve"> A separate evidence form is required for each component measure unless several components were studied together.</w:t>
            </w:r>
          </w:p>
          <w:p w14:paraId="11792CF7" w14:textId="77777777" w:rsidR="00024526" w:rsidRPr="00DA6867" w:rsidRDefault="00024526" w:rsidP="00A421D4">
            <w:pPr>
              <w:pStyle w:val="CommentText"/>
              <w:numPr>
                <w:ilvl w:val="1"/>
                <w:numId w:val="5"/>
              </w:numPr>
              <w:ind w:left="792"/>
              <w:rPr>
                <w:i/>
                <w:sz w:val="22"/>
                <w:szCs w:val="22"/>
              </w:rPr>
            </w:pPr>
            <w:r w:rsidRPr="00DA6867">
              <w:rPr>
                <w:i/>
                <w:sz w:val="22"/>
                <w:szCs w:val="22"/>
              </w:rPr>
              <w:t xml:space="preserve"> If a component measure is submitted as an individual performance measure, attach the evidence form to the individual measure submission.</w:t>
            </w:r>
          </w:p>
          <w:p w14:paraId="70BEBAFF" w14:textId="77777777" w:rsidR="002F20A7" w:rsidRPr="00DA6867" w:rsidRDefault="002F20A7" w:rsidP="00024526">
            <w:pPr>
              <w:pStyle w:val="ListParagraph"/>
              <w:numPr>
                <w:ilvl w:val="0"/>
                <w:numId w:val="5"/>
              </w:numPr>
              <w:spacing w:after="0" w:line="240" w:lineRule="auto"/>
            </w:pPr>
            <w:r w:rsidRPr="00DA6867">
              <w:t xml:space="preserve">Respond to </w:t>
            </w:r>
            <w:r w:rsidR="00440687" w:rsidRPr="00DA6867">
              <w:rPr>
                <w:u w:val="single"/>
              </w:rPr>
              <w:t>all</w:t>
            </w:r>
            <w:r w:rsidR="00440687" w:rsidRPr="00DA6867">
              <w:t xml:space="preserve"> </w:t>
            </w:r>
            <w:r w:rsidRPr="00DA6867">
              <w:t xml:space="preserve">questions </w:t>
            </w:r>
            <w:r w:rsidR="00440687" w:rsidRPr="00DA6867">
              <w:t xml:space="preserve">as instructed </w:t>
            </w:r>
            <w:r w:rsidRPr="00DA6867">
              <w:t>with answers imm</w:t>
            </w:r>
            <w:r w:rsidR="000A0810" w:rsidRPr="00DA6867">
              <w:t>ediately following the question</w:t>
            </w:r>
            <w:r w:rsidRPr="00DA6867">
              <w:t>.</w:t>
            </w:r>
            <w:r w:rsidR="008B652E" w:rsidRPr="00DA6867">
              <w:t xml:space="preserve"> All information needed to demonstrate meeting the </w:t>
            </w:r>
            <w:r w:rsidR="008B652E" w:rsidRPr="00DA6867">
              <w:rPr>
                <w:rFonts w:cstheme="minorHAnsi"/>
              </w:rPr>
              <w:t xml:space="preserve">evidence </w:t>
            </w:r>
            <w:proofErr w:type="spellStart"/>
            <w:r w:rsidR="00A13867" w:rsidRPr="00DA6867">
              <w:rPr>
                <w:rFonts w:cstheme="minorHAnsi"/>
              </w:rPr>
              <w:t>sub</w:t>
            </w:r>
            <w:r w:rsidR="008B652E" w:rsidRPr="00DA6867">
              <w:rPr>
                <w:rFonts w:cstheme="minorHAnsi"/>
              </w:rPr>
              <w:t>criterion</w:t>
            </w:r>
            <w:proofErr w:type="spellEnd"/>
            <w:r w:rsidR="008B652E" w:rsidRPr="00DA6867">
              <w:rPr>
                <w:rFonts w:cstheme="minorHAnsi"/>
              </w:rPr>
              <w:t xml:space="preserve"> (1a)</w:t>
            </w:r>
            <w:r w:rsidR="008B652E" w:rsidRPr="00DA6867">
              <w:t xml:space="preserve"> must be in this form.  An appendix of </w:t>
            </w:r>
            <w:r w:rsidR="008B652E" w:rsidRPr="00DA6867">
              <w:rPr>
                <w:i/>
              </w:rPr>
              <w:t>supplemental</w:t>
            </w:r>
            <w:r w:rsidR="008B652E" w:rsidRPr="00DA6867">
              <w:t xml:space="preserve"> materials may be submitted, but there is no guarantee it will be reviewed.</w:t>
            </w:r>
          </w:p>
          <w:p w14:paraId="6018BC79" w14:textId="77777777" w:rsidR="0015535B" w:rsidRPr="00DA6867" w:rsidRDefault="0015535B" w:rsidP="00024526">
            <w:pPr>
              <w:pStyle w:val="ListParagraph"/>
              <w:numPr>
                <w:ilvl w:val="0"/>
                <w:numId w:val="5"/>
              </w:numPr>
              <w:spacing w:after="0" w:line="240" w:lineRule="auto"/>
            </w:pPr>
            <w:r w:rsidRPr="00DA6867">
              <w:t>If yo</w:t>
            </w:r>
            <w:r w:rsidR="008B652E" w:rsidRPr="00DA6867">
              <w:t>u are unable to check a</w:t>
            </w:r>
            <w:r w:rsidR="00114848" w:rsidRPr="00DA6867">
              <w:t xml:space="preserve"> box, please highlight or </w:t>
            </w:r>
            <w:r w:rsidRPr="00DA6867">
              <w:t>shade the box for your response.</w:t>
            </w:r>
          </w:p>
          <w:p w14:paraId="30036744" w14:textId="77777777" w:rsidR="00496AF8" w:rsidRPr="00DA6867" w:rsidRDefault="002F20A7" w:rsidP="008B652E">
            <w:pPr>
              <w:pStyle w:val="ListParagraph"/>
              <w:numPr>
                <w:ilvl w:val="0"/>
                <w:numId w:val="5"/>
              </w:numPr>
              <w:spacing w:after="0" w:line="240" w:lineRule="auto"/>
            </w:pPr>
            <w:r w:rsidRPr="00DA6867">
              <w:t xml:space="preserve">Maximum of </w:t>
            </w:r>
            <w:r w:rsidR="00235ADC" w:rsidRPr="00DA6867">
              <w:t>10</w:t>
            </w:r>
            <w:r w:rsidR="00A421D4" w:rsidRPr="00DA6867">
              <w:t xml:space="preserve"> pages (</w:t>
            </w:r>
            <w:r w:rsidR="00114848" w:rsidRPr="00DA6867">
              <w:rPr>
                <w:i/>
              </w:rPr>
              <w:t>incudes questions/instructions</w:t>
            </w:r>
            <w:r w:rsidRPr="00DA6867">
              <w:t xml:space="preserve">; minimum font size 11 </w:t>
            </w:r>
            <w:proofErr w:type="spellStart"/>
            <w:r w:rsidRPr="00DA6867">
              <w:t>pt</w:t>
            </w:r>
            <w:proofErr w:type="spellEnd"/>
            <w:r w:rsidR="00114848" w:rsidRPr="00DA6867">
              <w:t>; do not change margins).</w:t>
            </w:r>
            <w:r w:rsidR="0088371C" w:rsidRPr="00DA6867">
              <w:t xml:space="preserve"> </w:t>
            </w:r>
            <w:r w:rsidR="009E37BD" w:rsidRPr="00DA6867">
              <w:rPr>
                <w:b/>
                <w:i/>
              </w:rPr>
              <w:t xml:space="preserve">Contact </w:t>
            </w:r>
            <w:r w:rsidR="008B652E" w:rsidRPr="00DA6867">
              <w:rPr>
                <w:b/>
                <w:i/>
              </w:rPr>
              <w:t xml:space="preserve">NQF </w:t>
            </w:r>
            <w:r w:rsidR="0014347E" w:rsidRPr="00DA6867">
              <w:rPr>
                <w:b/>
                <w:i/>
              </w:rPr>
              <w:t>staff if more pages are needed</w:t>
            </w:r>
            <w:r w:rsidR="009E37BD" w:rsidRPr="00DA6867">
              <w:rPr>
                <w:b/>
                <w:i/>
              </w:rPr>
              <w:t>.</w:t>
            </w:r>
          </w:p>
          <w:p w14:paraId="0D9D7878" w14:textId="77777777" w:rsidR="00496AF8" w:rsidRPr="00DA6867" w:rsidRDefault="00457E46" w:rsidP="0014347E">
            <w:pPr>
              <w:pStyle w:val="ListParagraph"/>
              <w:numPr>
                <w:ilvl w:val="0"/>
                <w:numId w:val="5"/>
              </w:numPr>
              <w:spacing w:after="0" w:line="240" w:lineRule="auto"/>
              <w:rPr>
                <w:u w:val="single"/>
              </w:rPr>
            </w:pPr>
            <w:r w:rsidRPr="00DA6867">
              <w:t xml:space="preserve">Contact NQF staff regarding questions. Check for resources at </w:t>
            </w:r>
            <w:hyperlink r:id="rId12" w:history="1">
              <w:r w:rsidRPr="00DA6867">
                <w:rPr>
                  <w:rStyle w:val="Hyperlink"/>
                </w:rPr>
                <w:t>Submitting Standards webpage</w:t>
              </w:r>
            </w:hyperlink>
            <w:r w:rsidRPr="00DA6867">
              <w:t>.</w:t>
            </w:r>
          </w:p>
        </w:tc>
      </w:tr>
    </w:tbl>
    <w:p w14:paraId="7CAC97BE" w14:textId="77777777" w:rsidR="00176E60" w:rsidRPr="00DA6867"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DA6867" w14:paraId="54D82C42" w14:textId="77777777" w:rsidTr="00176E60">
        <w:trPr>
          <w:jc w:val="center"/>
        </w:trPr>
        <w:tc>
          <w:tcPr>
            <w:tcW w:w="9576" w:type="dxa"/>
          </w:tcPr>
          <w:p w14:paraId="0446573A" w14:textId="77777777" w:rsidR="008B652E" w:rsidRPr="00DA6867" w:rsidRDefault="007573F0" w:rsidP="008B652E">
            <w:pPr>
              <w:ind w:left="0" w:firstLine="0"/>
              <w:rPr>
                <w:sz w:val="20"/>
                <w:szCs w:val="20"/>
              </w:rPr>
            </w:pPr>
            <w:r w:rsidRPr="00DA6867">
              <w:rPr>
                <w:b/>
                <w:bCs/>
                <w:sz w:val="20"/>
                <w:szCs w:val="20"/>
                <w:u w:val="single"/>
              </w:rPr>
              <w:t>Note</w:t>
            </w:r>
            <w:r w:rsidRPr="00DA6867">
              <w:rPr>
                <w:b/>
                <w:bCs/>
                <w:sz w:val="20"/>
                <w:szCs w:val="20"/>
              </w:rPr>
              <w:t xml:space="preserve">: </w:t>
            </w:r>
            <w:r w:rsidR="008B652E" w:rsidRPr="00DA6867">
              <w:rPr>
                <w:b/>
                <w:bCs/>
                <w:sz w:val="20"/>
                <w:szCs w:val="20"/>
              </w:rPr>
              <w:t>The information provided in this form is intended to aid the Steering Committee and other stakeholders in understanding to what degree the evidence for this measure meets NQF’s evaluation criteria.</w:t>
            </w:r>
          </w:p>
          <w:p w14:paraId="198D01A6" w14:textId="77777777" w:rsidR="008659ED" w:rsidRPr="00DA6867" w:rsidRDefault="008659ED" w:rsidP="008659ED">
            <w:pPr>
              <w:ind w:left="90" w:hanging="90"/>
              <w:rPr>
                <w:sz w:val="20"/>
                <w:szCs w:val="20"/>
              </w:rPr>
            </w:pPr>
            <w:bookmarkStart w:id="0" w:name="Note2"/>
            <w:bookmarkEnd w:id="0"/>
          </w:p>
          <w:p w14:paraId="5184EBE9" w14:textId="77777777" w:rsidR="008659ED" w:rsidRPr="00DA6867" w:rsidRDefault="008659ED" w:rsidP="008659ED">
            <w:pPr>
              <w:pStyle w:val="Heading3"/>
              <w:rPr>
                <w:rFonts w:asciiTheme="minorHAnsi" w:hAnsiTheme="minorHAnsi"/>
                <w:sz w:val="20"/>
                <w:szCs w:val="20"/>
              </w:rPr>
            </w:pPr>
            <w:r w:rsidRPr="00DA6867">
              <w:rPr>
                <w:rFonts w:asciiTheme="minorHAnsi" w:hAnsiTheme="minorHAnsi"/>
                <w:sz w:val="20"/>
                <w:szCs w:val="20"/>
              </w:rPr>
              <w:t xml:space="preserve">1a. Evidence to Support the Measure Focus  </w:t>
            </w:r>
          </w:p>
          <w:p w14:paraId="735B22BB" w14:textId="77777777" w:rsidR="008659ED" w:rsidRPr="00DA6867" w:rsidRDefault="008659ED" w:rsidP="008659ED">
            <w:pPr>
              <w:rPr>
                <w:rFonts w:eastAsia="Calibri" w:cs="Calibri"/>
                <w:sz w:val="20"/>
                <w:szCs w:val="20"/>
              </w:rPr>
            </w:pPr>
            <w:r w:rsidRPr="00DA6867">
              <w:rPr>
                <w:rFonts w:eastAsia="Calibri" w:cs="Calibri"/>
                <w:sz w:val="20"/>
                <w:szCs w:val="20"/>
              </w:rPr>
              <w:t xml:space="preserve">The measure focus is evidence-based, demonstrated as follows: </w:t>
            </w:r>
          </w:p>
          <w:p w14:paraId="0A505F04" w14:textId="77777777" w:rsidR="008659ED" w:rsidRPr="00DA6867" w:rsidRDefault="008659ED" w:rsidP="008659ED">
            <w:pPr>
              <w:numPr>
                <w:ilvl w:val="0"/>
                <w:numId w:val="7"/>
              </w:numPr>
              <w:rPr>
                <w:rFonts w:eastAsia="Calibri" w:cs="Calibri"/>
                <w:sz w:val="20"/>
                <w:szCs w:val="20"/>
              </w:rPr>
            </w:pPr>
            <w:r w:rsidRPr="00DA6867">
              <w:rPr>
                <w:rFonts w:eastAsia="Calibri" w:cs="Calibri"/>
                <w:sz w:val="20"/>
                <w:szCs w:val="20"/>
                <w:u w:val="single"/>
              </w:rPr>
              <w:t xml:space="preserve">Health </w:t>
            </w:r>
            <w:r w:rsidRPr="00DA6867">
              <w:rPr>
                <w:rFonts w:eastAsia="Calibri" w:cs="Calibri"/>
                <w:sz w:val="20"/>
                <w:szCs w:val="20"/>
              </w:rPr>
              <w:t>outcome</w:t>
            </w:r>
            <w:r w:rsidR="00CB1E41" w:rsidRPr="00DA6867">
              <w:rPr>
                <w:rFonts w:eastAsia="Calibri" w:cs="Calibri"/>
                <w:color w:val="0000FF"/>
                <w:sz w:val="20"/>
                <w:szCs w:val="20"/>
              </w:rPr>
              <w:t xml:space="preserve">: </w:t>
            </w:r>
            <w:hyperlink w:anchor="Note3" w:history="1">
              <w:r w:rsidR="00CB1E41" w:rsidRPr="00DA6867">
                <w:rPr>
                  <w:rStyle w:val="Hyperlink"/>
                  <w:rFonts w:eastAsia="Calibri" w:cs="Calibri"/>
                  <w:b/>
                  <w:sz w:val="20"/>
                  <w:szCs w:val="20"/>
                  <w:vertAlign w:val="superscript"/>
                </w:rPr>
                <w:t>3</w:t>
              </w:r>
            </w:hyperlink>
            <w:r w:rsidR="00CB1E41" w:rsidRPr="00DA6867">
              <w:rPr>
                <w:rFonts w:eastAsia="Calibri" w:cs="Calibri"/>
                <w:color w:val="0000FF"/>
                <w:sz w:val="20"/>
                <w:szCs w:val="20"/>
              </w:rPr>
              <w:t xml:space="preserve"> </w:t>
            </w:r>
            <w:r w:rsidRPr="00DA6867">
              <w:rPr>
                <w:rFonts w:eastAsia="Calibri" w:cs="Calibri"/>
                <w:sz w:val="20"/>
                <w:szCs w:val="20"/>
              </w:rPr>
              <w:t xml:space="preserve">a rationale </w:t>
            </w:r>
            <w:proofErr w:type="gramStart"/>
            <w:r w:rsidRPr="00DA6867">
              <w:rPr>
                <w:rFonts w:eastAsia="Calibri" w:cs="Calibri"/>
                <w:sz w:val="20"/>
                <w:szCs w:val="20"/>
              </w:rPr>
              <w:t>supports</w:t>
            </w:r>
            <w:proofErr w:type="gramEnd"/>
            <w:r w:rsidRPr="00DA6867">
              <w:rPr>
                <w:rFonts w:eastAsia="Calibri" w:cs="Calibri"/>
                <w:sz w:val="20"/>
                <w:szCs w:val="20"/>
              </w:rPr>
              <w:t xml:space="preserve"> the relationship of the health outcome to processes or structures of care. Applies to patient-reported outcomes (PRO), including health-related quality of life/functional status, symptom/symptom burden, experience with care, health-related behavior.</w:t>
            </w:r>
          </w:p>
          <w:p w14:paraId="4859D254" w14:textId="77777777" w:rsidR="008659ED" w:rsidRPr="00DA6867" w:rsidRDefault="008659ED" w:rsidP="008659ED">
            <w:pPr>
              <w:numPr>
                <w:ilvl w:val="0"/>
                <w:numId w:val="7"/>
              </w:numPr>
              <w:rPr>
                <w:rFonts w:eastAsia="Calibri" w:cs="Calibri"/>
                <w:sz w:val="20"/>
                <w:szCs w:val="20"/>
              </w:rPr>
            </w:pPr>
            <w:r w:rsidRPr="00DA6867">
              <w:rPr>
                <w:rFonts w:eastAsia="Calibri" w:cs="Calibri"/>
                <w:sz w:val="20"/>
                <w:szCs w:val="20"/>
                <w:u w:val="single"/>
              </w:rPr>
              <w:t>Intermediate clinical outcome</w:t>
            </w:r>
            <w:r w:rsidRPr="00DA6867">
              <w:rPr>
                <w:rFonts w:eastAsia="Calibri" w:cs="Calibri"/>
                <w:sz w:val="20"/>
                <w:szCs w:val="20"/>
              </w:rPr>
              <w:t xml:space="preserve">: a systematic assessment and grading of the quantity, quality, and consistency of the body of evidence </w:t>
            </w:r>
            <w:hyperlink w:anchor="Note4" w:history="1">
              <w:r w:rsidRPr="00DA6867">
                <w:rPr>
                  <w:rStyle w:val="Hyperlink"/>
                  <w:rFonts w:eastAsia="Calibri" w:cs="Calibri"/>
                  <w:b/>
                  <w:sz w:val="20"/>
                  <w:szCs w:val="20"/>
                  <w:vertAlign w:val="superscript"/>
                </w:rPr>
                <w:t>4</w:t>
              </w:r>
            </w:hyperlink>
            <w:r w:rsidRPr="00DA6867">
              <w:rPr>
                <w:rFonts w:eastAsia="Calibri" w:cs="Calibri"/>
                <w:b/>
                <w:sz w:val="20"/>
                <w:szCs w:val="20"/>
                <w:vertAlign w:val="superscript"/>
              </w:rPr>
              <w:t xml:space="preserve"> </w:t>
            </w:r>
            <w:r w:rsidRPr="00DA6867">
              <w:rPr>
                <w:rFonts w:eastAsia="Calibri" w:cs="Calibri"/>
                <w:bCs/>
                <w:sz w:val="20"/>
                <w:szCs w:val="20"/>
              </w:rPr>
              <w:t>that the measured intermediate clinical outcome leads to a desired health outcome.</w:t>
            </w:r>
          </w:p>
          <w:p w14:paraId="38E6AAFF" w14:textId="77777777" w:rsidR="008659ED" w:rsidRPr="00DA6867" w:rsidRDefault="008659ED" w:rsidP="008659ED">
            <w:pPr>
              <w:numPr>
                <w:ilvl w:val="0"/>
                <w:numId w:val="7"/>
              </w:numPr>
              <w:rPr>
                <w:rFonts w:eastAsia="Calibri" w:cs="Calibri"/>
                <w:sz w:val="20"/>
                <w:szCs w:val="20"/>
              </w:rPr>
            </w:pPr>
            <w:r w:rsidRPr="00DA6867">
              <w:rPr>
                <w:rFonts w:eastAsia="Calibri" w:cs="Calibri"/>
                <w:sz w:val="20"/>
                <w:szCs w:val="20"/>
                <w:u w:val="single"/>
              </w:rPr>
              <w:t>Process</w:t>
            </w:r>
            <w:r w:rsidRPr="00DA6867">
              <w:rPr>
                <w:rFonts w:eastAsia="Calibri" w:cs="Calibri"/>
                <w:sz w:val="20"/>
                <w:szCs w:val="20"/>
              </w:rPr>
              <w:t xml:space="preserve">: </w:t>
            </w:r>
            <w:hyperlink w:anchor="Note5" w:history="1">
              <w:r w:rsidRPr="00DA6867">
                <w:rPr>
                  <w:rStyle w:val="Hyperlink"/>
                  <w:rFonts w:eastAsia="Calibri" w:cs="Calibri"/>
                  <w:b/>
                  <w:sz w:val="20"/>
                  <w:szCs w:val="20"/>
                  <w:vertAlign w:val="superscript"/>
                </w:rPr>
                <w:t>5</w:t>
              </w:r>
            </w:hyperlink>
            <w:r w:rsidRPr="00DA6867">
              <w:rPr>
                <w:rFonts w:eastAsia="Calibri" w:cs="Calibri"/>
                <w:sz w:val="20"/>
                <w:szCs w:val="20"/>
              </w:rPr>
              <w:t xml:space="preserve"> a systematic assessment and grading of the quantity, quality, and consistency of the body of evidence </w:t>
            </w:r>
            <w:hyperlink w:anchor="Note4" w:history="1">
              <w:r w:rsidR="00CB1E41" w:rsidRPr="00DA6867">
                <w:rPr>
                  <w:rStyle w:val="Hyperlink"/>
                  <w:rFonts w:eastAsia="Calibri" w:cs="Calibri"/>
                  <w:b/>
                  <w:sz w:val="20"/>
                  <w:szCs w:val="20"/>
                  <w:vertAlign w:val="superscript"/>
                </w:rPr>
                <w:t>4</w:t>
              </w:r>
            </w:hyperlink>
            <w:r w:rsidRPr="00DA6867">
              <w:rPr>
                <w:rFonts w:eastAsia="Calibri" w:cs="Calibri"/>
                <w:bCs/>
                <w:sz w:val="20"/>
                <w:szCs w:val="20"/>
              </w:rPr>
              <w:t xml:space="preserve"> that the measured process leads to a desired health outcome.</w:t>
            </w:r>
          </w:p>
          <w:p w14:paraId="043AC13F" w14:textId="77777777" w:rsidR="008659ED" w:rsidRPr="00DA6867" w:rsidRDefault="008659ED" w:rsidP="00CB1E41">
            <w:pPr>
              <w:numPr>
                <w:ilvl w:val="0"/>
                <w:numId w:val="8"/>
              </w:numPr>
              <w:autoSpaceDE w:val="0"/>
              <w:autoSpaceDN w:val="0"/>
              <w:adjustRightInd w:val="0"/>
              <w:contextualSpacing/>
              <w:rPr>
                <w:sz w:val="20"/>
                <w:szCs w:val="20"/>
              </w:rPr>
            </w:pPr>
            <w:r w:rsidRPr="00DA6867">
              <w:rPr>
                <w:rFonts w:eastAsia="Calibri" w:cs="Calibri"/>
                <w:sz w:val="20"/>
                <w:szCs w:val="20"/>
                <w:u w:val="single"/>
              </w:rPr>
              <w:t>Structure</w:t>
            </w:r>
            <w:r w:rsidRPr="00DA6867">
              <w:rPr>
                <w:rFonts w:eastAsia="Calibri" w:cs="Calibri"/>
                <w:sz w:val="20"/>
                <w:szCs w:val="20"/>
              </w:rPr>
              <w:t xml:space="preserve">: a systematic assessment and grading of the quantity, quality, and consistency of the body of evidence </w:t>
            </w:r>
            <w:hyperlink w:anchor="Note4" w:history="1">
              <w:r w:rsidR="00CB1E41" w:rsidRPr="00DA6867">
                <w:rPr>
                  <w:rStyle w:val="Hyperlink"/>
                  <w:rFonts w:eastAsia="Calibri" w:cs="Calibri"/>
                  <w:b/>
                  <w:sz w:val="20"/>
                  <w:szCs w:val="20"/>
                  <w:vertAlign w:val="superscript"/>
                </w:rPr>
                <w:t>4</w:t>
              </w:r>
            </w:hyperlink>
            <w:r w:rsidRPr="00DA6867">
              <w:rPr>
                <w:rFonts w:eastAsia="Calibri" w:cs="Calibri"/>
                <w:b/>
                <w:sz w:val="20"/>
                <w:szCs w:val="20"/>
                <w:vertAlign w:val="superscript"/>
              </w:rPr>
              <w:t xml:space="preserve"> </w:t>
            </w:r>
            <w:r w:rsidRPr="00DA6867">
              <w:rPr>
                <w:rFonts w:eastAsia="Calibri" w:cs="Calibri"/>
                <w:bCs/>
                <w:sz w:val="20"/>
                <w:szCs w:val="20"/>
              </w:rPr>
              <w:t xml:space="preserve"> that the measured structure leads to a desired health outcome.</w:t>
            </w:r>
          </w:p>
          <w:p w14:paraId="5D1441BC" w14:textId="77777777" w:rsidR="008659ED" w:rsidRPr="00DA6867" w:rsidRDefault="008659ED" w:rsidP="00CB1E41">
            <w:pPr>
              <w:numPr>
                <w:ilvl w:val="0"/>
                <w:numId w:val="8"/>
              </w:numPr>
              <w:autoSpaceDE w:val="0"/>
              <w:autoSpaceDN w:val="0"/>
              <w:adjustRightInd w:val="0"/>
              <w:contextualSpacing/>
              <w:rPr>
                <w:sz w:val="20"/>
                <w:szCs w:val="20"/>
              </w:rPr>
            </w:pPr>
            <w:r w:rsidRPr="00DA6867">
              <w:rPr>
                <w:rFonts w:eastAsia="Calibri" w:cs="Calibri"/>
                <w:sz w:val="20"/>
                <w:szCs w:val="20"/>
                <w:u w:val="single"/>
              </w:rPr>
              <w:t>Efficiency</w:t>
            </w:r>
            <w:r w:rsidR="00E536D3" w:rsidRPr="00DA6867">
              <w:rPr>
                <w:rFonts w:eastAsia="Calibri" w:cs="Calibri"/>
                <w:sz w:val="20"/>
                <w:szCs w:val="20"/>
              </w:rPr>
              <w:t xml:space="preserve">: </w:t>
            </w:r>
            <w:hyperlink w:anchor="Note6" w:history="1">
              <w:proofErr w:type="gramStart"/>
              <w:r w:rsidR="00E536D3" w:rsidRPr="00DA6867">
                <w:rPr>
                  <w:rStyle w:val="Hyperlink"/>
                  <w:rFonts w:eastAsia="Calibri" w:cs="Calibri"/>
                  <w:b/>
                  <w:sz w:val="20"/>
                  <w:szCs w:val="20"/>
                  <w:vertAlign w:val="superscript"/>
                </w:rPr>
                <w:t>6</w:t>
              </w:r>
            </w:hyperlink>
            <w:r w:rsidR="00E536D3" w:rsidRPr="00DA6867">
              <w:rPr>
                <w:rFonts w:eastAsia="Calibri" w:cs="Calibri"/>
                <w:sz w:val="20"/>
                <w:szCs w:val="20"/>
              </w:rPr>
              <w:t xml:space="preserve"> </w:t>
            </w:r>
            <w:r w:rsidRPr="00DA6867">
              <w:rPr>
                <w:rFonts w:eastAsia="Calibri" w:cs="Calibri"/>
                <w:sz w:val="20"/>
                <w:szCs w:val="20"/>
              </w:rPr>
              <w:t>evidence</w:t>
            </w:r>
            <w:proofErr w:type="gramEnd"/>
            <w:r w:rsidRPr="00DA6867">
              <w:rPr>
                <w:rFonts w:eastAsia="Calibri" w:cs="Calibri"/>
                <w:sz w:val="20"/>
                <w:szCs w:val="20"/>
              </w:rPr>
              <w:t xml:space="preserve"> not required for the resource use component.</w:t>
            </w:r>
          </w:p>
          <w:p w14:paraId="6D2ABDCF" w14:textId="77777777" w:rsidR="00CB1E41" w:rsidRPr="00DA6867" w:rsidRDefault="00CB1E41" w:rsidP="008659ED">
            <w:pPr>
              <w:autoSpaceDE w:val="0"/>
              <w:autoSpaceDN w:val="0"/>
              <w:adjustRightInd w:val="0"/>
              <w:rPr>
                <w:rFonts w:eastAsia="Calibri" w:cs="Calibri"/>
                <w:b/>
                <w:bCs/>
                <w:iCs/>
                <w:sz w:val="18"/>
              </w:rPr>
            </w:pPr>
          </w:p>
          <w:p w14:paraId="1BC09959" w14:textId="77777777" w:rsidR="008659ED" w:rsidRPr="00DA6867" w:rsidRDefault="008659ED" w:rsidP="008659ED">
            <w:pPr>
              <w:autoSpaceDE w:val="0"/>
              <w:autoSpaceDN w:val="0"/>
              <w:adjustRightInd w:val="0"/>
              <w:rPr>
                <w:rFonts w:eastAsia="Calibri" w:cs="Calibri"/>
                <w:b/>
                <w:bCs/>
                <w:iCs/>
                <w:sz w:val="20"/>
                <w:szCs w:val="20"/>
              </w:rPr>
            </w:pPr>
            <w:r w:rsidRPr="00DA6867">
              <w:rPr>
                <w:rFonts w:eastAsia="Calibri" w:cs="Calibri"/>
                <w:b/>
                <w:bCs/>
                <w:iCs/>
                <w:sz w:val="20"/>
                <w:szCs w:val="20"/>
              </w:rPr>
              <w:t>Notes</w:t>
            </w:r>
          </w:p>
          <w:p w14:paraId="46C7BB95" w14:textId="77777777" w:rsidR="008659ED" w:rsidRPr="00DA6867" w:rsidRDefault="008659ED" w:rsidP="00CB1E41">
            <w:pPr>
              <w:ind w:left="0" w:firstLine="0"/>
              <w:rPr>
                <w:rFonts w:eastAsia="Calibri" w:cs="Calibri"/>
                <w:sz w:val="20"/>
                <w:szCs w:val="20"/>
              </w:rPr>
            </w:pPr>
            <w:bookmarkStart w:id="1" w:name="Note3"/>
            <w:bookmarkEnd w:id="1"/>
            <w:r w:rsidRPr="00DA6867">
              <w:rPr>
                <w:rFonts w:eastAsia="Calibri" w:cs="Calibri"/>
                <w:b/>
                <w:sz w:val="20"/>
                <w:szCs w:val="20"/>
              </w:rPr>
              <w:t>3.</w:t>
            </w:r>
            <w:r w:rsidRPr="00DA6867">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7740B35" w14:textId="77777777" w:rsidR="008659ED" w:rsidRPr="00DA6867" w:rsidRDefault="008659ED" w:rsidP="00CB1E41">
            <w:pPr>
              <w:ind w:left="0" w:firstLine="0"/>
              <w:rPr>
                <w:rFonts w:eastAsia="Calibri" w:cs="Calibri"/>
                <w:sz w:val="20"/>
                <w:szCs w:val="20"/>
              </w:rPr>
            </w:pPr>
            <w:bookmarkStart w:id="2" w:name="Note4"/>
            <w:bookmarkEnd w:id="2"/>
            <w:r w:rsidRPr="00DA6867">
              <w:rPr>
                <w:rFonts w:eastAsia="Calibri" w:cs="Calibri"/>
                <w:b/>
                <w:sz w:val="20"/>
                <w:szCs w:val="20"/>
              </w:rPr>
              <w:t>4.</w:t>
            </w:r>
            <w:r w:rsidRPr="00DA6867">
              <w:rPr>
                <w:rFonts w:eastAsia="Calibri" w:cs="Calibri"/>
                <w:sz w:val="20"/>
                <w:szCs w:val="20"/>
              </w:rPr>
              <w:t xml:space="preserve"> The preferred systems for grading the evidence are the U.S. Preventive Services Task Force (USPSTF) </w:t>
            </w:r>
            <w:hyperlink r:id="rId13" w:history="1">
              <w:r w:rsidRPr="00DA6867">
                <w:rPr>
                  <w:rFonts w:eastAsia="Calibri" w:cs="Calibri"/>
                  <w:color w:val="0000FF"/>
                  <w:sz w:val="20"/>
                  <w:szCs w:val="20"/>
                  <w:u w:val="single"/>
                </w:rPr>
                <w:t>grading definitions</w:t>
              </w:r>
            </w:hyperlink>
            <w:r w:rsidRPr="00DA6867">
              <w:rPr>
                <w:rFonts w:eastAsia="Calibri" w:cs="Calibri"/>
                <w:sz w:val="20"/>
                <w:szCs w:val="20"/>
              </w:rPr>
              <w:t xml:space="preserve"> and </w:t>
            </w:r>
            <w:hyperlink r:id="rId14" w:history="1">
              <w:r w:rsidRPr="00DA6867">
                <w:rPr>
                  <w:rFonts w:eastAsia="Calibri" w:cs="Calibri"/>
                  <w:color w:val="0000FF"/>
                  <w:sz w:val="20"/>
                  <w:szCs w:val="20"/>
                  <w:u w:val="single"/>
                </w:rPr>
                <w:t>methods</w:t>
              </w:r>
            </w:hyperlink>
            <w:r w:rsidRPr="00DA6867">
              <w:rPr>
                <w:rFonts w:eastAsia="Calibri" w:cs="Calibri"/>
                <w:sz w:val="20"/>
                <w:szCs w:val="20"/>
              </w:rPr>
              <w:t xml:space="preserve">, or Grading of Recommendations, Assessment, Development and Evaluation </w:t>
            </w:r>
            <w:hyperlink r:id="rId15" w:history="1">
              <w:r w:rsidRPr="00DA6867">
                <w:rPr>
                  <w:rFonts w:eastAsia="Calibri" w:cs="Calibri"/>
                  <w:color w:val="0000FF"/>
                  <w:sz w:val="20"/>
                  <w:szCs w:val="20"/>
                  <w:u w:val="single"/>
                </w:rPr>
                <w:t>(GRADE) guidelines</w:t>
              </w:r>
            </w:hyperlink>
            <w:r w:rsidRPr="00DA6867">
              <w:rPr>
                <w:rFonts w:eastAsia="Calibri" w:cs="Calibri"/>
                <w:sz w:val="20"/>
                <w:szCs w:val="20"/>
              </w:rPr>
              <w:t>.</w:t>
            </w:r>
          </w:p>
          <w:p w14:paraId="39DEE66B" w14:textId="77777777" w:rsidR="008659ED" w:rsidRPr="00DA6867" w:rsidRDefault="008659ED" w:rsidP="00CB1E41">
            <w:pPr>
              <w:ind w:left="0" w:firstLine="0"/>
              <w:rPr>
                <w:rFonts w:eastAsia="Calibri" w:cs="Calibri"/>
                <w:sz w:val="20"/>
                <w:szCs w:val="20"/>
              </w:rPr>
            </w:pPr>
            <w:bookmarkStart w:id="3" w:name="Note5"/>
            <w:bookmarkEnd w:id="3"/>
            <w:r w:rsidRPr="00DA6867">
              <w:rPr>
                <w:rFonts w:eastAsia="Calibri" w:cs="Calibri"/>
                <w:b/>
                <w:sz w:val="20"/>
                <w:szCs w:val="20"/>
              </w:rPr>
              <w:t>5.</w:t>
            </w:r>
            <w:r w:rsidRPr="00DA6867">
              <w:rPr>
                <w:rFonts w:eastAsia="Calibri" w:cs="Calibri"/>
                <w:sz w:val="20"/>
                <w:szCs w:val="20"/>
              </w:rPr>
              <w:t xml:space="preserve"> Clinical care processes typically include multiple steps: assess </w:t>
            </w:r>
            <w:r w:rsidRPr="00DA6867">
              <w:rPr>
                <w:rFonts w:eastAsia="Calibri" w:cs="Calibri"/>
                <w:sz w:val="20"/>
                <w:szCs w:val="20"/>
              </w:rPr>
              <w:sym w:font="Symbol" w:char="F0AE"/>
            </w:r>
            <w:r w:rsidRPr="00DA6867">
              <w:rPr>
                <w:rFonts w:eastAsia="Calibri" w:cs="Calibri"/>
                <w:sz w:val="20"/>
                <w:szCs w:val="20"/>
              </w:rPr>
              <w:t xml:space="preserve"> identify problem/potential problem </w:t>
            </w:r>
            <w:r w:rsidRPr="00DA6867">
              <w:rPr>
                <w:rFonts w:eastAsia="Calibri" w:cs="Calibri"/>
                <w:sz w:val="20"/>
                <w:szCs w:val="20"/>
              </w:rPr>
              <w:sym w:font="Symbol" w:char="F0AE"/>
            </w:r>
            <w:r w:rsidRPr="00DA6867">
              <w:rPr>
                <w:rFonts w:eastAsia="Calibri" w:cs="Calibri"/>
                <w:sz w:val="20"/>
                <w:szCs w:val="20"/>
              </w:rPr>
              <w:t xml:space="preserve"> choose/plan intervention (with patient input) </w:t>
            </w:r>
            <w:r w:rsidRPr="00DA6867">
              <w:rPr>
                <w:rFonts w:eastAsia="Calibri" w:cs="Calibri"/>
                <w:sz w:val="20"/>
                <w:szCs w:val="20"/>
              </w:rPr>
              <w:sym w:font="Symbol" w:char="F0AE"/>
            </w:r>
            <w:r w:rsidRPr="00DA6867">
              <w:rPr>
                <w:rFonts w:eastAsia="Calibri" w:cs="Calibri"/>
                <w:sz w:val="20"/>
                <w:szCs w:val="20"/>
              </w:rPr>
              <w:t xml:space="preserve"> provide intervention </w:t>
            </w:r>
            <w:r w:rsidRPr="00DA6867">
              <w:rPr>
                <w:rFonts w:eastAsia="Calibri" w:cs="Calibri"/>
                <w:sz w:val="20"/>
                <w:szCs w:val="20"/>
              </w:rPr>
              <w:sym w:font="Symbol" w:char="F0AE"/>
            </w:r>
            <w:r w:rsidRPr="00DA6867">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73A5B95" w14:textId="77777777" w:rsidR="008659ED" w:rsidRPr="00DA6867" w:rsidRDefault="008659ED" w:rsidP="00CB1E41">
            <w:pPr>
              <w:autoSpaceDE w:val="0"/>
              <w:autoSpaceDN w:val="0"/>
              <w:adjustRightInd w:val="0"/>
              <w:ind w:left="0" w:firstLine="0"/>
              <w:contextualSpacing/>
            </w:pPr>
            <w:bookmarkStart w:id="4" w:name="Note6"/>
            <w:bookmarkEnd w:id="4"/>
            <w:r w:rsidRPr="00DA6867">
              <w:rPr>
                <w:rFonts w:eastAsia="Calibri" w:cs="Calibri"/>
                <w:b/>
                <w:sz w:val="20"/>
                <w:szCs w:val="20"/>
              </w:rPr>
              <w:t xml:space="preserve">6. </w:t>
            </w:r>
            <w:r w:rsidRPr="00DA6867">
              <w:rPr>
                <w:rFonts w:eastAsia="Calibri" w:cs="Calibri"/>
                <w:sz w:val="20"/>
                <w:szCs w:val="20"/>
              </w:rPr>
              <w:t xml:space="preserve">Measures of efficiency combine the concepts of resource use </w:t>
            </w:r>
            <w:r w:rsidRPr="00DA6867">
              <w:rPr>
                <w:rFonts w:eastAsia="Calibri" w:cs="Calibri"/>
                <w:sz w:val="20"/>
                <w:szCs w:val="20"/>
                <w:u w:val="single"/>
              </w:rPr>
              <w:t>and</w:t>
            </w:r>
            <w:r w:rsidRPr="00DA6867">
              <w:rPr>
                <w:rFonts w:eastAsia="Calibri" w:cs="Calibri"/>
                <w:sz w:val="20"/>
                <w:szCs w:val="20"/>
              </w:rPr>
              <w:t xml:space="preserve"> quality (see NQF’s </w:t>
            </w:r>
            <w:hyperlink r:id="rId16" w:history="1">
              <w:r w:rsidRPr="00DA6867">
                <w:rPr>
                  <w:rFonts w:eastAsia="Calibri" w:cs="Calibri"/>
                  <w:color w:val="0000FF"/>
                  <w:sz w:val="20"/>
                  <w:szCs w:val="20"/>
                  <w:u w:val="single"/>
                </w:rPr>
                <w:t>Measurement Framework: Evaluating Efficiency Across Episodes of Care</w:t>
              </w:r>
            </w:hyperlink>
            <w:r w:rsidRPr="00DA6867">
              <w:rPr>
                <w:rFonts w:eastAsia="Calibri" w:cs="Calibri"/>
                <w:sz w:val="20"/>
                <w:szCs w:val="20"/>
              </w:rPr>
              <w:t xml:space="preserve">; </w:t>
            </w:r>
            <w:hyperlink r:id="rId17" w:history="1">
              <w:r w:rsidRPr="00DA6867">
                <w:rPr>
                  <w:rFonts w:eastAsia="Calibri" w:cs="Calibri"/>
                  <w:color w:val="0000FF"/>
                  <w:sz w:val="20"/>
                  <w:szCs w:val="20"/>
                  <w:u w:val="single"/>
                </w:rPr>
                <w:t>AQA Principles of Efficiency Measures</w:t>
              </w:r>
            </w:hyperlink>
            <w:r w:rsidRPr="00DA6867">
              <w:rPr>
                <w:rFonts w:eastAsia="Calibri" w:cs="Calibri"/>
                <w:sz w:val="20"/>
                <w:szCs w:val="20"/>
              </w:rPr>
              <w:t>).</w:t>
            </w:r>
          </w:p>
        </w:tc>
      </w:tr>
    </w:tbl>
    <w:p w14:paraId="0426C49C" w14:textId="77777777" w:rsidR="00A67EB1" w:rsidRPr="00DA6867" w:rsidRDefault="00496AF8" w:rsidP="002E2177">
      <w:pPr>
        <w:ind w:left="0" w:firstLine="0"/>
        <w:rPr>
          <w:bCs/>
          <w:i/>
        </w:rPr>
      </w:pPr>
      <w:r w:rsidRPr="00DA6867">
        <w:rPr>
          <w:b/>
          <w:bCs/>
          <w:color w:val="0000FF"/>
        </w:rPr>
        <w:lastRenderedPageBreak/>
        <w:t>1</w:t>
      </w:r>
      <w:r w:rsidR="00773485" w:rsidRPr="00DA6867">
        <w:rPr>
          <w:b/>
          <w:bCs/>
          <w:color w:val="0000FF"/>
        </w:rPr>
        <w:t>a</w:t>
      </w:r>
      <w:r w:rsidRPr="00DA6867">
        <w:rPr>
          <w:b/>
          <w:bCs/>
          <w:color w:val="0000FF"/>
        </w:rPr>
        <w:t>.1.</w:t>
      </w:r>
      <w:r w:rsidRPr="00DA6867">
        <w:rPr>
          <w:b/>
          <w:bCs/>
        </w:rPr>
        <w:t>This is a measure of</w:t>
      </w:r>
      <w:r w:rsidRPr="00DA6867">
        <w:rPr>
          <w:bCs/>
        </w:rPr>
        <w:t>:</w:t>
      </w:r>
      <w:r w:rsidR="00A67EB1" w:rsidRPr="00DA6867">
        <w:rPr>
          <w:bCs/>
        </w:rPr>
        <w:t xml:space="preserve"> (</w:t>
      </w:r>
      <w:r w:rsidR="00A67EB1" w:rsidRPr="00DA6867">
        <w:rPr>
          <w:bCs/>
          <w:i/>
        </w:rPr>
        <w:t xml:space="preserve">should be consistent with type </w:t>
      </w:r>
      <w:r w:rsidR="00CB1E41" w:rsidRPr="00DA6867">
        <w:rPr>
          <w:bCs/>
          <w:i/>
        </w:rPr>
        <w:t xml:space="preserve">of measure </w:t>
      </w:r>
      <w:r w:rsidR="00A67EB1" w:rsidRPr="00DA6867">
        <w:rPr>
          <w:bCs/>
          <w:i/>
        </w:rPr>
        <w:t>entered in De.1</w:t>
      </w:r>
      <w:r w:rsidR="00A67EB1" w:rsidRPr="00DA6867">
        <w:rPr>
          <w:bCs/>
        </w:rPr>
        <w:t xml:space="preserve">) </w:t>
      </w:r>
    </w:p>
    <w:p w14:paraId="5E5145F9" w14:textId="77777777" w:rsidR="00496AF8" w:rsidRPr="00DA6867" w:rsidRDefault="00E41417" w:rsidP="00015986">
      <w:pPr>
        <w:ind w:left="432" w:hanging="432"/>
        <w:rPr>
          <w:rFonts w:cs="Calibri"/>
          <w:bCs/>
        </w:rPr>
      </w:pPr>
      <w:r w:rsidRPr="00DA6867">
        <w:rPr>
          <w:rFonts w:cs="Calibri"/>
          <w:bCs/>
        </w:rPr>
        <w:t>O</w:t>
      </w:r>
      <w:r w:rsidR="00496AF8" w:rsidRPr="00DA6867">
        <w:rPr>
          <w:rFonts w:cs="Calibri"/>
          <w:bCs/>
        </w:rPr>
        <w:t>utcome</w:t>
      </w:r>
    </w:p>
    <w:p w14:paraId="6EF64F39" w14:textId="7E39BCE7" w:rsidR="00496AF8" w:rsidRPr="00DA6867" w:rsidRDefault="00E11DDC" w:rsidP="005857F8">
      <w:pPr>
        <w:ind w:left="720"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112956" w:rsidRPr="00DA6867">
            <w:rPr>
              <w:rFonts w:ascii="MS Gothic" w:eastAsia="MS Gothic" w:hAnsi="MS Gothic" w:cs="MS Gothic" w:hint="eastAsia"/>
              <w:bCs/>
              <w:color w:val="0000FF"/>
              <w:u w:val="single"/>
            </w:rPr>
            <w:t>☒</w:t>
          </w:r>
        </w:sdtContent>
      </w:sdt>
      <w:r w:rsidR="0015535B" w:rsidRPr="00DA6867">
        <w:rPr>
          <w:bCs/>
          <w:color w:val="0000FF"/>
        </w:rPr>
        <w:t xml:space="preserve"> </w:t>
      </w:r>
      <w:r w:rsidR="00E41417" w:rsidRPr="00DA6867">
        <w:rPr>
          <w:bCs/>
        </w:rPr>
        <w:t>H</w:t>
      </w:r>
      <w:r w:rsidR="00BE6373" w:rsidRPr="00DA6867">
        <w:rPr>
          <w:bCs/>
        </w:rPr>
        <w:t>ealth outc</w:t>
      </w:r>
      <w:r w:rsidR="00496AF8" w:rsidRPr="00DA6867">
        <w:rPr>
          <w:bCs/>
        </w:rPr>
        <w:t>ome</w:t>
      </w:r>
      <w:r w:rsidR="00B117D0" w:rsidRPr="00DA6867">
        <w:rPr>
          <w:color w:val="0000FF"/>
        </w:rPr>
        <w:t xml:space="preserve">: </w:t>
      </w:r>
      <w:r w:rsidR="002A73A6" w:rsidRPr="00FE0D1E">
        <w:rPr>
          <w:rStyle w:val="NQFFormChar"/>
        </w:rPr>
        <w:t>Hospitalization for asthma</w:t>
      </w:r>
    </w:p>
    <w:p w14:paraId="7A4A41E1" w14:textId="77777777" w:rsidR="00236F87" w:rsidRPr="00DA6867" w:rsidRDefault="00E11DDC"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DA6867">
            <w:rPr>
              <w:rFonts w:ascii="MS Gothic" w:eastAsia="MS Gothic" w:hAnsi="MS Gothic" w:cs="MS Gothic" w:hint="eastAsia"/>
              <w:bCs/>
              <w:color w:val="0000FF"/>
            </w:rPr>
            <w:t>☐</w:t>
          </w:r>
        </w:sdtContent>
      </w:sdt>
      <w:r w:rsidR="00236F87" w:rsidRPr="00DA6867">
        <w:rPr>
          <w:bCs/>
        </w:rPr>
        <w:t>Patient-reported outc</w:t>
      </w:r>
      <w:r w:rsidR="00C613EB" w:rsidRPr="00DA6867">
        <w:rPr>
          <w:bCs/>
        </w:rPr>
        <w:t>o</w:t>
      </w:r>
      <w:r w:rsidR="00236F87" w:rsidRPr="00DA6867">
        <w:rPr>
          <w:bCs/>
        </w:rPr>
        <w:t>me</w:t>
      </w:r>
      <w:r w:rsidR="009C291F" w:rsidRPr="00DA6867">
        <w:rPr>
          <w:bCs/>
        </w:rPr>
        <w:t xml:space="preserve"> (PRO)</w:t>
      </w:r>
      <w:r w:rsidR="00236F87" w:rsidRPr="00DA6867">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DA6867">
            <w:rPr>
              <w:color w:val="A6A6A6" w:themeColor="background1" w:themeShade="A6"/>
            </w:rPr>
            <w:t>Click here to n</w:t>
          </w:r>
          <w:r w:rsidR="00236F87" w:rsidRPr="00DA6867">
            <w:rPr>
              <w:rStyle w:val="PlaceholderText"/>
              <w:rFonts w:cstheme="minorHAnsi"/>
              <w:color w:val="A6A6A6" w:themeColor="background1" w:themeShade="A6"/>
            </w:rPr>
            <w:t xml:space="preserve">ame the </w:t>
          </w:r>
          <w:r w:rsidR="001E6153" w:rsidRPr="00DA6867">
            <w:rPr>
              <w:rStyle w:val="PlaceholderText"/>
              <w:rFonts w:cstheme="minorHAnsi"/>
              <w:color w:val="A6A6A6" w:themeColor="background1" w:themeShade="A6"/>
            </w:rPr>
            <w:t>PRO</w:t>
          </w:r>
        </w:sdtContent>
      </w:sdt>
    </w:p>
    <w:p w14:paraId="0DCE3E77" w14:textId="77777777" w:rsidR="00B117D0" w:rsidRPr="00DA6867" w:rsidRDefault="00B117D0" w:rsidP="005857F8">
      <w:pPr>
        <w:ind w:left="720" w:firstLine="0"/>
        <w:rPr>
          <w:rFonts w:eastAsia="MS Gothic" w:cs="MS Gothic"/>
          <w:bCs/>
          <w:i/>
          <w:color w:val="0000FF"/>
        </w:rPr>
      </w:pPr>
      <w:r w:rsidRPr="00DA6867">
        <w:rPr>
          <w:bCs/>
          <w:i/>
        </w:rPr>
        <w:t>PRO</w:t>
      </w:r>
      <w:r w:rsidR="009C291F" w:rsidRPr="00DA6867">
        <w:rPr>
          <w:bCs/>
          <w:i/>
        </w:rPr>
        <w:t xml:space="preserve">s include </w:t>
      </w:r>
      <w:proofErr w:type="spellStart"/>
      <w:r w:rsidR="005857F8" w:rsidRPr="00DA6867">
        <w:rPr>
          <w:bCs/>
          <w:i/>
        </w:rPr>
        <w:t>HRQoL</w:t>
      </w:r>
      <w:proofErr w:type="spellEnd"/>
      <w:r w:rsidR="005857F8" w:rsidRPr="00DA6867">
        <w:rPr>
          <w:bCs/>
          <w:i/>
        </w:rPr>
        <w:t>/functional status, symptom/</w:t>
      </w:r>
      <w:r w:rsidR="003008F4" w:rsidRPr="00DA6867">
        <w:rPr>
          <w:bCs/>
          <w:i/>
        </w:rPr>
        <w:t xml:space="preserve">symptom </w:t>
      </w:r>
      <w:r w:rsidR="005857F8" w:rsidRPr="00DA6867">
        <w:rPr>
          <w:bCs/>
          <w:i/>
        </w:rPr>
        <w:t>burden, experience with care, health-related behaviors</w:t>
      </w:r>
    </w:p>
    <w:p w14:paraId="3C3F1A19" w14:textId="77777777" w:rsidR="00496AF8" w:rsidRPr="00DA6867" w:rsidRDefault="00E11DDC"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DA6867">
            <w:rPr>
              <w:rFonts w:ascii="MS Gothic" w:eastAsia="MS Gothic" w:hAnsi="MS Gothic" w:cs="MS Gothic" w:hint="eastAsia"/>
              <w:bCs/>
              <w:color w:val="0000FF"/>
            </w:rPr>
            <w:t>☐</w:t>
          </w:r>
        </w:sdtContent>
      </w:sdt>
      <w:r w:rsidR="0015535B" w:rsidRPr="00DA6867">
        <w:rPr>
          <w:bCs/>
        </w:rPr>
        <w:t xml:space="preserve"> </w:t>
      </w:r>
      <w:r w:rsidR="00E41417" w:rsidRPr="00DA6867">
        <w:rPr>
          <w:bCs/>
        </w:rPr>
        <w:t>I</w:t>
      </w:r>
      <w:r w:rsidR="00496AF8" w:rsidRPr="00DA6867">
        <w:rPr>
          <w:bCs/>
        </w:rPr>
        <w:t>ntermediate clinical outcome</w:t>
      </w:r>
      <w:r w:rsidR="00851466" w:rsidRPr="00DA6867">
        <w:rPr>
          <w:bCs/>
        </w:rPr>
        <w:t xml:space="preserve"> (</w:t>
      </w:r>
      <w:r w:rsidR="00851466" w:rsidRPr="00DA6867">
        <w:rPr>
          <w:bCs/>
          <w:i/>
        </w:rPr>
        <w:t>e.g., lab value</w:t>
      </w:r>
      <w:r w:rsidR="00851466" w:rsidRPr="00DA6867">
        <w:rPr>
          <w:bCs/>
        </w:rPr>
        <w:t>)</w:t>
      </w:r>
      <w:r w:rsidR="00496AF8" w:rsidRPr="00DA6867">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DA6867">
            <w:rPr>
              <w:rStyle w:val="PlaceholderText"/>
              <w:rFonts w:cstheme="minorHAnsi"/>
              <w:color w:val="A6A6A6" w:themeColor="background1" w:themeShade="A6"/>
            </w:rPr>
            <w:t>Click here to name the intermediate outcome</w:t>
          </w:r>
        </w:sdtContent>
      </w:sdt>
    </w:p>
    <w:p w14:paraId="5BD8F3C4" w14:textId="77777777" w:rsidR="00496AF8" w:rsidRPr="00DA6867" w:rsidRDefault="00E11DDC"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DA6867">
            <w:rPr>
              <w:rFonts w:ascii="MS Gothic" w:eastAsia="MS Gothic" w:hAnsi="MS Gothic" w:cs="MS Gothic" w:hint="eastAsia"/>
              <w:bCs/>
              <w:color w:val="0000FF"/>
            </w:rPr>
            <w:t>☐</w:t>
          </w:r>
        </w:sdtContent>
      </w:sdt>
      <w:r w:rsidR="0015535B" w:rsidRPr="00DA6867">
        <w:rPr>
          <w:bCs/>
        </w:rPr>
        <w:t xml:space="preserve"> </w:t>
      </w:r>
      <w:r w:rsidR="00E41417" w:rsidRPr="00DA6867">
        <w:rPr>
          <w:bCs/>
        </w:rPr>
        <w:t>P</w:t>
      </w:r>
      <w:r w:rsidR="00496AF8" w:rsidRPr="00DA6867">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DA6867">
            <w:rPr>
              <w:rStyle w:val="PlaceholderText"/>
              <w:rFonts w:cstheme="minorHAnsi"/>
              <w:color w:val="A6A6A6" w:themeColor="background1" w:themeShade="A6"/>
            </w:rPr>
            <w:t>Click here to name the process</w:t>
          </w:r>
        </w:sdtContent>
      </w:sdt>
    </w:p>
    <w:p w14:paraId="2D0C995F" w14:textId="77777777" w:rsidR="00496AF8" w:rsidRPr="00DA6867" w:rsidRDefault="00E11DDC"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DA6867">
            <w:rPr>
              <w:rFonts w:ascii="MS Gothic" w:eastAsia="MS Gothic" w:hAnsi="MS Gothic" w:cs="MS Gothic" w:hint="eastAsia"/>
              <w:bCs/>
              <w:color w:val="0000FF"/>
            </w:rPr>
            <w:t>☐</w:t>
          </w:r>
        </w:sdtContent>
      </w:sdt>
      <w:r w:rsidR="0015535B" w:rsidRPr="00DA6867">
        <w:rPr>
          <w:bCs/>
        </w:rPr>
        <w:t xml:space="preserve"> </w:t>
      </w:r>
      <w:r w:rsidR="00E41417" w:rsidRPr="00DA6867">
        <w:rPr>
          <w:bCs/>
        </w:rPr>
        <w:t>S</w:t>
      </w:r>
      <w:r w:rsidR="00496AF8" w:rsidRPr="00DA6867">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DA6867">
            <w:rPr>
              <w:rStyle w:val="PlaceholderText"/>
              <w:rFonts w:cstheme="minorHAnsi"/>
              <w:color w:val="A6A6A6" w:themeColor="background1" w:themeShade="A6"/>
            </w:rPr>
            <w:t>Click here to name the structure</w:t>
          </w:r>
        </w:sdtContent>
      </w:sdt>
    </w:p>
    <w:p w14:paraId="57648BF4" w14:textId="77777777" w:rsidR="00496AF8" w:rsidRPr="00DA6867" w:rsidRDefault="00E11DDC"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DA6867">
            <w:rPr>
              <w:rFonts w:ascii="MS Gothic" w:eastAsia="MS Gothic" w:hAnsi="MS Gothic" w:cs="MS Gothic" w:hint="eastAsia"/>
              <w:bCs/>
              <w:color w:val="0000FF"/>
            </w:rPr>
            <w:t>☐</w:t>
          </w:r>
        </w:sdtContent>
      </w:sdt>
      <w:r w:rsidR="0015535B" w:rsidRPr="00DA6867">
        <w:rPr>
          <w:bCs/>
        </w:rPr>
        <w:t xml:space="preserve"> </w:t>
      </w:r>
      <w:r w:rsidR="00E41417" w:rsidRPr="00DA6867">
        <w:rPr>
          <w:bCs/>
        </w:rPr>
        <w:t>O</w:t>
      </w:r>
      <w:r w:rsidR="00496AF8" w:rsidRPr="00DA6867">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DA6867">
            <w:rPr>
              <w:rStyle w:val="PlaceholderText"/>
              <w:rFonts w:cstheme="minorHAnsi"/>
              <w:color w:val="A6A6A6" w:themeColor="background1" w:themeShade="A6"/>
            </w:rPr>
            <w:t>Click here to name what is being measured</w:t>
          </w:r>
        </w:sdtContent>
      </w:sdt>
    </w:p>
    <w:p w14:paraId="475A038E" w14:textId="77777777" w:rsidR="00496AF8" w:rsidRPr="00DA6867" w:rsidRDefault="00496AF8" w:rsidP="002E2177">
      <w:pPr>
        <w:ind w:left="0" w:firstLine="0"/>
        <w:rPr>
          <w:bCs/>
        </w:rPr>
      </w:pPr>
    </w:p>
    <w:p w14:paraId="63473859" w14:textId="77777777" w:rsidR="00850C35" w:rsidRPr="00DA6867" w:rsidRDefault="00925F11" w:rsidP="002E2177">
      <w:pPr>
        <w:ind w:left="0" w:firstLine="0"/>
        <w:rPr>
          <w:b/>
          <w:bCs/>
        </w:rPr>
      </w:pPr>
      <w:r w:rsidRPr="00DA6867">
        <w:rPr>
          <w:b/>
          <w:iCs/>
          <w:caps/>
        </w:rPr>
        <w:t>_________________________</w:t>
      </w:r>
    </w:p>
    <w:p w14:paraId="3E499F66" w14:textId="77777777" w:rsidR="00496AF8" w:rsidRPr="00DA6867" w:rsidRDefault="00496AF8" w:rsidP="002E2177">
      <w:pPr>
        <w:ind w:left="0" w:firstLine="0"/>
        <w:rPr>
          <w:bCs/>
          <w:i/>
        </w:rPr>
      </w:pPr>
      <w:r w:rsidRPr="00DA6867">
        <w:rPr>
          <w:b/>
          <w:bCs/>
        </w:rPr>
        <w:t>HEALTH OUTCOME</w:t>
      </w:r>
      <w:r w:rsidR="00236F87" w:rsidRPr="00DA6867">
        <w:rPr>
          <w:b/>
          <w:bCs/>
        </w:rPr>
        <w:t>/PRO</w:t>
      </w:r>
      <w:r w:rsidRPr="00DA6867">
        <w:rPr>
          <w:b/>
          <w:bCs/>
        </w:rPr>
        <w:t xml:space="preserve"> </w:t>
      </w:r>
      <w:r w:rsidR="005857F8" w:rsidRPr="00DA6867">
        <w:rPr>
          <w:b/>
          <w:bCs/>
        </w:rPr>
        <w:t xml:space="preserve">PERFORMANCE </w:t>
      </w:r>
      <w:proofErr w:type="gramStart"/>
      <w:r w:rsidRPr="00DA6867">
        <w:rPr>
          <w:b/>
          <w:bCs/>
        </w:rPr>
        <w:t xml:space="preserve">MEASURE </w:t>
      </w:r>
      <w:r w:rsidRPr="00DA6867">
        <w:rPr>
          <w:bCs/>
        </w:rPr>
        <w:t xml:space="preserve"> </w:t>
      </w:r>
      <w:r w:rsidRPr="00DA6867">
        <w:rPr>
          <w:bCs/>
          <w:i/>
        </w:rPr>
        <w:t>If</w:t>
      </w:r>
      <w:proofErr w:type="gramEnd"/>
      <w:r w:rsidRPr="00DA6867">
        <w:rPr>
          <w:bCs/>
          <w:i/>
        </w:rPr>
        <w:t xml:space="preserve"> not </w:t>
      </w:r>
      <w:r w:rsidR="00132070" w:rsidRPr="00DA6867">
        <w:rPr>
          <w:bCs/>
          <w:i/>
        </w:rPr>
        <w:t>a health outcome</w:t>
      </w:r>
      <w:r w:rsidR="00AC1E53" w:rsidRPr="00DA6867">
        <w:rPr>
          <w:bCs/>
          <w:i/>
        </w:rPr>
        <w:t xml:space="preserve"> or PRO</w:t>
      </w:r>
      <w:r w:rsidR="00132070" w:rsidRPr="00DA6867">
        <w:rPr>
          <w:bCs/>
          <w:i/>
        </w:rPr>
        <w:t xml:space="preserve">, skip to </w:t>
      </w:r>
      <w:hyperlink w:anchor="Section1a3" w:history="1">
        <w:r w:rsidR="00132070" w:rsidRPr="00DA6867">
          <w:rPr>
            <w:rStyle w:val="Hyperlink"/>
            <w:bCs/>
            <w:i/>
          </w:rPr>
          <w:t>1</w:t>
        </w:r>
        <w:r w:rsidR="00837121" w:rsidRPr="00DA6867">
          <w:rPr>
            <w:rStyle w:val="Hyperlink"/>
            <w:bCs/>
            <w:i/>
          </w:rPr>
          <w:t>a</w:t>
        </w:r>
        <w:r w:rsidR="00132070" w:rsidRPr="00DA6867">
          <w:rPr>
            <w:rStyle w:val="Hyperlink"/>
            <w:bCs/>
            <w:i/>
          </w:rPr>
          <w:t>.3</w:t>
        </w:r>
      </w:hyperlink>
    </w:p>
    <w:p w14:paraId="2974E991" w14:textId="77777777" w:rsidR="002B06BD" w:rsidRPr="00DA6867" w:rsidRDefault="002B06BD" w:rsidP="002B06BD">
      <w:pPr>
        <w:ind w:left="432" w:hanging="432"/>
        <w:rPr>
          <w:b/>
          <w:iCs/>
        </w:rPr>
      </w:pPr>
      <w:r w:rsidRPr="00DA6867">
        <w:rPr>
          <w:b/>
          <w:bCs/>
          <w:color w:val="0000FF"/>
        </w:rPr>
        <w:t>1a.2.</w:t>
      </w:r>
      <w:r w:rsidRPr="00DA6867">
        <w:rPr>
          <w:bCs/>
        </w:rPr>
        <w:t xml:space="preserve"> </w:t>
      </w:r>
      <w:proofErr w:type="gramStart"/>
      <w:r w:rsidRPr="00DA6867">
        <w:rPr>
          <w:b/>
          <w:iCs/>
        </w:rPr>
        <w:t>Briefly</w:t>
      </w:r>
      <w:proofErr w:type="gramEnd"/>
      <w:r w:rsidRPr="00DA6867">
        <w:rPr>
          <w:b/>
          <w:iCs/>
        </w:rPr>
        <w:t xml:space="preserve"> state or diagram the </w:t>
      </w:r>
      <w:r w:rsidR="00236F87" w:rsidRPr="00DA6867">
        <w:rPr>
          <w:b/>
          <w:iCs/>
        </w:rPr>
        <w:t xml:space="preserve">path </w:t>
      </w:r>
      <w:r w:rsidRPr="00DA6867">
        <w:rPr>
          <w:b/>
          <w:iCs/>
        </w:rPr>
        <w:t xml:space="preserve">between the health outcome </w:t>
      </w:r>
      <w:r w:rsidR="00AA5587" w:rsidRPr="00DA6867">
        <w:rPr>
          <w:b/>
          <w:iCs/>
        </w:rPr>
        <w:t>(</w:t>
      </w:r>
      <w:r w:rsidRPr="00DA6867">
        <w:rPr>
          <w:b/>
          <w:iCs/>
        </w:rPr>
        <w:t>or PRO</w:t>
      </w:r>
      <w:r w:rsidR="00AA5587" w:rsidRPr="00DA6867">
        <w:rPr>
          <w:b/>
          <w:iCs/>
        </w:rPr>
        <w:t>)</w:t>
      </w:r>
      <w:r w:rsidRPr="00DA6867">
        <w:rPr>
          <w:b/>
          <w:iCs/>
        </w:rPr>
        <w:t xml:space="preserve"> and </w:t>
      </w:r>
      <w:r w:rsidR="00CB06C9" w:rsidRPr="00DA6867">
        <w:rPr>
          <w:b/>
          <w:iCs/>
        </w:rPr>
        <w:t>the</w:t>
      </w:r>
      <w:r w:rsidRPr="00DA6867">
        <w:rPr>
          <w:b/>
          <w:iCs/>
        </w:rPr>
        <w:t xml:space="preserve"> healthcare structure</w:t>
      </w:r>
      <w:r w:rsidR="00CB06C9" w:rsidRPr="00DA6867">
        <w:rPr>
          <w:b/>
          <w:iCs/>
        </w:rPr>
        <w:t>s</w:t>
      </w:r>
      <w:r w:rsidRPr="00DA6867">
        <w:rPr>
          <w:b/>
          <w:iCs/>
        </w:rPr>
        <w:t>, process</w:t>
      </w:r>
      <w:r w:rsidR="00CB06C9" w:rsidRPr="00DA6867">
        <w:rPr>
          <w:b/>
          <w:iCs/>
        </w:rPr>
        <w:t>es</w:t>
      </w:r>
      <w:r w:rsidRPr="00DA6867">
        <w:rPr>
          <w:b/>
          <w:iCs/>
        </w:rPr>
        <w:t>, intervention</w:t>
      </w:r>
      <w:r w:rsidR="00CB06C9" w:rsidRPr="00DA6867">
        <w:rPr>
          <w:b/>
          <w:iCs/>
        </w:rPr>
        <w:t>s</w:t>
      </w:r>
      <w:r w:rsidRPr="00DA6867">
        <w:rPr>
          <w:b/>
          <w:iCs/>
        </w:rPr>
        <w:t>, or service</w:t>
      </w:r>
      <w:r w:rsidR="00CB06C9" w:rsidRPr="00DA6867">
        <w:rPr>
          <w:b/>
          <w:iCs/>
        </w:rPr>
        <w:t>s that influence it</w:t>
      </w:r>
      <w:r w:rsidR="00024526" w:rsidRPr="00DA6867">
        <w:rPr>
          <w:b/>
          <w:iCs/>
        </w:rPr>
        <w:t>.</w:t>
      </w:r>
    </w:p>
    <w:p w14:paraId="2BD58567" w14:textId="77777777" w:rsidR="00C200D6" w:rsidRPr="00DA6867" w:rsidRDefault="00C200D6" w:rsidP="00C200D6">
      <w:pPr>
        <w:rPr>
          <w:rFonts w:cstheme="minorHAnsi"/>
          <w:color w:val="3366FF"/>
        </w:rPr>
      </w:pPr>
    </w:p>
    <w:p w14:paraId="0810F24B" w14:textId="1C3ACE6F" w:rsidR="002A73A6" w:rsidRPr="00FE0D1E" w:rsidRDefault="00C200D6" w:rsidP="00FE0D1E">
      <w:pPr>
        <w:pStyle w:val="NQFForm"/>
      </w:pPr>
      <w:r w:rsidRPr="00DA6867">
        <w:t>Asthma among young adults age 18-39, for the most part</w:t>
      </w:r>
      <w:r w:rsidR="00E8373C">
        <w:t>,</w:t>
      </w:r>
      <w:r w:rsidRPr="00DA6867">
        <w:t xml:space="preserve"> can be treated in the outpatient setting. Numerous studies have shown an association at the patient level</w:t>
      </w:r>
      <w:r w:rsidR="00E8373C">
        <w:t>,</w:t>
      </w:r>
      <w:r w:rsidRPr="00DA6867">
        <w:t xml:space="preserve"> between appropriate treatment and hospital admission rates, although education interventions have not always had an impact on admission rates.</w:t>
      </w:r>
      <w:r w:rsidRPr="00DA6867">
        <w:fldChar w:fldCharType="begin">
          <w:fldData xml:space="preserve">PEVuZE5vdGU+PENpdGU+PEF1dGhvcj5DYXRvdjwvQXV0aG9yPjxZZWFyPjIwMDU8L1llYXI+PFJl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</w:fldData>
        </w:fldChar>
      </w:r>
      <w:r w:rsidRPr="00DA6867">
        <w:instrText xml:space="preserve"> ADDIN EN.CITE </w:instrText>
      </w:r>
      <w:r w:rsidRPr="00DA6867">
        <w:fldChar w:fldCharType="begin">
          <w:fldData xml:space="preserve">PEVuZE5vdGU+PENpdGU+PEF1dGhvcj5DYXRvdjwvQXV0aG9yPjxZZWFyPjIwMDU8L1llYXI+PFJl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</w:fldData>
        </w:fldChar>
      </w:r>
      <w:r w:rsidRPr="00DA6867">
        <w:instrText xml:space="preserve"> ADDIN EN.CITE.DATA </w:instrText>
      </w:r>
      <w:r w:rsidRPr="00DA6867">
        <w:fldChar w:fldCharType="end"/>
      </w:r>
      <w:r w:rsidRPr="00DA6867">
        <w:fldChar w:fldCharType="separate"/>
      </w:r>
      <w:r w:rsidRPr="00DA6867">
        <w:rPr>
          <w:noProof/>
          <w:vertAlign w:val="superscript"/>
        </w:rPr>
        <w:t>1,2</w:t>
      </w:r>
      <w:r w:rsidRPr="00DA6867">
        <w:fldChar w:fldCharType="end"/>
      </w:r>
      <w:r w:rsidRPr="00DA6867">
        <w:t xml:space="preserve"> Asthma admission rates are also associated conceptually</w:t>
      </w:r>
      <w:r w:rsidR="00E8373C">
        <w:t>,</w:t>
      </w:r>
      <w:r w:rsidRPr="00DA6867">
        <w:t xml:space="preserve"> and in some cases empirically, with community</w:t>
      </w:r>
      <w:r w:rsidR="00E8373C">
        <w:t>-</w:t>
      </w:r>
      <w:r w:rsidRPr="00DA6867">
        <w:t>level pollution</w:t>
      </w:r>
      <w:r w:rsidRPr="00DA6867">
        <w:fldChar w:fldCharType="begin"/>
      </w:r>
      <w:r w:rsidRPr="00DA6867">
        <w:instrText xml:space="preserve"> ADDIN EN.CITE &lt;EndNote&gt;&lt;Cite&gt;&lt;Author&gt;Sheppard&lt;/Author&gt;&lt;Year&gt;1999&lt;/Year&gt;&lt;RecNum&gt;3541&lt;/RecNum&gt;&lt;DisplayText&gt;&lt;style face="superscript"&gt;3&lt;/style&gt;&lt;/DisplayText&gt;&lt;record&gt;&lt;rec-number&gt;3541&lt;/rec-number&gt;&lt;foreign-keys&gt;&lt;key app="EN" db-id="aarxfsvtzs5vxpees0axre0ltzvrfsrdrsev"&gt;3541&lt;/key&gt;&lt;/foreign-keys&gt;&lt;ref-type name="Journal Article"&gt;17&lt;/ref-type&gt;&lt;contributors&gt;&lt;authors&gt;&lt;author&gt;Sheppard, L.&lt;/author&gt;&lt;author&gt;Levy, D.&lt;/author&gt;&lt;author&gt;Norris, G.&lt;/author&gt;&lt;author&gt;Larson, T. V.&lt;/author&gt;&lt;author&gt;Koenig, J. Q.&lt;/author&gt;&lt;/authors&gt;&lt;/contributors&gt;&lt;titles&gt;&lt;title&gt;Effects of ambient air pollution on nonelderly asthma hospital admissions in Seattle, Washington, 1987-1994 &lt;/title&gt;&lt;secondary-title&gt;Epidemiology&lt;/secondary-title&gt;&lt;/titles&gt;&lt;periodical&gt;&lt;full-title&gt;Epidemiology&lt;/full-title&gt;&lt;/periodical&gt;&lt;pages&gt;23-30&lt;/pages&gt;&lt;volume&gt;10&lt;/volume&gt;&lt;number&gt;1&lt;/number&gt;&lt;keywords&gt;&lt;keyword&gt;Adult&lt;/keyword&gt;&lt;keyword&gt;Air Pollutants&lt;/keyword&gt;&lt;keyword&gt;Air Pollution/*statistics &amp;amp; numerical data&lt;/keyword&gt;&lt;keyword&gt;Asthma/*epidemiology&lt;/keyword&gt;&lt;keyword&gt;Carbon Monoxide&lt;/keyword&gt;&lt;keyword&gt;Child&lt;/keyword&gt;&lt;keyword&gt;Human&lt;/keyword&gt;&lt;keyword&gt;Models, Statistical&lt;/keyword&gt;&lt;keyword&gt;Particle Size&lt;/keyword&gt;&lt;keyword&gt;Patient Admission/*statistics &amp;amp; numerical data&lt;/keyword&gt;&lt;keyword&gt;Poisson Distribution&lt;/keyword&gt;&lt;keyword&gt;Sulfur Dioxide&lt;/keyword&gt;&lt;keyword&gt;Support, U.S. Gov&amp;apos;t, Non-P.H.S.&lt;/keyword&gt;&lt;keyword&gt;Washington/epidemiology&lt;/keyword&gt;&lt;keyword&gt;Weather&lt;/keyword&gt;&lt;/keywords&gt;&lt;dates&gt;&lt;year&gt;1999&lt;/year&gt;&lt;/dates&gt;&lt;urls&gt;&lt;/urls&gt;&lt;/record&gt;&lt;/Cite&gt;&lt;/EndNote&gt;</w:instrText>
      </w:r>
      <w:r w:rsidRPr="00DA6867">
        <w:fldChar w:fldCharType="separate"/>
      </w:r>
      <w:r w:rsidRPr="00DA6867">
        <w:rPr>
          <w:noProof/>
          <w:vertAlign w:val="superscript"/>
        </w:rPr>
        <w:t>3</w:t>
      </w:r>
      <w:r w:rsidRPr="00DA6867">
        <w:fldChar w:fldCharType="end"/>
      </w:r>
      <w:r w:rsidRPr="00DA6867">
        <w:t xml:space="preserve"> and smoking rates.</w:t>
      </w:r>
    </w:p>
    <w:p w14:paraId="05312D88" w14:textId="77777777" w:rsidR="002B06BD" w:rsidRPr="00DA6867" w:rsidRDefault="002B06BD" w:rsidP="002E2177">
      <w:pPr>
        <w:ind w:left="432" w:hanging="432"/>
        <w:rPr>
          <w:color w:val="0000FF"/>
        </w:rPr>
      </w:pPr>
    </w:p>
    <w:p w14:paraId="4AAC6351" w14:textId="77777777" w:rsidR="00496AF8" w:rsidRPr="00DA6867" w:rsidRDefault="00B058A6" w:rsidP="002E2177">
      <w:pPr>
        <w:ind w:left="432" w:hanging="432"/>
        <w:rPr>
          <w:b/>
          <w:iCs/>
        </w:rPr>
      </w:pPr>
      <w:r w:rsidRPr="00DA6867">
        <w:rPr>
          <w:b/>
          <w:color w:val="0000FF"/>
        </w:rPr>
        <w:t>1</w:t>
      </w:r>
      <w:r w:rsidR="00773485" w:rsidRPr="00DA6867">
        <w:rPr>
          <w:b/>
          <w:color w:val="0000FF"/>
        </w:rPr>
        <w:t>a</w:t>
      </w:r>
      <w:r w:rsidRPr="00DA6867">
        <w:rPr>
          <w:b/>
          <w:color w:val="0000FF"/>
        </w:rPr>
        <w:t>.2</w:t>
      </w:r>
      <w:r w:rsidR="00496AF8" w:rsidRPr="00DA6867">
        <w:rPr>
          <w:b/>
          <w:color w:val="0000FF"/>
        </w:rPr>
        <w:t>.</w:t>
      </w:r>
      <w:r w:rsidR="00E41417" w:rsidRPr="00DA6867">
        <w:rPr>
          <w:b/>
          <w:color w:val="0000FF"/>
        </w:rPr>
        <w:t>1.</w:t>
      </w:r>
      <w:r w:rsidR="00E41417" w:rsidRPr="00DA6867">
        <w:rPr>
          <w:iCs/>
        </w:rPr>
        <w:t xml:space="preserve"> </w:t>
      </w:r>
      <w:r w:rsidR="00496AF8" w:rsidRPr="00DA6867">
        <w:rPr>
          <w:b/>
          <w:iCs/>
        </w:rPr>
        <w:t xml:space="preserve">State the rationale </w:t>
      </w:r>
      <w:r w:rsidR="001D5B5D" w:rsidRPr="00DA6867">
        <w:rPr>
          <w:b/>
          <w:iCs/>
        </w:rPr>
        <w:t xml:space="preserve">supporting </w:t>
      </w:r>
      <w:r w:rsidR="008B51D9" w:rsidRPr="00DA6867">
        <w:rPr>
          <w:b/>
          <w:iCs/>
        </w:rPr>
        <w:t xml:space="preserve">the </w:t>
      </w:r>
      <w:r w:rsidR="005D25E9" w:rsidRPr="00DA6867">
        <w:rPr>
          <w:b/>
          <w:iCs/>
        </w:rPr>
        <w:t xml:space="preserve">relationship </w:t>
      </w:r>
      <w:r w:rsidR="00AC1E53" w:rsidRPr="00DA6867">
        <w:rPr>
          <w:b/>
          <w:iCs/>
        </w:rPr>
        <w:t>between</w:t>
      </w:r>
      <w:r w:rsidR="005D25E9" w:rsidRPr="00DA6867">
        <w:rPr>
          <w:b/>
          <w:iCs/>
        </w:rPr>
        <w:t xml:space="preserve"> the </w:t>
      </w:r>
      <w:r w:rsidR="008B51D9" w:rsidRPr="00DA6867">
        <w:rPr>
          <w:b/>
          <w:iCs/>
        </w:rPr>
        <w:t>health outcome</w:t>
      </w:r>
      <w:r w:rsidR="005857F8" w:rsidRPr="00DA6867">
        <w:rPr>
          <w:b/>
          <w:iCs/>
        </w:rPr>
        <w:t xml:space="preserve"> </w:t>
      </w:r>
      <w:r w:rsidR="00AA5587" w:rsidRPr="00DA6867">
        <w:rPr>
          <w:b/>
          <w:iCs/>
        </w:rPr>
        <w:t>(</w:t>
      </w:r>
      <w:proofErr w:type="gramStart"/>
      <w:r w:rsidR="005857F8" w:rsidRPr="00DA6867">
        <w:rPr>
          <w:b/>
          <w:iCs/>
        </w:rPr>
        <w:t>or</w:t>
      </w:r>
      <w:proofErr w:type="gramEnd"/>
      <w:r w:rsidR="005857F8" w:rsidRPr="00DA6867">
        <w:rPr>
          <w:b/>
          <w:iCs/>
        </w:rPr>
        <w:t xml:space="preserve"> PRO</w:t>
      </w:r>
      <w:r w:rsidR="00AA5587" w:rsidRPr="00DA6867">
        <w:rPr>
          <w:b/>
          <w:iCs/>
        </w:rPr>
        <w:t>)</w:t>
      </w:r>
      <w:r w:rsidR="008B51D9" w:rsidRPr="00DA6867">
        <w:rPr>
          <w:b/>
          <w:iCs/>
        </w:rPr>
        <w:t xml:space="preserve"> </w:t>
      </w:r>
      <w:r w:rsidR="005D25E9" w:rsidRPr="00DA6867">
        <w:rPr>
          <w:b/>
          <w:iCs/>
        </w:rPr>
        <w:t>to</w:t>
      </w:r>
      <w:r w:rsidR="00236F87" w:rsidRPr="00DA6867">
        <w:rPr>
          <w:b/>
          <w:iCs/>
        </w:rPr>
        <w:t xml:space="preserve"> </w:t>
      </w:r>
      <w:r w:rsidR="00496AF8" w:rsidRPr="00DA6867">
        <w:rPr>
          <w:b/>
          <w:iCs/>
        </w:rPr>
        <w:t>at least one</w:t>
      </w:r>
      <w:r w:rsidR="009B5BEA" w:rsidRPr="00DA6867">
        <w:rPr>
          <w:b/>
          <w:iCs/>
        </w:rPr>
        <w:t xml:space="preserve"> </w:t>
      </w:r>
      <w:r w:rsidR="00496AF8" w:rsidRPr="00DA6867">
        <w:rPr>
          <w:b/>
          <w:iCs/>
        </w:rPr>
        <w:t>healthcare structure, process, intervention, or service</w:t>
      </w:r>
      <w:r w:rsidR="00AC1E53" w:rsidRPr="00DA6867">
        <w:rPr>
          <w:b/>
          <w:iCs/>
        </w:rPr>
        <w:t xml:space="preserve"> (</w:t>
      </w:r>
      <w:r w:rsidR="00AC1E53" w:rsidRPr="00DA6867">
        <w:rPr>
          <w:b/>
          <w:i/>
          <w:iCs/>
        </w:rPr>
        <w:t>i.e., influence on outcome/PRO</w:t>
      </w:r>
      <w:r w:rsidR="00AC1E53" w:rsidRPr="00DA6867">
        <w:rPr>
          <w:b/>
          <w:iCs/>
        </w:rPr>
        <w:t>)</w:t>
      </w:r>
      <w:r w:rsidR="005D25E9" w:rsidRPr="00DA6867">
        <w:rPr>
          <w:b/>
          <w:iCs/>
        </w:rPr>
        <w:t>.</w:t>
      </w:r>
    </w:p>
    <w:p w14:paraId="2CD76DF9" w14:textId="77777777" w:rsidR="004D0F6E" w:rsidRPr="00DA6867" w:rsidRDefault="004D0F6E" w:rsidP="00FE0D1E">
      <w:pPr>
        <w:pStyle w:val="NQFForm"/>
      </w:pPr>
    </w:p>
    <w:p w14:paraId="32AE69E6" w14:textId="77777777" w:rsidR="003B088F" w:rsidRPr="00FE0D1E" w:rsidRDefault="003B088F" w:rsidP="00FE0D1E">
      <w:pPr>
        <w:pStyle w:val="NQFForm"/>
      </w:pPr>
      <w:r w:rsidRPr="00FE0D1E">
        <w:t xml:space="preserve">This indicator is intended to identify hospitalizations for asthma in younger adults age 18-39. With appropriate pharmaceutical and other outpatient management, risk of hospitalization is decreased.     </w:t>
      </w:r>
    </w:p>
    <w:p w14:paraId="7F0BB468" w14:textId="77777777" w:rsidR="00400D12" w:rsidRPr="00DA6867" w:rsidRDefault="00400D12" w:rsidP="002E2177">
      <w:pPr>
        <w:ind w:left="0" w:firstLine="0"/>
        <w:rPr>
          <w:iCs/>
        </w:rPr>
      </w:pPr>
    </w:p>
    <w:p w14:paraId="6D2C5ABC" w14:textId="43D5E680" w:rsidR="00496AF8" w:rsidRPr="00DA6867" w:rsidRDefault="00496AF8" w:rsidP="002E2177">
      <w:pPr>
        <w:ind w:left="0" w:firstLine="0"/>
        <w:rPr>
          <w:i/>
          <w:iCs/>
        </w:rPr>
      </w:pPr>
      <w:r w:rsidRPr="00DA6867">
        <w:rPr>
          <w:i/>
          <w:iCs/>
          <w:u w:val="single"/>
        </w:rPr>
        <w:t>Note</w:t>
      </w:r>
      <w:r w:rsidR="009B5BEA" w:rsidRPr="00DA6867">
        <w:rPr>
          <w:i/>
          <w:iCs/>
        </w:rPr>
        <w:t>:  F</w:t>
      </w:r>
      <w:r w:rsidRPr="00DA6867">
        <w:rPr>
          <w:i/>
          <w:iCs/>
        </w:rPr>
        <w:t>or health outcome</w:t>
      </w:r>
      <w:r w:rsidR="00236F87" w:rsidRPr="00DA6867">
        <w:rPr>
          <w:i/>
          <w:iCs/>
        </w:rPr>
        <w:t>/PRO</w:t>
      </w:r>
      <w:r w:rsidRPr="00DA6867">
        <w:rPr>
          <w:i/>
          <w:iCs/>
        </w:rPr>
        <w:t xml:space="preserve"> </w:t>
      </w:r>
      <w:r w:rsidR="005857F8" w:rsidRPr="00DA6867">
        <w:rPr>
          <w:i/>
          <w:iCs/>
        </w:rPr>
        <w:t xml:space="preserve">performance </w:t>
      </w:r>
      <w:r w:rsidRPr="00DA6867">
        <w:rPr>
          <w:i/>
          <w:iCs/>
        </w:rPr>
        <w:t>measures, no further information is require</w:t>
      </w:r>
      <w:r w:rsidR="005857F8" w:rsidRPr="00DA6867">
        <w:rPr>
          <w:i/>
          <w:iCs/>
        </w:rPr>
        <w:t>d; however, you may provide evidence for any of the structures, processes, interventions, or service identified abov</w:t>
      </w:r>
      <w:r w:rsidR="001F09F3" w:rsidRPr="00DA6867">
        <w:rPr>
          <w:i/>
          <w:iCs/>
        </w:rPr>
        <w:t>e.</w:t>
      </w:r>
      <w:r w:rsidR="005857F8" w:rsidRPr="00DA6867">
        <w:rPr>
          <w:i/>
          <w:iCs/>
          <w:highlight w:val="green"/>
        </w:rPr>
        <w:t xml:space="preserve"> </w:t>
      </w:r>
    </w:p>
    <w:p w14:paraId="59A1C46C" w14:textId="77777777" w:rsidR="002B06BD" w:rsidRPr="00DA6867" w:rsidRDefault="00925F11" w:rsidP="002E2177">
      <w:pPr>
        <w:ind w:left="0" w:firstLine="0"/>
        <w:rPr>
          <w:b/>
          <w:iCs/>
          <w:caps/>
        </w:rPr>
      </w:pPr>
      <w:r w:rsidRPr="00DA6867">
        <w:rPr>
          <w:b/>
          <w:iCs/>
          <w:caps/>
        </w:rPr>
        <w:t>_________________________</w:t>
      </w:r>
    </w:p>
    <w:p w14:paraId="2DF95341" w14:textId="77777777" w:rsidR="00496AF8" w:rsidRPr="00DA6867" w:rsidRDefault="002F20A7" w:rsidP="002E2177">
      <w:pPr>
        <w:ind w:left="0" w:firstLine="0"/>
        <w:rPr>
          <w:b/>
          <w:iCs/>
        </w:rPr>
      </w:pPr>
      <w:r w:rsidRPr="00DA6867">
        <w:rPr>
          <w:b/>
          <w:iCs/>
          <w:caps/>
        </w:rPr>
        <w:t>intermediate outcome</w:t>
      </w:r>
      <w:r w:rsidR="007573F0" w:rsidRPr="00DA6867">
        <w:rPr>
          <w:b/>
          <w:iCs/>
          <w:caps/>
        </w:rPr>
        <w:t>, PROCESS, or STRUCTURE</w:t>
      </w:r>
      <w:r w:rsidRPr="00DA6867">
        <w:rPr>
          <w:b/>
          <w:iCs/>
          <w:caps/>
        </w:rPr>
        <w:t xml:space="preserve"> </w:t>
      </w:r>
      <w:r w:rsidR="0055559D" w:rsidRPr="00DA6867">
        <w:rPr>
          <w:b/>
          <w:iCs/>
          <w:caps/>
        </w:rPr>
        <w:t xml:space="preserve">PERFORMANCE </w:t>
      </w:r>
      <w:r w:rsidRPr="00DA6867">
        <w:rPr>
          <w:b/>
          <w:iCs/>
          <w:caps/>
        </w:rPr>
        <w:t>measure</w:t>
      </w:r>
      <w:r w:rsidR="00496AF8" w:rsidRPr="00DA6867">
        <w:rPr>
          <w:b/>
          <w:iCs/>
        </w:rPr>
        <w:t xml:space="preserve"> </w:t>
      </w:r>
    </w:p>
    <w:p w14:paraId="50FBAD4B" w14:textId="77777777" w:rsidR="00496AF8" w:rsidRPr="00DA6867" w:rsidRDefault="002B06BD" w:rsidP="002E2177">
      <w:pPr>
        <w:ind w:left="0" w:firstLine="0"/>
        <w:rPr>
          <w:i/>
          <w:iCs/>
        </w:rPr>
      </w:pPr>
      <w:bookmarkStart w:id="5" w:name="Section1a3"/>
      <w:bookmarkEnd w:id="5"/>
      <w:r w:rsidRPr="00DA6867">
        <w:rPr>
          <w:b/>
          <w:iCs/>
          <w:color w:val="0000FF"/>
        </w:rPr>
        <w:t>1a.3.</w:t>
      </w:r>
      <w:r w:rsidRPr="00DA6867">
        <w:rPr>
          <w:i/>
          <w:iCs/>
          <w:color w:val="0000FF"/>
        </w:rPr>
        <w:t xml:space="preserve"> </w:t>
      </w:r>
      <w:proofErr w:type="gramStart"/>
      <w:r w:rsidRPr="00DA6867">
        <w:rPr>
          <w:b/>
          <w:iCs/>
        </w:rPr>
        <w:t>Briefly</w:t>
      </w:r>
      <w:proofErr w:type="gramEnd"/>
      <w:r w:rsidRPr="00DA6867">
        <w:rPr>
          <w:b/>
          <w:iCs/>
        </w:rPr>
        <w:t xml:space="preserve"> state or diagram the </w:t>
      </w:r>
      <w:r w:rsidR="00236F87" w:rsidRPr="00DA6867">
        <w:rPr>
          <w:b/>
          <w:iCs/>
        </w:rPr>
        <w:t xml:space="preserve">path </w:t>
      </w:r>
      <w:r w:rsidRPr="00DA6867">
        <w:rPr>
          <w:b/>
          <w:iCs/>
        </w:rPr>
        <w:t>between structure, process, intermediate outcome, and health outcomes</w:t>
      </w:r>
      <w:r w:rsidRPr="00DA6867">
        <w:rPr>
          <w:iCs/>
        </w:rPr>
        <w:t>. Include all the steps between the measure focus and the health outcome.</w:t>
      </w:r>
      <w:r w:rsidRPr="00DA6867">
        <w:rPr>
          <w:i/>
          <w:iCs/>
        </w:rPr>
        <w:t xml:space="preserve"> </w:t>
      </w:r>
    </w:p>
    <w:p w14:paraId="7EA800FD" w14:textId="77777777" w:rsidR="007C1887" w:rsidRPr="00DA6867" w:rsidRDefault="007C1887" w:rsidP="002E2177">
      <w:pPr>
        <w:ind w:left="0" w:firstLine="0"/>
      </w:pPr>
    </w:p>
    <w:p w14:paraId="0E3AD570" w14:textId="77777777" w:rsidR="0055559D" w:rsidRPr="00DA6867" w:rsidRDefault="00FD4D82" w:rsidP="002E2177">
      <w:pPr>
        <w:ind w:left="0" w:firstLine="0"/>
        <w:rPr>
          <w:b/>
        </w:rPr>
      </w:pPr>
      <w:r w:rsidRPr="00DA6867">
        <w:rPr>
          <w:b/>
          <w:color w:val="0000FF"/>
        </w:rPr>
        <w:t>1</w:t>
      </w:r>
      <w:r w:rsidR="00773485" w:rsidRPr="00DA6867">
        <w:rPr>
          <w:b/>
          <w:color w:val="0000FF"/>
        </w:rPr>
        <w:t>a</w:t>
      </w:r>
      <w:r w:rsidRPr="00DA6867">
        <w:rPr>
          <w:b/>
          <w:color w:val="0000FF"/>
        </w:rPr>
        <w:t>.</w:t>
      </w:r>
      <w:r w:rsidR="0094689F" w:rsidRPr="00DA6867">
        <w:rPr>
          <w:b/>
          <w:color w:val="0000FF"/>
        </w:rPr>
        <w:t>3.</w:t>
      </w:r>
      <w:r w:rsidR="002B06BD" w:rsidRPr="00DA6867">
        <w:rPr>
          <w:b/>
          <w:color w:val="0000FF"/>
        </w:rPr>
        <w:t>1</w:t>
      </w:r>
      <w:r w:rsidR="001B38BF" w:rsidRPr="00DA6867">
        <w:rPr>
          <w:b/>
          <w:color w:val="0000FF"/>
        </w:rPr>
        <w:t>.</w:t>
      </w:r>
      <w:r w:rsidRPr="00DA6867">
        <w:rPr>
          <w:color w:val="0000FF"/>
        </w:rPr>
        <w:t xml:space="preserve"> </w:t>
      </w:r>
      <w:proofErr w:type="gramStart"/>
      <w:r w:rsidRPr="00DA6867">
        <w:rPr>
          <w:b/>
        </w:rPr>
        <w:t>What</w:t>
      </w:r>
      <w:proofErr w:type="gramEnd"/>
      <w:r w:rsidRPr="00DA6867">
        <w:rPr>
          <w:b/>
        </w:rPr>
        <w:t xml:space="preserve"> is the source of</w:t>
      </w:r>
      <w:r w:rsidR="00030F43" w:rsidRPr="00DA6867">
        <w:rPr>
          <w:b/>
        </w:rPr>
        <w:t xml:space="preserve"> the</w:t>
      </w:r>
      <w:r w:rsidRPr="00DA6867">
        <w:rPr>
          <w:b/>
        </w:rPr>
        <w:t xml:space="preserve"> </w:t>
      </w:r>
      <w:r w:rsidR="007573F0" w:rsidRPr="00DA6867">
        <w:rPr>
          <w:b/>
          <w:u w:val="single"/>
        </w:rPr>
        <w:t xml:space="preserve">systematic review of the body of </w:t>
      </w:r>
      <w:r w:rsidRPr="00DA6867">
        <w:rPr>
          <w:b/>
          <w:u w:val="single"/>
        </w:rPr>
        <w:t>evi</w:t>
      </w:r>
      <w:r w:rsidR="00201FF9" w:rsidRPr="00DA6867">
        <w:rPr>
          <w:b/>
          <w:u w:val="single"/>
        </w:rPr>
        <w:t>dence</w:t>
      </w:r>
      <w:r w:rsidR="00201FF9" w:rsidRPr="00DA6867">
        <w:rPr>
          <w:b/>
        </w:rPr>
        <w:t xml:space="preserve"> that </w:t>
      </w:r>
      <w:r w:rsidR="00BA579E" w:rsidRPr="00DA6867">
        <w:rPr>
          <w:b/>
        </w:rPr>
        <w:t xml:space="preserve">supports </w:t>
      </w:r>
      <w:r w:rsidR="007C1887" w:rsidRPr="00DA6867">
        <w:rPr>
          <w:b/>
        </w:rPr>
        <w:t xml:space="preserve">the </w:t>
      </w:r>
      <w:r w:rsidR="00BA579E" w:rsidRPr="00DA6867">
        <w:rPr>
          <w:b/>
        </w:rPr>
        <w:t>performance measure</w:t>
      </w:r>
      <w:r w:rsidRPr="00DA6867">
        <w:rPr>
          <w:b/>
        </w:rPr>
        <w:t>?</w:t>
      </w:r>
    </w:p>
    <w:p w14:paraId="021ACFFB" w14:textId="77777777" w:rsidR="00FD4D82" w:rsidRPr="00DA6867" w:rsidRDefault="00E11DDC"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DA6867">
            <w:rPr>
              <w:rFonts w:ascii="MS Gothic" w:eastAsia="MS Gothic" w:hAnsi="MS Gothic" w:cs="MS Gothic" w:hint="eastAsia"/>
              <w:bCs/>
              <w:color w:val="0000FF"/>
            </w:rPr>
            <w:t>☐</w:t>
          </w:r>
        </w:sdtContent>
      </w:sdt>
      <w:r w:rsidR="001B38BF" w:rsidRPr="00DA6867">
        <w:t xml:space="preserve"> Clinical Practice </w:t>
      </w:r>
      <w:r w:rsidR="00AA5587" w:rsidRPr="00DA6867">
        <w:t>G</w:t>
      </w:r>
      <w:r w:rsidR="001B38BF" w:rsidRPr="00DA6867">
        <w:t>uideline</w:t>
      </w:r>
      <w:r w:rsidR="00E746A2" w:rsidRPr="00DA6867">
        <w:t xml:space="preserve"> recommendation</w:t>
      </w:r>
      <w:r w:rsidR="001B38BF" w:rsidRPr="00DA6867">
        <w:t xml:space="preserve"> – </w:t>
      </w:r>
      <w:r w:rsidR="00FD4D82" w:rsidRPr="00DA6867">
        <w:rPr>
          <w:b/>
          <w:i/>
        </w:rPr>
        <w:t>complete section</w:t>
      </w:r>
      <w:r w:rsidR="00CF0AB1" w:rsidRPr="00DA6867">
        <w:rPr>
          <w:b/>
          <w:i/>
        </w:rPr>
        <w:t>s</w:t>
      </w:r>
      <w:r w:rsidR="00FD4D82" w:rsidRPr="00DA6867">
        <w:rPr>
          <w:b/>
          <w:i/>
        </w:rPr>
        <w:t xml:space="preserve"> </w:t>
      </w:r>
      <w:hyperlink w:anchor="Section1a4" w:history="1">
        <w:r w:rsidR="00FD4D82" w:rsidRPr="00DA6867">
          <w:rPr>
            <w:rStyle w:val="Hyperlink"/>
            <w:b/>
            <w:i/>
          </w:rPr>
          <w:t>1</w:t>
        </w:r>
        <w:r w:rsidR="00773485" w:rsidRPr="00DA6867">
          <w:rPr>
            <w:rStyle w:val="Hyperlink"/>
            <w:b/>
            <w:i/>
          </w:rPr>
          <w:t>a</w:t>
        </w:r>
        <w:r w:rsidR="00701CC3" w:rsidRPr="00DA6867">
          <w:rPr>
            <w:rStyle w:val="Hyperlink"/>
            <w:b/>
            <w:i/>
          </w:rPr>
          <w:t>.</w:t>
        </w:r>
        <w:r w:rsidR="00AA5587" w:rsidRPr="00DA6867">
          <w:rPr>
            <w:rStyle w:val="Hyperlink"/>
            <w:b/>
            <w:i/>
          </w:rPr>
          <w:t>4</w:t>
        </w:r>
      </w:hyperlink>
      <w:r w:rsidR="00CB06C9" w:rsidRPr="00DA6867">
        <w:rPr>
          <w:b/>
          <w:i/>
        </w:rPr>
        <w:t>,</w:t>
      </w:r>
      <w:r w:rsidR="00773485" w:rsidRPr="00DA6867">
        <w:rPr>
          <w:b/>
          <w:i/>
        </w:rPr>
        <w:t xml:space="preserve"> and </w:t>
      </w:r>
      <w:hyperlink w:anchor="Section1a7" w:history="1">
        <w:r w:rsidR="00773485" w:rsidRPr="00DA6867">
          <w:rPr>
            <w:rStyle w:val="Hyperlink"/>
            <w:b/>
            <w:i/>
          </w:rPr>
          <w:t>1a.7</w:t>
        </w:r>
      </w:hyperlink>
      <w:r w:rsidR="001B38BF" w:rsidRPr="00DA6867">
        <w:t xml:space="preserve"> </w:t>
      </w:r>
    </w:p>
    <w:p w14:paraId="59A97CB1" w14:textId="77777777" w:rsidR="00FD4D82" w:rsidRPr="00DA6867" w:rsidRDefault="00E11DDC"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DA6867">
            <w:rPr>
              <w:rFonts w:ascii="MS Gothic" w:eastAsia="MS Gothic" w:hAnsi="MS Gothic" w:cs="MS Gothic" w:hint="eastAsia"/>
              <w:bCs/>
              <w:color w:val="0000FF"/>
            </w:rPr>
            <w:t>☐</w:t>
          </w:r>
        </w:sdtContent>
      </w:sdt>
      <w:r w:rsidR="00FD4D82" w:rsidRPr="00DA6867">
        <w:t xml:space="preserve"> US Preventive Services Task Force Recommendation </w:t>
      </w:r>
      <w:r w:rsidR="001B38BF" w:rsidRPr="00DA6867">
        <w:t xml:space="preserve">– </w:t>
      </w:r>
      <w:r w:rsidR="00FD4D82" w:rsidRPr="00DA6867">
        <w:rPr>
          <w:b/>
          <w:i/>
        </w:rPr>
        <w:t>complete section</w:t>
      </w:r>
      <w:r w:rsidR="00CF0AB1" w:rsidRPr="00DA6867">
        <w:rPr>
          <w:b/>
          <w:i/>
        </w:rPr>
        <w:t>s</w:t>
      </w:r>
      <w:r w:rsidR="00FD4D82" w:rsidRPr="00DA6867">
        <w:rPr>
          <w:b/>
          <w:i/>
        </w:rPr>
        <w:t xml:space="preserve"> </w:t>
      </w:r>
      <w:hyperlink w:anchor="Section1a5" w:history="1">
        <w:r w:rsidR="00FD4D82" w:rsidRPr="00DA6867">
          <w:rPr>
            <w:rStyle w:val="Hyperlink"/>
            <w:b/>
            <w:i/>
          </w:rPr>
          <w:t>1</w:t>
        </w:r>
        <w:r w:rsidR="00773485" w:rsidRPr="00DA6867">
          <w:rPr>
            <w:rStyle w:val="Hyperlink"/>
            <w:b/>
            <w:i/>
          </w:rPr>
          <w:t>a</w:t>
        </w:r>
        <w:r w:rsidR="00FD4D82" w:rsidRPr="00DA6867">
          <w:rPr>
            <w:rStyle w:val="Hyperlink"/>
            <w:b/>
            <w:i/>
          </w:rPr>
          <w:t>.5</w:t>
        </w:r>
      </w:hyperlink>
      <w:r w:rsidR="007C1887" w:rsidRPr="00DA6867">
        <w:rPr>
          <w:b/>
          <w:i/>
        </w:rPr>
        <w:t xml:space="preserve"> and </w:t>
      </w:r>
      <w:hyperlink w:anchor="Section1a7" w:history="1">
        <w:r w:rsidR="00CF772F" w:rsidRPr="00DA6867">
          <w:rPr>
            <w:rStyle w:val="Hyperlink"/>
            <w:b/>
            <w:i/>
          </w:rPr>
          <w:t>1a.7</w:t>
        </w:r>
      </w:hyperlink>
    </w:p>
    <w:p w14:paraId="56216818" w14:textId="77777777" w:rsidR="007573F0" w:rsidRPr="00DA6867" w:rsidRDefault="00E11DDC"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DA6867">
            <w:rPr>
              <w:rFonts w:ascii="MS Gothic" w:eastAsia="MS Gothic" w:hAnsi="MS Gothic" w:cs="MS Gothic" w:hint="eastAsia"/>
              <w:bCs/>
              <w:color w:val="0000FF"/>
            </w:rPr>
            <w:t>☐</w:t>
          </w:r>
        </w:sdtContent>
      </w:sdt>
      <w:r w:rsidR="007573F0" w:rsidRPr="00DA6867">
        <w:t xml:space="preserve"> Other systematic review and grading of the body of evidence (</w:t>
      </w:r>
      <w:r w:rsidR="007573F0" w:rsidRPr="00DA6867">
        <w:rPr>
          <w:i/>
        </w:rPr>
        <w:t>e.g., Cochrane Collaboration, AHRQ Evidence Practice Center</w:t>
      </w:r>
      <w:r w:rsidR="007573F0" w:rsidRPr="00DA6867">
        <w:t xml:space="preserve">) – </w:t>
      </w:r>
      <w:r w:rsidR="007573F0" w:rsidRPr="00DA6867">
        <w:rPr>
          <w:b/>
          <w:i/>
        </w:rPr>
        <w:t xml:space="preserve">complete sections </w:t>
      </w:r>
      <w:hyperlink w:anchor="Section1a6" w:history="1">
        <w:r w:rsidR="007573F0" w:rsidRPr="00DA6867">
          <w:rPr>
            <w:rStyle w:val="Hyperlink"/>
            <w:b/>
            <w:i/>
          </w:rPr>
          <w:t>1a.6</w:t>
        </w:r>
      </w:hyperlink>
      <w:r w:rsidR="007573F0" w:rsidRPr="00DA6867">
        <w:rPr>
          <w:b/>
          <w:i/>
        </w:rPr>
        <w:t xml:space="preserve"> and </w:t>
      </w:r>
      <w:hyperlink w:anchor="Section1a7" w:history="1">
        <w:r w:rsidR="00CF772F" w:rsidRPr="00DA6867">
          <w:rPr>
            <w:rStyle w:val="Hyperlink"/>
            <w:b/>
            <w:i/>
          </w:rPr>
          <w:t>1a.7</w:t>
        </w:r>
      </w:hyperlink>
    </w:p>
    <w:p w14:paraId="5AA350BC" w14:textId="77777777" w:rsidR="00FD4D82" w:rsidRPr="00DA6867" w:rsidRDefault="00E11DDC"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D0327E" w:rsidRPr="00DA6867">
            <w:rPr>
              <w:rFonts w:ascii="MS Gothic" w:eastAsia="MS Gothic" w:hAnsi="MS Gothic" w:cs="MS Gothic" w:hint="eastAsia"/>
              <w:bCs/>
              <w:color w:val="0000FF"/>
            </w:rPr>
            <w:t>☒</w:t>
          </w:r>
        </w:sdtContent>
      </w:sdt>
      <w:r w:rsidR="00FD4D82" w:rsidRPr="00DA6867">
        <w:t xml:space="preserve"> Other </w:t>
      </w:r>
      <w:r w:rsidR="001B38BF" w:rsidRPr="00DA6867">
        <w:t xml:space="preserve">– </w:t>
      </w:r>
      <w:r w:rsidR="00FD4D82" w:rsidRPr="00DA6867">
        <w:rPr>
          <w:b/>
          <w:i/>
        </w:rPr>
        <w:t xml:space="preserve">complete section </w:t>
      </w:r>
      <w:hyperlink w:anchor="Section1a8" w:history="1">
        <w:r w:rsidR="00FD4D82" w:rsidRPr="00DA6867">
          <w:rPr>
            <w:rStyle w:val="Hyperlink"/>
            <w:b/>
            <w:i/>
          </w:rPr>
          <w:t>1</w:t>
        </w:r>
        <w:r w:rsidR="00773485" w:rsidRPr="00DA6867">
          <w:rPr>
            <w:rStyle w:val="Hyperlink"/>
            <w:b/>
            <w:i/>
          </w:rPr>
          <w:t>a</w:t>
        </w:r>
        <w:r w:rsidR="00FD4D82" w:rsidRPr="00DA6867">
          <w:rPr>
            <w:rStyle w:val="Hyperlink"/>
            <w:b/>
            <w:i/>
          </w:rPr>
          <w:t>.</w:t>
        </w:r>
        <w:r w:rsidR="00773485" w:rsidRPr="00DA6867">
          <w:rPr>
            <w:rStyle w:val="Hyperlink"/>
            <w:b/>
            <w:i/>
          </w:rPr>
          <w:t>8</w:t>
        </w:r>
      </w:hyperlink>
    </w:p>
    <w:p w14:paraId="465D2B57" w14:textId="77777777" w:rsidR="00FD4D82" w:rsidRPr="00DA6867" w:rsidRDefault="00FD4D82" w:rsidP="002E2177">
      <w:pPr>
        <w:ind w:left="0" w:firstLine="0"/>
      </w:pPr>
    </w:p>
    <w:p w14:paraId="7F5489C9" w14:textId="77777777" w:rsidR="00201FF9" w:rsidRPr="00DA6867" w:rsidRDefault="00201FF9" w:rsidP="002E2177">
      <w:pPr>
        <w:ind w:left="0" w:firstLine="0"/>
        <w:rPr>
          <w:i/>
        </w:rPr>
      </w:pPr>
      <w:r w:rsidRPr="00DA6867">
        <w:rPr>
          <w:i/>
        </w:rPr>
        <w:t xml:space="preserve">Please complete the sections indicated </w:t>
      </w:r>
      <w:r w:rsidR="00030F43" w:rsidRPr="00DA6867">
        <w:rPr>
          <w:i/>
        </w:rPr>
        <w:t xml:space="preserve">above </w:t>
      </w:r>
      <w:r w:rsidRPr="00DA6867">
        <w:rPr>
          <w:i/>
        </w:rPr>
        <w:t xml:space="preserve">for the source of evidence. You may skip the </w:t>
      </w:r>
      <w:r w:rsidR="00030F43" w:rsidRPr="00DA6867">
        <w:rPr>
          <w:i/>
        </w:rPr>
        <w:t>section</w:t>
      </w:r>
      <w:r w:rsidRPr="00DA6867">
        <w:rPr>
          <w:i/>
        </w:rPr>
        <w:t>s that do not apply.</w:t>
      </w:r>
    </w:p>
    <w:p w14:paraId="47B9F7C4" w14:textId="311E9883" w:rsidR="00D403B2" w:rsidRPr="00DA6867" w:rsidRDefault="00D403B2" w:rsidP="00FE0D1E">
      <w:pPr>
        <w:pStyle w:val="NQFForm"/>
      </w:pPr>
      <w:r w:rsidRPr="00DA6867">
        <w:lastRenderedPageBreak/>
        <w:t>Please note that this is an outcome measure</w:t>
      </w:r>
      <w:r w:rsidR="00EF36D7">
        <w:t>. Therefore,</w:t>
      </w:r>
      <w:r w:rsidR="00005D04" w:rsidRPr="00DA6867">
        <w:t xml:space="preserve"> a systematic review of the body of evidence that supports the performance measure is not required.  However, information is provided in 1a.4.1 and 1a.8 below, to provide additiona</w:t>
      </w:r>
      <w:r w:rsidR="007C0AD2" w:rsidRPr="00DA6867">
        <w:t>l context and support for the measure</w:t>
      </w:r>
      <w:r w:rsidR="00005D04" w:rsidRPr="00DA6867">
        <w:t>.</w:t>
      </w:r>
    </w:p>
    <w:p w14:paraId="6936D469" w14:textId="77777777" w:rsidR="00D0327E" w:rsidRPr="00DA6867" w:rsidRDefault="00D0327E" w:rsidP="002E2177">
      <w:pPr>
        <w:ind w:left="0" w:firstLine="0"/>
        <w:rPr>
          <w:color w:val="0000FF"/>
        </w:rPr>
      </w:pPr>
    </w:p>
    <w:p w14:paraId="777FABAA" w14:textId="77777777" w:rsidR="00925F11" w:rsidRPr="00DA6867" w:rsidRDefault="00925F11" w:rsidP="002E2177">
      <w:pPr>
        <w:ind w:left="0" w:firstLine="0"/>
        <w:rPr>
          <w:b/>
          <w:iCs/>
          <w:caps/>
        </w:rPr>
      </w:pPr>
      <w:r w:rsidRPr="00DA6867">
        <w:rPr>
          <w:b/>
          <w:iCs/>
          <w:caps/>
        </w:rPr>
        <w:t>_________________________</w:t>
      </w:r>
      <w:bookmarkStart w:id="6" w:name="Section1a4"/>
      <w:bookmarkEnd w:id="6"/>
    </w:p>
    <w:p w14:paraId="77E98BB2" w14:textId="77777777" w:rsidR="009B5BEA" w:rsidRPr="00DA6867" w:rsidRDefault="00FD4D82" w:rsidP="002E2177">
      <w:pPr>
        <w:ind w:left="0" w:firstLine="0"/>
        <w:rPr>
          <w:b/>
        </w:rPr>
      </w:pPr>
      <w:r w:rsidRPr="00DA6867">
        <w:rPr>
          <w:b/>
          <w:color w:val="0000FF"/>
        </w:rPr>
        <w:t>1</w:t>
      </w:r>
      <w:r w:rsidR="00773485" w:rsidRPr="00DA6867">
        <w:rPr>
          <w:b/>
          <w:color w:val="0000FF"/>
        </w:rPr>
        <w:t>a</w:t>
      </w:r>
      <w:r w:rsidRPr="00DA6867">
        <w:rPr>
          <w:b/>
          <w:color w:val="0000FF"/>
        </w:rPr>
        <w:t>.4</w:t>
      </w:r>
      <w:r w:rsidR="00201FF9" w:rsidRPr="00DA6867">
        <w:rPr>
          <w:b/>
          <w:color w:val="0000FF"/>
        </w:rPr>
        <w:t>.</w:t>
      </w:r>
      <w:r w:rsidRPr="00DA6867">
        <w:rPr>
          <w:b/>
          <w:color w:val="0070C0"/>
        </w:rPr>
        <w:t xml:space="preserve"> </w:t>
      </w:r>
      <w:r w:rsidR="0055559D" w:rsidRPr="00DA6867">
        <w:rPr>
          <w:b/>
        </w:rPr>
        <w:t>CLINICAL PRACTICE GUIDELINE</w:t>
      </w:r>
      <w:r w:rsidR="00E746A2" w:rsidRPr="00DA6867">
        <w:rPr>
          <w:b/>
        </w:rPr>
        <w:t xml:space="preserve"> RECOMMENDATION</w:t>
      </w:r>
    </w:p>
    <w:p w14:paraId="55A11E14" w14:textId="77777777" w:rsidR="007E37A5" w:rsidRPr="00DA6867" w:rsidRDefault="008B51D9" w:rsidP="002E2177">
      <w:pPr>
        <w:ind w:left="0" w:firstLine="0"/>
      </w:pPr>
      <w:r w:rsidRPr="00DA6867">
        <w:rPr>
          <w:b/>
          <w:color w:val="0000FF"/>
        </w:rPr>
        <w:t>1</w:t>
      </w:r>
      <w:r w:rsidR="00773485" w:rsidRPr="00DA6867">
        <w:rPr>
          <w:b/>
          <w:color w:val="0000FF"/>
        </w:rPr>
        <w:t>a</w:t>
      </w:r>
      <w:r w:rsidRPr="00DA6867">
        <w:rPr>
          <w:b/>
          <w:color w:val="0000FF"/>
        </w:rPr>
        <w:t>.</w:t>
      </w:r>
      <w:r w:rsidR="00B058A6" w:rsidRPr="00DA6867">
        <w:rPr>
          <w:b/>
          <w:color w:val="0000FF"/>
        </w:rPr>
        <w:t>4</w:t>
      </w:r>
      <w:r w:rsidRPr="00DA6867">
        <w:rPr>
          <w:b/>
          <w:color w:val="0000FF"/>
        </w:rPr>
        <w:t>.1.</w:t>
      </w:r>
      <w:r w:rsidRPr="00DA6867">
        <w:t xml:space="preserve"> </w:t>
      </w:r>
      <w:r w:rsidR="00496AF8" w:rsidRPr="00DA6867">
        <w:rPr>
          <w:b/>
        </w:rPr>
        <w:t>Guideline citation</w:t>
      </w:r>
      <w:r w:rsidR="002F20A7" w:rsidRPr="00DA6867">
        <w:t xml:space="preserve"> </w:t>
      </w:r>
      <w:r w:rsidR="006709EB" w:rsidRPr="00DA6867">
        <w:t>(</w:t>
      </w:r>
      <w:r w:rsidR="006709EB" w:rsidRPr="00DA6867">
        <w:rPr>
          <w:i/>
        </w:rPr>
        <w:t>including date</w:t>
      </w:r>
      <w:r w:rsidR="006709EB" w:rsidRPr="00DA6867">
        <w:t>)</w:t>
      </w:r>
      <w:r w:rsidR="00265702" w:rsidRPr="00DA6867">
        <w:t xml:space="preserve"> and </w:t>
      </w:r>
      <w:r w:rsidR="00265702" w:rsidRPr="00DA6867">
        <w:rPr>
          <w:b/>
        </w:rPr>
        <w:t>URL for guideline</w:t>
      </w:r>
      <w:r w:rsidR="00265702" w:rsidRPr="00DA6867">
        <w:t xml:space="preserve"> (</w:t>
      </w:r>
      <w:r w:rsidR="00265702" w:rsidRPr="00DA6867">
        <w:rPr>
          <w:i/>
        </w:rPr>
        <w:t>if available online</w:t>
      </w:r>
      <w:r w:rsidR="00265702" w:rsidRPr="00DA6867">
        <w:t>):</w:t>
      </w:r>
    </w:p>
    <w:p w14:paraId="0E9AD533" w14:textId="77777777" w:rsidR="001D4D24" w:rsidRPr="00DA6867" w:rsidRDefault="001D4D24" w:rsidP="00FE0D1E">
      <w:pPr>
        <w:pStyle w:val="NQFForm"/>
      </w:pPr>
      <w:r w:rsidRPr="00DA6867">
        <w:t>Not applicable</w:t>
      </w:r>
    </w:p>
    <w:p w14:paraId="190A577A" w14:textId="77777777" w:rsidR="006959FB" w:rsidRPr="00DA6867" w:rsidRDefault="006959FB" w:rsidP="006959FB">
      <w:pPr>
        <w:ind w:left="0" w:firstLine="0"/>
      </w:pPr>
    </w:p>
    <w:p w14:paraId="0BFF4B85" w14:textId="77777777" w:rsidR="00D14F0B" w:rsidRPr="00DA6867" w:rsidRDefault="008B51D9" w:rsidP="002E2177">
      <w:pPr>
        <w:ind w:left="0" w:firstLine="0"/>
      </w:pPr>
      <w:r w:rsidRPr="00DA6867">
        <w:rPr>
          <w:b/>
          <w:color w:val="0000FF"/>
        </w:rPr>
        <w:t>1</w:t>
      </w:r>
      <w:r w:rsidR="00773485" w:rsidRPr="00DA6867">
        <w:rPr>
          <w:b/>
          <w:color w:val="0000FF"/>
        </w:rPr>
        <w:t>a</w:t>
      </w:r>
      <w:r w:rsidRPr="00DA6867">
        <w:rPr>
          <w:b/>
          <w:color w:val="0000FF"/>
        </w:rPr>
        <w:t>.</w:t>
      </w:r>
      <w:r w:rsidR="00B058A6" w:rsidRPr="00DA6867">
        <w:rPr>
          <w:b/>
          <w:color w:val="0000FF"/>
        </w:rPr>
        <w:t>4</w:t>
      </w:r>
      <w:r w:rsidR="00265702" w:rsidRPr="00DA6867">
        <w:rPr>
          <w:b/>
          <w:color w:val="0000FF"/>
        </w:rPr>
        <w:t>.2</w:t>
      </w:r>
      <w:r w:rsidRPr="00DA6867">
        <w:rPr>
          <w:b/>
          <w:color w:val="0000FF"/>
        </w:rPr>
        <w:t>.</w:t>
      </w:r>
      <w:r w:rsidRPr="00DA6867">
        <w:t xml:space="preserve"> </w:t>
      </w:r>
      <w:r w:rsidR="00496AF8" w:rsidRPr="00DA6867">
        <w:rPr>
          <w:b/>
        </w:rPr>
        <w:t>Identify</w:t>
      </w:r>
      <w:r w:rsidR="00A44FF0" w:rsidRPr="00DA6867">
        <w:rPr>
          <w:b/>
        </w:rPr>
        <w:t xml:space="preserve"> </w:t>
      </w:r>
      <w:r w:rsidR="00C54E40" w:rsidRPr="00DA6867">
        <w:rPr>
          <w:b/>
        </w:rPr>
        <w:t>g</w:t>
      </w:r>
      <w:r w:rsidR="00496AF8" w:rsidRPr="00DA6867">
        <w:rPr>
          <w:b/>
        </w:rPr>
        <w:t xml:space="preserve">uideline </w:t>
      </w:r>
      <w:r w:rsidR="00E746A2" w:rsidRPr="00DA6867">
        <w:rPr>
          <w:b/>
        </w:rPr>
        <w:t xml:space="preserve">recommendation </w:t>
      </w:r>
      <w:r w:rsidR="00496AF8" w:rsidRPr="00DA6867">
        <w:rPr>
          <w:b/>
        </w:rPr>
        <w:t>number and/or page number</w:t>
      </w:r>
      <w:r w:rsidR="00265702" w:rsidRPr="00DA6867">
        <w:t xml:space="preserve"> and </w:t>
      </w:r>
      <w:r w:rsidR="00C54E40" w:rsidRPr="00DA6867">
        <w:rPr>
          <w:b/>
        </w:rPr>
        <w:t>q</w:t>
      </w:r>
      <w:r w:rsidR="00265702" w:rsidRPr="00DA6867">
        <w:rPr>
          <w:b/>
        </w:rPr>
        <w:t>uote verbatim, the specific guideline recommendation</w:t>
      </w:r>
      <w:r w:rsidR="00FC32D3" w:rsidRPr="00DA6867">
        <w:t>.</w:t>
      </w:r>
    </w:p>
    <w:p w14:paraId="401C578F" w14:textId="77777777" w:rsidR="00FE0D1E" w:rsidRPr="00DA6867" w:rsidRDefault="00FE0D1E" w:rsidP="00FE0D1E">
      <w:pPr>
        <w:pStyle w:val="NQFForm"/>
      </w:pPr>
      <w:r w:rsidRPr="00DA6867">
        <w:t>Not applicable</w:t>
      </w:r>
    </w:p>
    <w:p w14:paraId="5A9B7BA3" w14:textId="77777777" w:rsidR="00BF476F" w:rsidRPr="00DA6867" w:rsidRDefault="00BF476F" w:rsidP="007F1DB6">
      <w:pPr>
        <w:pStyle w:val="Default"/>
        <w:rPr>
          <w:rFonts w:asciiTheme="minorHAnsi" w:hAnsiTheme="minorHAnsi"/>
          <w:color w:val="3366FF"/>
          <w:sz w:val="17"/>
          <w:szCs w:val="17"/>
        </w:rPr>
      </w:pPr>
    </w:p>
    <w:p w14:paraId="0006D76A" w14:textId="77777777" w:rsidR="008A45F3" w:rsidRPr="00DA6867" w:rsidRDefault="00B058A6" w:rsidP="00265702">
      <w:pPr>
        <w:ind w:left="0" w:firstLine="0"/>
      </w:pPr>
      <w:r w:rsidRPr="00DA6867">
        <w:rPr>
          <w:b/>
          <w:color w:val="0000FF"/>
        </w:rPr>
        <w:t>1</w:t>
      </w:r>
      <w:r w:rsidR="00773485" w:rsidRPr="00DA6867">
        <w:rPr>
          <w:b/>
          <w:color w:val="0000FF"/>
        </w:rPr>
        <w:t>a</w:t>
      </w:r>
      <w:r w:rsidRPr="00DA6867">
        <w:rPr>
          <w:b/>
          <w:color w:val="0000FF"/>
        </w:rPr>
        <w:t>.4</w:t>
      </w:r>
      <w:r w:rsidR="00265702" w:rsidRPr="00DA6867">
        <w:rPr>
          <w:b/>
          <w:color w:val="0000FF"/>
        </w:rPr>
        <w:t>.3</w:t>
      </w:r>
      <w:r w:rsidR="008B51D9" w:rsidRPr="00DA6867">
        <w:rPr>
          <w:b/>
          <w:color w:val="0000FF"/>
        </w:rPr>
        <w:t>.</w:t>
      </w:r>
      <w:r w:rsidR="008B51D9" w:rsidRPr="00DA6867">
        <w:rPr>
          <w:bCs/>
        </w:rPr>
        <w:t xml:space="preserve"> </w:t>
      </w:r>
      <w:r w:rsidR="00496AF8" w:rsidRPr="00DA6867">
        <w:rPr>
          <w:b/>
        </w:rPr>
        <w:t xml:space="preserve">Grade assigned to the </w:t>
      </w:r>
      <w:r w:rsidR="00736AEC" w:rsidRPr="00DA6867">
        <w:rPr>
          <w:b/>
        </w:rPr>
        <w:t xml:space="preserve">quoted </w:t>
      </w:r>
      <w:r w:rsidR="00496AF8" w:rsidRPr="00DA6867">
        <w:rPr>
          <w:b/>
        </w:rPr>
        <w:t xml:space="preserve">recommendation </w:t>
      </w:r>
      <w:r w:rsidR="00496AF8" w:rsidRPr="00DA6867">
        <w:rPr>
          <w:b/>
          <w:u w:val="single"/>
        </w:rPr>
        <w:t>with definition</w:t>
      </w:r>
      <w:r w:rsidR="00496AF8" w:rsidRPr="00DA6867">
        <w:rPr>
          <w:b/>
        </w:rPr>
        <w:t xml:space="preserve"> of the grade</w:t>
      </w:r>
      <w:r w:rsidR="00FC32D3" w:rsidRPr="00DA6867">
        <w:rPr>
          <w:b/>
        </w:rPr>
        <w:t>:</w:t>
      </w:r>
      <w:r w:rsidR="008A45F3" w:rsidRPr="00DA6867">
        <w:t xml:space="preserve"> </w:t>
      </w:r>
      <w:r w:rsidR="00496AF8" w:rsidRPr="00DA6867">
        <w:t xml:space="preserve"> </w:t>
      </w:r>
    </w:p>
    <w:p w14:paraId="1A57D41B" w14:textId="77777777" w:rsidR="00FE0D1E" w:rsidRPr="00DA6867" w:rsidRDefault="00FE0D1E" w:rsidP="00FE0D1E">
      <w:pPr>
        <w:pStyle w:val="NQFForm"/>
      </w:pPr>
      <w:r w:rsidRPr="00DA6867">
        <w:t>Not applicable</w:t>
      </w:r>
    </w:p>
    <w:p w14:paraId="61A02CD2" w14:textId="77777777" w:rsidR="001D4D24" w:rsidRPr="00DA6867" w:rsidRDefault="001D4D24" w:rsidP="00265702">
      <w:pPr>
        <w:ind w:left="0" w:firstLine="0"/>
      </w:pPr>
    </w:p>
    <w:p w14:paraId="39488C09" w14:textId="77777777" w:rsidR="00265702" w:rsidRPr="00DA6867" w:rsidRDefault="00965FF6" w:rsidP="00265702">
      <w:pPr>
        <w:ind w:left="0" w:firstLine="0"/>
      </w:pPr>
      <w:r w:rsidRPr="00DA6867">
        <w:rPr>
          <w:b/>
          <w:color w:val="0000FF"/>
        </w:rPr>
        <w:t>1a.4.4.</w:t>
      </w:r>
      <w:r w:rsidRPr="00DA6867">
        <w:rPr>
          <w:b/>
          <w:color w:val="17365D" w:themeColor="text2" w:themeShade="BF"/>
        </w:rPr>
        <w:t xml:space="preserve"> </w:t>
      </w:r>
      <w:proofErr w:type="gramStart"/>
      <w:r w:rsidR="00C54E40" w:rsidRPr="00DA6867">
        <w:rPr>
          <w:b/>
        </w:rPr>
        <w:t>Provide</w:t>
      </w:r>
      <w:proofErr w:type="gramEnd"/>
      <w:r w:rsidR="00C54E40" w:rsidRPr="00DA6867">
        <w:rPr>
          <w:b/>
        </w:rPr>
        <w:t xml:space="preserve"> all other grades and associated definitions for recommendation</w:t>
      </w:r>
      <w:r w:rsidR="00205857" w:rsidRPr="00DA6867">
        <w:rPr>
          <w:b/>
        </w:rPr>
        <w:t>s</w:t>
      </w:r>
      <w:r w:rsidR="00C54E40" w:rsidRPr="00DA6867">
        <w:rPr>
          <w:b/>
        </w:rPr>
        <w:t xml:space="preserve"> in the grading system.</w:t>
      </w:r>
      <w:r w:rsidR="00FC32D3" w:rsidRPr="00DA6867">
        <w:rPr>
          <w:b/>
        </w:rPr>
        <w:t xml:space="preserve"> </w:t>
      </w:r>
      <w:r w:rsidR="007573F0" w:rsidRPr="00DA6867">
        <w:rPr>
          <w:b/>
        </w:rPr>
        <w:t xml:space="preserve"> </w:t>
      </w:r>
      <w:r w:rsidR="007573F0" w:rsidRPr="00DA6867">
        <w:t>(</w:t>
      </w:r>
      <w:r w:rsidR="008A45F3" w:rsidRPr="00DA6867">
        <w:rPr>
          <w:i/>
        </w:rPr>
        <w:t xml:space="preserve">Note: </w:t>
      </w:r>
      <w:r w:rsidR="00352B52" w:rsidRPr="00DA6867">
        <w:rPr>
          <w:i/>
        </w:rPr>
        <w:t xml:space="preserve">If separate </w:t>
      </w:r>
      <w:r w:rsidRPr="00DA6867">
        <w:rPr>
          <w:i/>
        </w:rPr>
        <w:t>g</w:t>
      </w:r>
      <w:r w:rsidR="00352B52" w:rsidRPr="00DA6867">
        <w:rPr>
          <w:i/>
        </w:rPr>
        <w:t xml:space="preserve">rades </w:t>
      </w:r>
      <w:r w:rsidR="00030F43" w:rsidRPr="00DA6867">
        <w:rPr>
          <w:i/>
        </w:rPr>
        <w:t xml:space="preserve">for the </w:t>
      </w:r>
      <w:r w:rsidR="00352B52" w:rsidRPr="00DA6867">
        <w:rPr>
          <w:i/>
        </w:rPr>
        <w:t xml:space="preserve">strength of the </w:t>
      </w:r>
      <w:r w:rsidR="00030F43" w:rsidRPr="00DA6867">
        <w:rPr>
          <w:i/>
        </w:rPr>
        <w:t>evidence</w:t>
      </w:r>
      <w:r w:rsidR="00352B52" w:rsidRPr="00DA6867">
        <w:rPr>
          <w:i/>
        </w:rPr>
        <w:t xml:space="preserve">, report </w:t>
      </w:r>
      <w:r w:rsidR="00205857" w:rsidRPr="00DA6867">
        <w:rPr>
          <w:i/>
        </w:rPr>
        <w:t xml:space="preserve">them </w:t>
      </w:r>
      <w:r w:rsidR="00030F43" w:rsidRPr="00DA6867">
        <w:rPr>
          <w:i/>
        </w:rPr>
        <w:t>in section 1a.7.</w:t>
      </w:r>
      <w:r w:rsidR="00030F43" w:rsidRPr="00DA6867">
        <w:t>)</w:t>
      </w:r>
      <w:r w:rsidRPr="00DA6867">
        <w:t xml:space="preserve"> </w:t>
      </w:r>
    </w:p>
    <w:p w14:paraId="3670CA67" w14:textId="77777777" w:rsidR="00FE0D1E" w:rsidRPr="00DA6867" w:rsidRDefault="00FE0D1E" w:rsidP="00FE0D1E">
      <w:pPr>
        <w:pStyle w:val="NQFForm"/>
      </w:pPr>
      <w:r w:rsidRPr="00DA6867">
        <w:t>Not applicable</w:t>
      </w:r>
    </w:p>
    <w:p w14:paraId="05A7F32C" w14:textId="77777777" w:rsidR="00850C35" w:rsidRPr="00DA6867" w:rsidRDefault="00850C35" w:rsidP="00265702">
      <w:pPr>
        <w:ind w:left="0" w:firstLine="0"/>
        <w:rPr>
          <w:b/>
        </w:rPr>
      </w:pPr>
    </w:p>
    <w:p w14:paraId="17287FCE" w14:textId="77777777" w:rsidR="00A12762" w:rsidRPr="00DA6867" w:rsidRDefault="00776F6D" w:rsidP="002E2177">
      <w:pPr>
        <w:ind w:left="432" w:hanging="432"/>
        <w:rPr>
          <w:b/>
          <w:color w:val="0000FF"/>
        </w:rPr>
      </w:pPr>
      <w:r w:rsidRPr="00DA6867">
        <w:rPr>
          <w:b/>
          <w:color w:val="0000FF"/>
        </w:rPr>
        <w:t>1a.4.5</w:t>
      </w:r>
      <w:r w:rsidR="00A12762" w:rsidRPr="00DA6867">
        <w:rPr>
          <w:b/>
          <w:color w:val="0000FF"/>
        </w:rPr>
        <w:t>.</w:t>
      </w:r>
      <w:r w:rsidR="00A12762" w:rsidRPr="00DA6867">
        <w:rPr>
          <w:b/>
          <w:color w:val="17365D" w:themeColor="text2" w:themeShade="BF"/>
        </w:rPr>
        <w:t xml:space="preserve"> </w:t>
      </w:r>
      <w:r w:rsidR="00030F43" w:rsidRPr="00DA6867">
        <w:rPr>
          <w:b/>
        </w:rPr>
        <w:t xml:space="preserve">Citation and </w:t>
      </w:r>
      <w:r w:rsidR="00A12762" w:rsidRPr="00DA6867">
        <w:rPr>
          <w:b/>
        </w:rPr>
        <w:t>URL for methodology for grading</w:t>
      </w:r>
      <w:r w:rsidR="00965FF6" w:rsidRPr="00DA6867">
        <w:rPr>
          <w:b/>
        </w:rPr>
        <w:t xml:space="preserve"> recommendati</w:t>
      </w:r>
      <w:r w:rsidRPr="00DA6867">
        <w:rPr>
          <w:b/>
        </w:rPr>
        <w:t>o</w:t>
      </w:r>
      <w:r w:rsidR="00965FF6" w:rsidRPr="00DA6867">
        <w:rPr>
          <w:b/>
        </w:rPr>
        <w:t>ns</w:t>
      </w:r>
      <w:r w:rsidR="00A12762" w:rsidRPr="00DA6867">
        <w:rPr>
          <w:b/>
        </w:rPr>
        <w:t xml:space="preserve"> </w:t>
      </w:r>
      <w:r w:rsidR="00A12762" w:rsidRPr="00DA6867">
        <w:t>(</w:t>
      </w:r>
      <w:r w:rsidR="00A12762" w:rsidRPr="00DA6867">
        <w:rPr>
          <w:i/>
        </w:rPr>
        <w:t xml:space="preserve">if </w:t>
      </w:r>
      <w:r w:rsidR="00AD79C8" w:rsidRPr="00DA6867">
        <w:rPr>
          <w:i/>
        </w:rPr>
        <w:t>different from 1a.4.</w:t>
      </w:r>
      <w:r w:rsidR="00030F43" w:rsidRPr="00DA6867">
        <w:rPr>
          <w:i/>
        </w:rPr>
        <w:t>1</w:t>
      </w:r>
      <w:r w:rsidR="00A12762" w:rsidRPr="00DA6867">
        <w:t>)</w:t>
      </w:r>
      <w:r w:rsidRPr="00DA6867">
        <w:rPr>
          <w:b/>
        </w:rPr>
        <w:t>:</w:t>
      </w:r>
    </w:p>
    <w:p w14:paraId="07BBCABF" w14:textId="196ED74B" w:rsidR="00D0327E" w:rsidRPr="00FE0D1E" w:rsidRDefault="00FE0D1E" w:rsidP="00FE0D1E">
      <w:pPr>
        <w:pStyle w:val="NQFForm"/>
      </w:pPr>
      <w:r w:rsidRPr="00DA6867">
        <w:t>Not applicable</w:t>
      </w:r>
    </w:p>
    <w:p w14:paraId="4A5DAABF" w14:textId="77777777" w:rsidR="00736AEC" w:rsidRPr="00DA6867" w:rsidRDefault="00736AEC" w:rsidP="002E2177">
      <w:pPr>
        <w:ind w:left="432" w:hanging="432"/>
        <w:rPr>
          <w:color w:val="0000FF"/>
        </w:rPr>
      </w:pPr>
    </w:p>
    <w:p w14:paraId="066C456B" w14:textId="77777777" w:rsidR="00736AEC" w:rsidRPr="00DA6867" w:rsidRDefault="00736AEC" w:rsidP="002E2177">
      <w:pPr>
        <w:ind w:left="432" w:hanging="432"/>
        <w:rPr>
          <w:b/>
        </w:rPr>
      </w:pPr>
      <w:r w:rsidRPr="00DA6867">
        <w:rPr>
          <w:b/>
          <w:color w:val="0000FF"/>
        </w:rPr>
        <w:t>1</w:t>
      </w:r>
      <w:r w:rsidR="00773485" w:rsidRPr="00DA6867">
        <w:rPr>
          <w:b/>
          <w:color w:val="0000FF"/>
        </w:rPr>
        <w:t>a</w:t>
      </w:r>
      <w:r w:rsidRPr="00DA6867">
        <w:rPr>
          <w:b/>
          <w:color w:val="0000FF"/>
        </w:rPr>
        <w:t>.4.</w:t>
      </w:r>
      <w:r w:rsidR="00776F6D" w:rsidRPr="00DA6867">
        <w:rPr>
          <w:b/>
          <w:color w:val="0000FF"/>
        </w:rPr>
        <w:t>6</w:t>
      </w:r>
      <w:r w:rsidR="00CB06C9" w:rsidRPr="00DA6867">
        <w:rPr>
          <w:b/>
        </w:rPr>
        <w:t>.</w:t>
      </w:r>
      <w:r w:rsidRPr="00DA6867">
        <w:rPr>
          <w:b/>
        </w:rPr>
        <w:t xml:space="preserve"> </w:t>
      </w:r>
      <w:r w:rsidR="00162036" w:rsidRPr="00DA6867">
        <w:rPr>
          <w:b/>
        </w:rPr>
        <w:t>If guideline is evidence-based (rather than expert opinion), a</w:t>
      </w:r>
      <w:r w:rsidRPr="00DA6867">
        <w:rPr>
          <w:b/>
        </w:rPr>
        <w:t xml:space="preserve">re the details of </w:t>
      </w:r>
      <w:r w:rsidR="00162036" w:rsidRPr="00DA6867">
        <w:rPr>
          <w:b/>
        </w:rPr>
        <w:t xml:space="preserve">the </w:t>
      </w:r>
      <w:r w:rsidRPr="00DA6867">
        <w:rPr>
          <w:b/>
        </w:rPr>
        <w:t>quantity, quality, and consistency of the body of evidence available</w:t>
      </w:r>
      <w:r w:rsidR="00162036" w:rsidRPr="00DA6867">
        <w:rPr>
          <w:b/>
        </w:rPr>
        <w:t xml:space="preserve"> (e.g., evidence tables)</w:t>
      </w:r>
      <w:r w:rsidRPr="00DA6867">
        <w:rPr>
          <w:b/>
        </w:rPr>
        <w:t>?</w:t>
      </w:r>
    </w:p>
    <w:p w14:paraId="02AFE028" w14:textId="77777777" w:rsidR="00FC32D3" w:rsidRPr="00DA6867" w:rsidRDefault="00E11DDC"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DA6867">
            <w:rPr>
              <w:rFonts w:ascii="MS Gothic" w:eastAsia="MS Gothic" w:hAnsi="MS Gothic" w:cs="MS Gothic" w:hint="eastAsia"/>
              <w:bCs/>
              <w:color w:val="0000FF"/>
            </w:rPr>
            <w:t>☐</w:t>
          </w:r>
        </w:sdtContent>
      </w:sdt>
      <w:r w:rsidR="00FC32D3" w:rsidRPr="00DA6867">
        <w:rPr>
          <w:b/>
        </w:rPr>
        <w:t xml:space="preserve"> </w:t>
      </w:r>
      <w:r w:rsidR="00FC32D3" w:rsidRPr="00DA6867">
        <w:t>Yes</w:t>
      </w:r>
      <w:r w:rsidR="00FC32D3" w:rsidRPr="00DA6867">
        <w:rPr>
          <w:b/>
        </w:rPr>
        <w:t xml:space="preserve"> </w:t>
      </w:r>
      <w:r w:rsidR="00FC32D3" w:rsidRPr="00DA6867">
        <w:rPr>
          <w:rFonts w:cstheme="minorHAnsi"/>
          <w:b/>
        </w:rPr>
        <w:t>→</w:t>
      </w:r>
      <w:r w:rsidR="00FC32D3" w:rsidRPr="00DA6867">
        <w:rPr>
          <w:b/>
        </w:rPr>
        <w:t xml:space="preserve"> </w:t>
      </w:r>
      <w:r w:rsidR="00FC32D3" w:rsidRPr="00DA6867">
        <w:rPr>
          <w:b/>
          <w:i/>
        </w:rPr>
        <w:t xml:space="preserve">complete section </w:t>
      </w:r>
      <w:hyperlink w:anchor="Section1a7" w:history="1">
        <w:r w:rsidR="00FC32D3" w:rsidRPr="00DA6867">
          <w:rPr>
            <w:rStyle w:val="Hyperlink"/>
            <w:b/>
            <w:i/>
          </w:rPr>
          <w:t>1a.7</w:t>
        </w:r>
      </w:hyperlink>
    </w:p>
    <w:p w14:paraId="3037208B" w14:textId="77777777" w:rsidR="00736AEC" w:rsidRPr="00DA6867" w:rsidRDefault="00E11DDC"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DA6867">
            <w:rPr>
              <w:rFonts w:ascii="MS Gothic" w:eastAsia="MS Gothic" w:hAnsi="MS Gothic" w:cs="MS Gothic" w:hint="eastAsia"/>
              <w:bCs/>
              <w:color w:val="0000FF"/>
            </w:rPr>
            <w:t>☐</w:t>
          </w:r>
        </w:sdtContent>
      </w:sdt>
      <w:r w:rsidR="00736AEC" w:rsidRPr="00DA6867">
        <w:rPr>
          <w:b/>
        </w:rPr>
        <w:t xml:space="preserve"> </w:t>
      </w:r>
      <w:proofErr w:type="gramStart"/>
      <w:r w:rsidR="00736AEC" w:rsidRPr="00DA6867">
        <w:t>No</w:t>
      </w:r>
      <w:r w:rsidR="00307FA5" w:rsidRPr="00DA6867">
        <w:t xml:space="preserve">  </w:t>
      </w:r>
      <w:r w:rsidR="007C1887" w:rsidRPr="00DA6867">
        <w:rPr>
          <w:rFonts w:cstheme="minorHAnsi"/>
          <w:b/>
        </w:rPr>
        <w:t>→</w:t>
      </w:r>
      <w:proofErr w:type="gramEnd"/>
      <w:r w:rsidR="0087564A" w:rsidRPr="00DA6867">
        <w:rPr>
          <w:rFonts w:cstheme="minorHAnsi"/>
          <w:b/>
        </w:rPr>
        <w:t xml:space="preserve"> </w:t>
      </w:r>
      <w:r w:rsidR="0087564A" w:rsidRPr="00DA6867">
        <w:rPr>
          <w:rStyle w:val="Hyperlink"/>
          <w:b/>
          <w:i/>
          <w:color w:val="auto"/>
          <w:u w:val="none"/>
        </w:rPr>
        <w:t>report on another systematic review</w:t>
      </w:r>
      <w:r w:rsidR="00701CC3" w:rsidRPr="00DA6867">
        <w:rPr>
          <w:rStyle w:val="Hyperlink"/>
          <w:b/>
          <w:i/>
          <w:color w:val="auto"/>
          <w:u w:val="none"/>
        </w:rPr>
        <w:t xml:space="preserve"> of the evidence</w:t>
      </w:r>
      <w:r w:rsidR="0087564A" w:rsidRPr="00DA6867">
        <w:rPr>
          <w:rStyle w:val="Hyperlink"/>
          <w:b/>
          <w:i/>
          <w:color w:val="auto"/>
          <w:u w:val="none"/>
        </w:rPr>
        <w:t xml:space="preserve"> in</w:t>
      </w:r>
      <w:r w:rsidR="0098657F" w:rsidRPr="00DA6867">
        <w:rPr>
          <w:rStyle w:val="Hyperlink"/>
          <w:b/>
          <w:i/>
          <w:color w:val="auto"/>
          <w:u w:val="none"/>
        </w:rPr>
        <w:t xml:space="preserve"> sections</w:t>
      </w:r>
      <w:r w:rsidR="0087564A" w:rsidRPr="00DA6867">
        <w:rPr>
          <w:rStyle w:val="Hyperlink"/>
          <w:b/>
          <w:i/>
          <w:color w:val="auto"/>
          <w:u w:val="none"/>
        </w:rPr>
        <w:t xml:space="preserve"> </w:t>
      </w:r>
      <w:hyperlink w:anchor="Section1a6" w:history="1">
        <w:r w:rsidR="0087564A" w:rsidRPr="00DA6867">
          <w:rPr>
            <w:rStyle w:val="Hyperlink"/>
            <w:b/>
            <w:i/>
          </w:rPr>
          <w:t>1a.6</w:t>
        </w:r>
      </w:hyperlink>
      <w:r w:rsidR="0087564A" w:rsidRPr="00DA6867">
        <w:rPr>
          <w:rStyle w:val="Hyperlink"/>
          <w:b/>
          <w:i/>
          <w:color w:val="auto"/>
          <w:u w:val="none"/>
        </w:rPr>
        <w:t xml:space="preserve"> and </w:t>
      </w:r>
      <w:hyperlink w:anchor="Section1a7" w:history="1">
        <w:r w:rsidR="0087564A" w:rsidRPr="00DA6867">
          <w:rPr>
            <w:rStyle w:val="Hyperlink"/>
            <w:b/>
            <w:i/>
          </w:rPr>
          <w:t>1a.7</w:t>
        </w:r>
      </w:hyperlink>
      <w:r w:rsidR="00701CC3" w:rsidRPr="00DA6867">
        <w:rPr>
          <w:rStyle w:val="Hyperlink"/>
          <w:b/>
          <w:i/>
          <w:color w:val="auto"/>
          <w:u w:val="none"/>
        </w:rPr>
        <w:t>;</w:t>
      </w:r>
      <w:r w:rsidR="0087564A" w:rsidRPr="00DA6867">
        <w:rPr>
          <w:rStyle w:val="Hyperlink"/>
          <w:b/>
          <w:i/>
          <w:color w:val="auto"/>
          <w:u w:val="none"/>
        </w:rPr>
        <w:t xml:space="preserve"> </w:t>
      </w:r>
      <w:r w:rsidR="00B74629" w:rsidRPr="00DA6867">
        <w:rPr>
          <w:rStyle w:val="Hyperlink"/>
          <w:b/>
          <w:i/>
          <w:color w:val="auto"/>
          <w:u w:val="none"/>
        </w:rPr>
        <w:t xml:space="preserve">if </w:t>
      </w:r>
      <w:r w:rsidR="00063601" w:rsidRPr="00DA6867">
        <w:rPr>
          <w:rStyle w:val="Hyperlink"/>
          <w:b/>
          <w:i/>
          <w:color w:val="auto"/>
          <w:u w:val="none"/>
        </w:rPr>
        <w:t xml:space="preserve">another review </w:t>
      </w:r>
      <w:r w:rsidR="00B74629" w:rsidRPr="00DA6867">
        <w:rPr>
          <w:rStyle w:val="Hyperlink"/>
          <w:b/>
          <w:i/>
          <w:color w:val="auto"/>
          <w:u w:val="none"/>
        </w:rPr>
        <w:t xml:space="preserve">does not exist, </w:t>
      </w:r>
      <w:r w:rsidR="00923295" w:rsidRPr="00DA6867">
        <w:rPr>
          <w:rFonts w:cstheme="minorHAnsi"/>
          <w:b/>
          <w:i/>
        </w:rPr>
        <w:t xml:space="preserve">provide what is known </w:t>
      </w:r>
      <w:r w:rsidR="00701CC3" w:rsidRPr="00DA6867">
        <w:rPr>
          <w:rFonts w:cstheme="minorHAnsi"/>
          <w:b/>
          <w:i/>
        </w:rPr>
        <w:t xml:space="preserve">from the guideline review of evidence </w:t>
      </w:r>
      <w:r w:rsidR="00923295" w:rsidRPr="00DA6867">
        <w:rPr>
          <w:rFonts w:cstheme="minorHAnsi"/>
          <w:b/>
          <w:i/>
        </w:rPr>
        <w:t xml:space="preserve">in </w:t>
      </w:r>
      <w:hyperlink w:anchor="Section1a7" w:history="1">
        <w:r w:rsidR="009477D6" w:rsidRPr="00DA6867">
          <w:rPr>
            <w:rStyle w:val="Hyperlink"/>
            <w:b/>
            <w:i/>
          </w:rPr>
          <w:t>1a.7</w:t>
        </w:r>
      </w:hyperlink>
    </w:p>
    <w:p w14:paraId="6437803C" w14:textId="6921B90C" w:rsidR="00736AEC" w:rsidRPr="00FE0D1E" w:rsidRDefault="00FE0D1E" w:rsidP="00FE0D1E">
      <w:pPr>
        <w:pStyle w:val="NQFForm"/>
      </w:pPr>
      <w:r w:rsidRPr="00DA6867">
        <w:t>Not applicable</w:t>
      </w:r>
    </w:p>
    <w:p w14:paraId="403F6546" w14:textId="77777777" w:rsidR="00EE5AF6" w:rsidRPr="00DA6867" w:rsidRDefault="00925F11" w:rsidP="00307FA5">
      <w:pPr>
        <w:ind w:left="0" w:firstLine="0"/>
        <w:rPr>
          <w:color w:val="0000FF"/>
        </w:rPr>
      </w:pPr>
      <w:r w:rsidRPr="00DA6867">
        <w:rPr>
          <w:b/>
          <w:iCs/>
          <w:caps/>
        </w:rPr>
        <w:t>_________________________</w:t>
      </w:r>
    </w:p>
    <w:p w14:paraId="5B1D0259" w14:textId="77777777" w:rsidR="00EE5AF6" w:rsidRPr="00DA6867" w:rsidRDefault="00EE5AF6" w:rsidP="00307FA5">
      <w:pPr>
        <w:ind w:left="0" w:firstLine="0"/>
        <w:rPr>
          <w:color w:val="0000FF"/>
        </w:rPr>
      </w:pPr>
      <w:bookmarkStart w:id="7" w:name="Section1a5"/>
      <w:bookmarkEnd w:id="7"/>
      <w:r w:rsidRPr="00DA6867">
        <w:rPr>
          <w:b/>
          <w:color w:val="0000FF"/>
        </w:rPr>
        <w:t>1</w:t>
      </w:r>
      <w:r w:rsidR="00773485" w:rsidRPr="00DA6867">
        <w:rPr>
          <w:b/>
          <w:color w:val="0000FF"/>
        </w:rPr>
        <w:t>a</w:t>
      </w:r>
      <w:r w:rsidRPr="00DA6867">
        <w:rPr>
          <w:b/>
          <w:color w:val="0000FF"/>
        </w:rPr>
        <w:t>.5</w:t>
      </w:r>
      <w:r w:rsidR="00201FF9" w:rsidRPr="00DA6867">
        <w:rPr>
          <w:b/>
          <w:color w:val="0000FF"/>
        </w:rPr>
        <w:t>.</w:t>
      </w:r>
      <w:r w:rsidRPr="00DA6867">
        <w:rPr>
          <w:color w:val="0000FF"/>
        </w:rPr>
        <w:t xml:space="preserve"> </w:t>
      </w:r>
      <w:r w:rsidRPr="00DA6867">
        <w:rPr>
          <w:b/>
        </w:rPr>
        <w:t>U</w:t>
      </w:r>
      <w:r w:rsidR="0094689F" w:rsidRPr="00DA6867">
        <w:rPr>
          <w:b/>
        </w:rPr>
        <w:t>NITED STATES</w:t>
      </w:r>
      <w:r w:rsidRPr="00DA6867">
        <w:rPr>
          <w:b/>
        </w:rPr>
        <w:t xml:space="preserve"> PREVENTIVE SERVICES TASK FORCE RECOMMENDATION</w:t>
      </w:r>
    </w:p>
    <w:p w14:paraId="02EFFAF6" w14:textId="77777777" w:rsidR="00307FA5" w:rsidRPr="00DA6867" w:rsidRDefault="00307FA5" w:rsidP="00307FA5">
      <w:pPr>
        <w:ind w:left="0" w:firstLine="0"/>
      </w:pPr>
      <w:r w:rsidRPr="00DA6867">
        <w:rPr>
          <w:b/>
          <w:color w:val="0000FF"/>
        </w:rPr>
        <w:t>1</w:t>
      </w:r>
      <w:r w:rsidR="009E37BD" w:rsidRPr="00DA6867">
        <w:rPr>
          <w:b/>
          <w:color w:val="0000FF"/>
        </w:rPr>
        <w:t>a</w:t>
      </w:r>
      <w:r w:rsidRPr="00DA6867">
        <w:rPr>
          <w:b/>
          <w:color w:val="0000FF"/>
        </w:rPr>
        <w:t>.5.1.</w:t>
      </w:r>
      <w:r w:rsidRPr="00DA6867">
        <w:t xml:space="preserve"> </w:t>
      </w:r>
      <w:r w:rsidR="00E746A2" w:rsidRPr="00DA6867">
        <w:rPr>
          <w:b/>
        </w:rPr>
        <w:t>Recommendation</w:t>
      </w:r>
      <w:r w:rsidRPr="00DA6867">
        <w:rPr>
          <w:b/>
        </w:rPr>
        <w:t xml:space="preserve"> citation</w:t>
      </w:r>
      <w:r w:rsidRPr="00DA6867">
        <w:t xml:space="preserve"> (</w:t>
      </w:r>
      <w:r w:rsidRPr="00DA6867">
        <w:rPr>
          <w:i/>
        </w:rPr>
        <w:t>including date</w:t>
      </w:r>
      <w:r w:rsidRPr="00DA6867">
        <w:t>)</w:t>
      </w:r>
      <w:r w:rsidR="00EA79C9" w:rsidRPr="00DA6867">
        <w:t xml:space="preserve"> and </w:t>
      </w:r>
      <w:r w:rsidR="00EA79C9" w:rsidRPr="00DA6867">
        <w:rPr>
          <w:b/>
        </w:rPr>
        <w:t>URL for recommendation</w:t>
      </w:r>
      <w:r w:rsidR="00EA79C9" w:rsidRPr="00DA6867">
        <w:t xml:space="preserve"> (</w:t>
      </w:r>
      <w:r w:rsidR="00EA79C9" w:rsidRPr="00DA6867">
        <w:rPr>
          <w:i/>
        </w:rPr>
        <w:t>if available online</w:t>
      </w:r>
      <w:r w:rsidR="00EA79C9" w:rsidRPr="00DA6867">
        <w:t xml:space="preserve">): </w:t>
      </w:r>
      <w:r w:rsidRPr="00DA6867">
        <w:t xml:space="preserve"> </w:t>
      </w:r>
    </w:p>
    <w:p w14:paraId="4B7B4EB0" w14:textId="77777777" w:rsidR="00D0327E" w:rsidRPr="00DA6867" w:rsidRDefault="00D0327E" w:rsidP="00D0327E">
      <w:pPr>
        <w:ind w:left="0" w:firstLine="0"/>
        <w:rPr>
          <w:color w:val="0000FF"/>
        </w:rPr>
      </w:pPr>
      <w:r w:rsidRPr="00DA6867">
        <w:rPr>
          <w:color w:val="0000FF"/>
        </w:rPr>
        <w:t>Not applicable</w:t>
      </w:r>
    </w:p>
    <w:p w14:paraId="54868CEE" w14:textId="77777777" w:rsidR="00307FA5" w:rsidRPr="00DA6867" w:rsidRDefault="00307FA5" w:rsidP="00307FA5">
      <w:pPr>
        <w:ind w:left="0" w:firstLine="0"/>
      </w:pPr>
    </w:p>
    <w:p w14:paraId="48D972E2" w14:textId="77777777" w:rsidR="00307FA5" w:rsidRPr="00DA6867" w:rsidRDefault="00307FA5" w:rsidP="00307FA5">
      <w:pPr>
        <w:ind w:left="0" w:firstLine="0"/>
      </w:pPr>
      <w:r w:rsidRPr="00DA6867">
        <w:rPr>
          <w:b/>
          <w:color w:val="0000FF"/>
        </w:rPr>
        <w:t>1</w:t>
      </w:r>
      <w:r w:rsidR="009E37BD" w:rsidRPr="00DA6867">
        <w:rPr>
          <w:b/>
          <w:color w:val="0000FF"/>
        </w:rPr>
        <w:t>a</w:t>
      </w:r>
      <w:r w:rsidR="00EA79C9" w:rsidRPr="00DA6867">
        <w:rPr>
          <w:b/>
          <w:color w:val="0000FF"/>
        </w:rPr>
        <w:t>.5.2</w:t>
      </w:r>
      <w:r w:rsidRPr="00DA6867">
        <w:rPr>
          <w:b/>
          <w:color w:val="0000FF"/>
        </w:rPr>
        <w:t>.</w:t>
      </w:r>
      <w:r w:rsidRPr="00DA6867">
        <w:t xml:space="preserve"> </w:t>
      </w:r>
      <w:r w:rsidRPr="00DA6867">
        <w:rPr>
          <w:b/>
        </w:rPr>
        <w:t xml:space="preserve">Identify </w:t>
      </w:r>
      <w:r w:rsidR="00EE5AF6" w:rsidRPr="00DA6867">
        <w:rPr>
          <w:b/>
        </w:rPr>
        <w:t>recommendation</w:t>
      </w:r>
      <w:r w:rsidRPr="00DA6867">
        <w:rPr>
          <w:b/>
        </w:rPr>
        <w:t xml:space="preserve"> number and/or page number</w:t>
      </w:r>
      <w:r w:rsidRPr="00DA6867">
        <w:t xml:space="preserve"> </w:t>
      </w:r>
      <w:r w:rsidR="00EA79C9" w:rsidRPr="00DA6867">
        <w:t xml:space="preserve">and </w:t>
      </w:r>
      <w:r w:rsidR="00C54E40" w:rsidRPr="00DA6867">
        <w:rPr>
          <w:b/>
        </w:rPr>
        <w:t>q</w:t>
      </w:r>
      <w:r w:rsidR="00EA79C9" w:rsidRPr="00DA6867">
        <w:rPr>
          <w:b/>
        </w:rPr>
        <w:t>uote verbatim, the specific recommendation</w:t>
      </w:r>
      <w:r w:rsidR="00C54E40" w:rsidRPr="00DA6867">
        <w:t>.</w:t>
      </w:r>
    </w:p>
    <w:p w14:paraId="59191B92" w14:textId="77777777" w:rsidR="00D0327E" w:rsidRPr="00DA6867" w:rsidRDefault="00D0327E" w:rsidP="00D0327E">
      <w:pPr>
        <w:ind w:left="0" w:firstLine="0"/>
        <w:rPr>
          <w:color w:val="0000FF"/>
        </w:rPr>
      </w:pPr>
      <w:r w:rsidRPr="00DA6867">
        <w:rPr>
          <w:color w:val="0000FF"/>
        </w:rPr>
        <w:t>Not applicable</w:t>
      </w:r>
    </w:p>
    <w:p w14:paraId="33439737" w14:textId="77777777" w:rsidR="00307FA5" w:rsidRPr="00DA6867" w:rsidRDefault="00307FA5" w:rsidP="00307FA5">
      <w:pPr>
        <w:ind w:left="0" w:firstLine="0"/>
      </w:pPr>
    </w:p>
    <w:p w14:paraId="430CF764" w14:textId="77777777" w:rsidR="008A45F3" w:rsidRPr="00DA6867" w:rsidRDefault="00307FA5" w:rsidP="00307FA5">
      <w:pPr>
        <w:ind w:left="0" w:firstLine="0"/>
      </w:pPr>
      <w:r w:rsidRPr="00DA6867">
        <w:rPr>
          <w:b/>
          <w:color w:val="0000FF"/>
        </w:rPr>
        <w:t>1</w:t>
      </w:r>
      <w:r w:rsidR="009E37BD" w:rsidRPr="00DA6867">
        <w:rPr>
          <w:b/>
          <w:color w:val="0000FF"/>
        </w:rPr>
        <w:t>a</w:t>
      </w:r>
      <w:r w:rsidR="00EA79C9" w:rsidRPr="00DA6867">
        <w:rPr>
          <w:b/>
          <w:color w:val="0000FF"/>
        </w:rPr>
        <w:t>.5.3</w:t>
      </w:r>
      <w:r w:rsidRPr="00DA6867">
        <w:rPr>
          <w:b/>
          <w:color w:val="0000FF"/>
        </w:rPr>
        <w:t>.</w:t>
      </w:r>
      <w:r w:rsidRPr="00DA6867">
        <w:rPr>
          <w:bCs/>
        </w:rPr>
        <w:t xml:space="preserve"> </w:t>
      </w:r>
      <w:r w:rsidRPr="00DA6867">
        <w:rPr>
          <w:b/>
        </w:rPr>
        <w:t xml:space="preserve">Grade assigned to the quoted recommendation </w:t>
      </w:r>
      <w:r w:rsidRPr="00DA6867">
        <w:rPr>
          <w:b/>
          <w:u w:val="single"/>
        </w:rPr>
        <w:t>with definition</w:t>
      </w:r>
      <w:r w:rsidRPr="00DA6867">
        <w:rPr>
          <w:b/>
        </w:rPr>
        <w:t xml:space="preserve"> of the grade</w:t>
      </w:r>
      <w:r w:rsidR="00776F6D" w:rsidRPr="00DA6867">
        <w:t>:</w:t>
      </w:r>
    </w:p>
    <w:p w14:paraId="637B8C12" w14:textId="77777777" w:rsidR="00D0327E" w:rsidRPr="00DA6867" w:rsidRDefault="00D0327E" w:rsidP="00D0327E">
      <w:pPr>
        <w:ind w:left="0" w:firstLine="0"/>
        <w:rPr>
          <w:color w:val="0000FF"/>
        </w:rPr>
      </w:pPr>
      <w:r w:rsidRPr="00DA6867">
        <w:rPr>
          <w:color w:val="0000FF"/>
        </w:rPr>
        <w:t>Not applicable</w:t>
      </w:r>
    </w:p>
    <w:p w14:paraId="15B97917" w14:textId="77777777" w:rsidR="008A45F3" w:rsidRPr="00DA6867" w:rsidRDefault="008A45F3" w:rsidP="00307FA5">
      <w:pPr>
        <w:ind w:left="0" w:firstLine="0"/>
      </w:pPr>
    </w:p>
    <w:p w14:paraId="07672613" w14:textId="77777777" w:rsidR="00307FA5" w:rsidRPr="00DA6867" w:rsidRDefault="008A45F3" w:rsidP="00307FA5">
      <w:pPr>
        <w:ind w:left="0" w:firstLine="0"/>
      </w:pPr>
      <w:r w:rsidRPr="00DA6867">
        <w:rPr>
          <w:b/>
          <w:color w:val="0000FF"/>
        </w:rPr>
        <w:t xml:space="preserve">1a.5.4. </w:t>
      </w:r>
      <w:proofErr w:type="gramStart"/>
      <w:r w:rsidR="00C54E40" w:rsidRPr="00DA6867">
        <w:rPr>
          <w:b/>
        </w:rPr>
        <w:t>Provide</w:t>
      </w:r>
      <w:proofErr w:type="gramEnd"/>
      <w:r w:rsidR="00C54E40" w:rsidRPr="00DA6867">
        <w:rPr>
          <w:b/>
        </w:rPr>
        <w:t xml:space="preserve"> all other grades and associated definitions for recommendation</w:t>
      </w:r>
      <w:r w:rsidR="00205857" w:rsidRPr="00DA6867">
        <w:rPr>
          <w:b/>
        </w:rPr>
        <w:t>s</w:t>
      </w:r>
      <w:r w:rsidR="00C54E40" w:rsidRPr="00DA6867">
        <w:rPr>
          <w:b/>
        </w:rPr>
        <w:t xml:space="preserve"> in the grading system.</w:t>
      </w:r>
      <w:r w:rsidRPr="00DA6867">
        <w:rPr>
          <w:b/>
        </w:rPr>
        <w:t xml:space="preserve"> </w:t>
      </w:r>
      <w:r w:rsidRPr="00DA6867">
        <w:t>(</w:t>
      </w:r>
      <w:r w:rsidRPr="00DA6867">
        <w:rPr>
          <w:i/>
        </w:rPr>
        <w:t>Note: the</w:t>
      </w:r>
      <w:r w:rsidRPr="00DA6867">
        <w:t xml:space="preserve"> </w:t>
      </w:r>
      <w:r w:rsidRPr="00DA6867">
        <w:rPr>
          <w:i/>
        </w:rPr>
        <w:t>grading system for the evidence should be reported in section 1a.7.</w:t>
      </w:r>
      <w:r w:rsidR="00095EC9" w:rsidRPr="00DA6867">
        <w:t>)</w:t>
      </w:r>
    </w:p>
    <w:p w14:paraId="1B2C5BA8" w14:textId="77777777" w:rsidR="00D0327E" w:rsidRPr="00DA6867" w:rsidRDefault="00D0327E" w:rsidP="00D0327E">
      <w:pPr>
        <w:ind w:left="0" w:firstLine="0"/>
        <w:rPr>
          <w:color w:val="0000FF"/>
        </w:rPr>
      </w:pPr>
      <w:r w:rsidRPr="00DA6867">
        <w:rPr>
          <w:color w:val="0000FF"/>
        </w:rPr>
        <w:t>Not applicable</w:t>
      </w:r>
    </w:p>
    <w:p w14:paraId="0FC4EAB7" w14:textId="77777777" w:rsidR="00307FA5" w:rsidRPr="00DA6867" w:rsidRDefault="00307FA5" w:rsidP="00307FA5">
      <w:pPr>
        <w:ind w:left="0" w:firstLine="0"/>
        <w:rPr>
          <w:b/>
          <w:color w:val="0000FF"/>
        </w:rPr>
      </w:pPr>
    </w:p>
    <w:p w14:paraId="106D282E" w14:textId="77777777" w:rsidR="00A12762" w:rsidRPr="00DA6867" w:rsidRDefault="008A45F3" w:rsidP="00307FA5">
      <w:pPr>
        <w:ind w:left="432" w:hanging="432"/>
        <w:rPr>
          <w:b/>
        </w:rPr>
      </w:pPr>
      <w:r w:rsidRPr="00DA6867">
        <w:rPr>
          <w:b/>
          <w:color w:val="0000FF"/>
        </w:rPr>
        <w:t>1a.5.5</w:t>
      </w:r>
      <w:r w:rsidR="00A12762" w:rsidRPr="00DA6867">
        <w:rPr>
          <w:b/>
          <w:color w:val="0000FF"/>
        </w:rPr>
        <w:t>.</w:t>
      </w:r>
      <w:r w:rsidR="00A12762" w:rsidRPr="00DA6867">
        <w:rPr>
          <w:b/>
        </w:rPr>
        <w:t xml:space="preserve"> </w:t>
      </w:r>
      <w:r w:rsidRPr="00DA6867">
        <w:rPr>
          <w:b/>
        </w:rPr>
        <w:t xml:space="preserve">Citation and </w:t>
      </w:r>
      <w:r w:rsidR="00A12762" w:rsidRPr="00DA6867">
        <w:rPr>
          <w:b/>
        </w:rPr>
        <w:t>URL for methodology for grading</w:t>
      </w:r>
      <w:r w:rsidRPr="00DA6867">
        <w:rPr>
          <w:b/>
        </w:rPr>
        <w:t xml:space="preserve"> recommendations</w:t>
      </w:r>
      <w:r w:rsidR="00AD79C8" w:rsidRPr="00DA6867">
        <w:rPr>
          <w:b/>
        </w:rPr>
        <w:t xml:space="preserve"> </w:t>
      </w:r>
      <w:r w:rsidR="00AD79C8" w:rsidRPr="00DA6867">
        <w:t>(</w:t>
      </w:r>
      <w:r w:rsidR="00AD79C8" w:rsidRPr="00DA6867">
        <w:rPr>
          <w:i/>
        </w:rPr>
        <w:t xml:space="preserve">if </w:t>
      </w:r>
      <w:r w:rsidRPr="00DA6867">
        <w:rPr>
          <w:i/>
        </w:rPr>
        <w:t>different from 1a.5.1</w:t>
      </w:r>
      <w:r w:rsidR="00AD79C8" w:rsidRPr="00DA6867">
        <w:t>)</w:t>
      </w:r>
      <w:r w:rsidR="00A12762" w:rsidRPr="00DA6867">
        <w:rPr>
          <w:b/>
        </w:rPr>
        <w:t>:</w:t>
      </w:r>
    </w:p>
    <w:p w14:paraId="46AB1AF1" w14:textId="77777777" w:rsidR="00D0327E" w:rsidRPr="00DA6867" w:rsidRDefault="00D0327E" w:rsidP="00D0327E">
      <w:pPr>
        <w:ind w:left="0" w:firstLine="0"/>
        <w:rPr>
          <w:color w:val="0000FF"/>
        </w:rPr>
      </w:pPr>
      <w:r w:rsidRPr="00DA6867">
        <w:rPr>
          <w:color w:val="0000FF"/>
        </w:rPr>
        <w:t>Not applicable</w:t>
      </w:r>
    </w:p>
    <w:p w14:paraId="2D356C2A" w14:textId="77777777" w:rsidR="00736AEC" w:rsidRPr="00DA6867" w:rsidRDefault="00736AEC" w:rsidP="002E2177">
      <w:pPr>
        <w:ind w:left="432" w:hanging="432"/>
        <w:rPr>
          <w:b/>
        </w:rPr>
      </w:pPr>
    </w:p>
    <w:p w14:paraId="75834E36" w14:textId="77777777" w:rsidR="00EE5AF6" w:rsidRPr="00DA6867" w:rsidRDefault="00923295" w:rsidP="002E2177">
      <w:pPr>
        <w:ind w:left="432" w:hanging="432"/>
        <w:rPr>
          <w:i/>
        </w:rPr>
      </w:pPr>
      <w:r w:rsidRPr="00DA6867">
        <w:rPr>
          <w:b/>
          <w:i/>
        </w:rPr>
        <w:lastRenderedPageBreak/>
        <w:t xml:space="preserve">Complete section </w:t>
      </w:r>
      <w:hyperlink w:anchor="Section1a7" w:history="1">
        <w:r w:rsidR="009477D6" w:rsidRPr="00DA6867">
          <w:rPr>
            <w:rStyle w:val="Hyperlink"/>
            <w:b/>
            <w:i/>
          </w:rPr>
          <w:t>1a.7</w:t>
        </w:r>
      </w:hyperlink>
    </w:p>
    <w:p w14:paraId="495C6E58" w14:textId="77777777" w:rsidR="00EE5AF6" w:rsidRPr="00DA6867" w:rsidRDefault="00925F11" w:rsidP="002E2177">
      <w:pPr>
        <w:ind w:left="432" w:hanging="432"/>
        <w:rPr>
          <w:b/>
          <w:color w:val="0000FF"/>
        </w:rPr>
      </w:pPr>
      <w:r w:rsidRPr="00DA6867">
        <w:rPr>
          <w:b/>
          <w:iCs/>
          <w:caps/>
        </w:rPr>
        <w:t>_________________________</w:t>
      </w:r>
    </w:p>
    <w:p w14:paraId="7A020234" w14:textId="77777777" w:rsidR="00EE5AF6" w:rsidRPr="00DA6867" w:rsidRDefault="00EE5AF6" w:rsidP="002E2177">
      <w:pPr>
        <w:ind w:left="432" w:hanging="432"/>
      </w:pPr>
      <w:bookmarkStart w:id="8" w:name="Section1a6"/>
      <w:bookmarkEnd w:id="8"/>
      <w:r w:rsidRPr="00DA6867">
        <w:rPr>
          <w:b/>
          <w:color w:val="0000FF"/>
        </w:rPr>
        <w:t>1</w:t>
      </w:r>
      <w:r w:rsidR="009E37BD" w:rsidRPr="00DA6867">
        <w:rPr>
          <w:b/>
          <w:color w:val="0000FF"/>
        </w:rPr>
        <w:t>a</w:t>
      </w:r>
      <w:r w:rsidRPr="00DA6867">
        <w:rPr>
          <w:b/>
          <w:color w:val="0000FF"/>
        </w:rPr>
        <w:t>.6</w:t>
      </w:r>
      <w:r w:rsidR="00CB06C9" w:rsidRPr="00DA6867">
        <w:rPr>
          <w:b/>
          <w:color w:val="0000FF"/>
        </w:rPr>
        <w:t>.</w:t>
      </w:r>
      <w:r w:rsidRPr="00DA6867">
        <w:rPr>
          <w:b/>
          <w:color w:val="0000FF"/>
        </w:rPr>
        <w:t xml:space="preserve"> </w:t>
      </w:r>
      <w:r w:rsidR="0039609A" w:rsidRPr="00DA6867">
        <w:rPr>
          <w:b/>
        </w:rPr>
        <w:t xml:space="preserve">OTHER </w:t>
      </w:r>
      <w:r w:rsidRPr="00DA6867">
        <w:rPr>
          <w:b/>
        </w:rPr>
        <w:t>SYSTEMATIC REVIEW OF THE BODY OF EVIDENCE</w:t>
      </w:r>
    </w:p>
    <w:p w14:paraId="3A1B75BC" w14:textId="77777777" w:rsidR="00EA79C9" w:rsidRPr="00DA6867" w:rsidRDefault="00EE5AF6" w:rsidP="00EA79C9">
      <w:pPr>
        <w:ind w:left="0" w:firstLine="0"/>
      </w:pPr>
      <w:r w:rsidRPr="00DA6867">
        <w:rPr>
          <w:b/>
          <w:color w:val="0000FF"/>
        </w:rPr>
        <w:t>1</w:t>
      </w:r>
      <w:r w:rsidR="009E37BD" w:rsidRPr="00DA6867">
        <w:rPr>
          <w:b/>
          <w:color w:val="0000FF"/>
        </w:rPr>
        <w:t>a</w:t>
      </w:r>
      <w:r w:rsidRPr="00DA6867">
        <w:rPr>
          <w:b/>
          <w:color w:val="0000FF"/>
        </w:rPr>
        <w:t>.6.1.</w:t>
      </w:r>
      <w:r w:rsidRPr="00DA6867">
        <w:t xml:space="preserve"> </w:t>
      </w:r>
      <w:r w:rsidRPr="00DA6867">
        <w:rPr>
          <w:b/>
        </w:rPr>
        <w:t>Citation</w:t>
      </w:r>
      <w:r w:rsidRPr="00DA6867">
        <w:t xml:space="preserve"> (</w:t>
      </w:r>
      <w:r w:rsidRPr="00DA6867">
        <w:rPr>
          <w:i/>
        </w:rPr>
        <w:t>including date</w:t>
      </w:r>
      <w:r w:rsidRPr="00DA6867">
        <w:t>)</w:t>
      </w:r>
      <w:r w:rsidR="00EA79C9" w:rsidRPr="00DA6867">
        <w:t xml:space="preserve"> and </w:t>
      </w:r>
      <w:r w:rsidR="00EA79C9" w:rsidRPr="00DA6867">
        <w:rPr>
          <w:b/>
        </w:rPr>
        <w:t>URL</w:t>
      </w:r>
      <w:r w:rsidR="00EA79C9" w:rsidRPr="00DA6867">
        <w:t xml:space="preserve"> (</w:t>
      </w:r>
      <w:r w:rsidR="00EA79C9" w:rsidRPr="00DA6867">
        <w:rPr>
          <w:i/>
        </w:rPr>
        <w:t>if available online</w:t>
      </w:r>
      <w:r w:rsidR="00EA79C9" w:rsidRPr="00DA6867">
        <w:t xml:space="preserve">): </w:t>
      </w:r>
    </w:p>
    <w:p w14:paraId="4A80760D" w14:textId="397ED438" w:rsidR="00D0327E" w:rsidRPr="00DA6867" w:rsidRDefault="00D0327E" w:rsidP="00D0327E">
      <w:pPr>
        <w:ind w:left="0" w:firstLine="0"/>
        <w:rPr>
          <w:color w:val="0000FF"/>
        </w:rPr>
      </w:pPr>
      <w:r w:rsidRPr="00DA6867">
        <w:rPr>
          <w:color w:val="0000FF"/>
        </w:rPr>
        <w:t>Not applicable</w:t>
      </w:r>
    </w:p>
    <w:p w14:paraId="3D3DB8E0" w14:textId="77777777" w:rsidR="00EE5AF6" w:rsidRPr="00DA6867" w:rsidRDefault="00EE5AF6" w:rsidP="00EE5AF6">
      <w:pPr>
        <w:ind w:left="0" w:firstLine="0"/>
        <w:rPr>
          <w:rFonts w:cs="Arial"/>
          <w:sz w:val="20"/>
          <w:szCs w:val="20"/>
        </w:rPr>
      </w:pPr>
    </w:p>
    <w:p w14:paraId="03EA2F49" w14:textId="77777777" w:rsidR="00EE5AF6" w:rsidRPr="00DA6867" w:rsidRDefault="00EE5AF6" w:rsidP="00EE5AF6">
      <w:pPr>
        <w:ind w:left="0" w:firstLine="0"/>
      </w:pPr>
      <w:r w:rsidRPr="00DA6867">
        <w:rPr>
          <w:b/>
          <w:color w:val="0000FF"/>
        </w:rPr>
        <w:t>1</w:t>
      </w:r>
      <w:r w:rsidR="009E37BD" w:rsidRPr="00DA6867">
        <w:rPr>
          <w:b/>
          <w:color w:val="0000FF"/>
        </w:rPr>
        <w:t>a</w:t>
      </w:r>
      <w:r w:rsidR="00EA79C9" w:rsidRPr="00DA6867">
        <w:rPr>
          <w:b/>
          <w:color w:val="0000FF"/>
        </w:rPr>
        <w:t>.6.2</w:t>
      </w:r>
      <w:r w:rsidRPr="00DA6867">
        <w:rPr>
          <w:b/>
          <w:color w:val="0000FF"/>
        </w:rPr>
        <w:t>.</w:t>
      </w:r>
      <w:r w:rsidRPr="00DA6867">
        <w:t xml:space="preserve"> </w:t>
      </w:r>
      <w:r w:rsidR="00030F43" w:rsidRPr="00DA6867">
        <w:rPr>
          <w:b/>
        </w:rPr>
        <w:t>Citation and</w:t>
      </w:r>
      <w:r w:rsidR="00030F43" w:rsidRPr="00DA6867">
        <w:t xml:space="preserve"> </w:t>
      </w:r>
      <w:r w:rsidR="00C84623" w:rsidRPr="00DA6867">
        <w:rPr>
          <w:b/>
        </w:rPr>
        <w:t xml:space="preserve">URL for methodology for evidence review and grading </w:t>
      </w:r>
      <w:r w:rsidR="00C84623" w:rsidRPr="00DA6867">
        <w:t>(</w:t>
      </w:r>
      <w:r w:rsidR="00C84623" w:rsidRPr="00DA6867">
        <w:rPr>
          <w:i/>
        </w:rPr>
        <w:t xml:space="preserve">if </w:t>
      </w:r>
      <w:r w:rsidR="00030F43" w:rsidRPr="00DA6867">
        <w:rPr>
          <w:i/>
        </w:rPr>
        <w:t>different from 1a.6.1</w:t>
      </w:r>
      <w:r w:rsidR="00C84623" w:rsidRPr="00DA6867">
        <w:t>)</w:t>
      </w:r>
      <w:r w:rsidR="00C84623" w:rsidRPr="00DA6867">
        <w:rPr>
          <w:b/>
        </w:rPr>
        <w:t>:</w:t>
      </w:r>
    </w:p>
    <w:p w14:paraId="4A24C90D" w14:textId="77777777" w:rsidR="00D0327E" w:rsidRPr="00DA6867" w:rsidRDefault="00D0327E" w:rsidP="00D0327E">
      <w:pPr>
        <w:ind w:left="0" w:firstLine="0"/>
        <w:rPr>
          <w:color w:val="0000FF"/>
        </w:rPr>
      </w:pPr>
      <w:r w:rsidRPr="00DA6867">
        <w:rPr>
          <w:color w:val="0000FF"/>
        </w:rPr>
        <w:t>Not applicable</w:t>
      </w:r>
    </w:p>
    <w:p w14:paraId="0041E725" w14:textId="77777777" w:rsidR="005D0FDB" w:rsidRPr="00DA6867" w:rsidRDefault="005D0FDB" w:rsidP="00EE5AF6">
      <w:pPr>
        <w:ind w:left="0" w:firstLine="0"/>
      </w:pPr>
    </w:p>
    <w:p w14:paraId="7B4D2DBC" w14:textId="77777777" w:rsidR="00C84623" w:rsidRPr="00DA6867" w:rsidRDefault="00C84623" w:rsidP="00EE5AF6">
      <w:pPr>
        <w:ind w:left="0" w:firstLine="0"/>
      </w:pPr>
      <w:r w:rsidRPr="00DA6867">
        <w:rPr>
          <w:b/>
          <w:i/>
        </w:rPr>
        <w:t xml:space="preserve">Complete section </w:t>
      </w:r>
      <w:hyperlink w:anchor="Section1a7" w:history="1">
        <w:r w:rsidRPr="00DA6867">
          <w:rPr>
            <w:rStyle w:val="Hyperlink"/>
            <w:b/>
            <w:i/>
          </w:rPr>
          <w:t>1a.7</w:t>
        </w:r>
      </w:hyperlink>
    </w:p>
    <w:p w14:paraId="5AE08773" w14:textId="77777777" w:rsidR="00C84623" w:rsidRPr="00DA6867" w:rsidRDefault="00925F11" w:rsidP="00EE5AF6">
      <w:pPr>
        <w:ind w:left="0" w:firstLine="0"/>
        <w:rPr>
          <w:b/>
          <w:color w:val="0000FF"/>
        </w:rPr>
      </w:pPr>
      <w:r w:rsidRPr="00DA6867">
        <w:rPr>
          <w:b/>
          <w:iCs/>
          <w:caps/>
        </w:rPr>
        <w:t>_________________________</w:t>
      </w:r>
    </w:p>
    <w:p w14:paraId="72B91C45" w14:textId="77777777" w:rsidR="00C84623" w:rsidRPr="00DA6867" w:rsidRDefault="00C84623" w:rsidP="00EE5AF6">
      <w:pPr>
        <w:ind w:left="0" w:firstLine="0"/>
      </w:pPr>
      <w:r w:rsidRPr="00DA6867" w:rsidDel="005D0FDB">
        <w:rPr>
          <w:b/>
          <w:color w:val="0000FF"/>
        </w:rPr>
        <w:t xml:space="preserve">1a.7. </w:t>
      </w:r>
      <w:r w:rsidRPr="00DA6867" w:rsidDel="005D0FDB">
        <w:rPr>
          <w:b/>
        </w:rPr>
        <w:t xml:space="preserve">FINDINGS FROM SYSTEMATIC REVIEW OF BODY OF THE EVIDENCE </w:t>
      </w:r>
      <w:r w:rsidRPr="00DA6867" w:rsidDel="005D0FDB">
        <w:rPr>
          <w:b/>
          <w:caps/>
          <w:noProof/>
        </w:rPr>
        <w:t>supporting the measure</w:t>
      </w:r>
    </w:p>
    <w:p w14:paraId="427E6692" w14:textId="77777777" w:rsidR="00851466" w:rsidRPr="00DA6867" w:rsidRDefault="00851466" w:rsidP="00EE5AF6">
      <w:pPr>
        <w:ind w:left="0" w:firstLine="0"/>
        <w:rPr>
          <w:b/>
          <w:i/>
          <w:color w:val="0000FF"/>
        </w:rPr>
      </w:pPr>
      <w:r w:rsidRPr="00DA6867">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403622ED" w14:textId="77777777" w:rsidR="00CB1E41" w:rsidRPr="00DA6867" w:rsidRDefault="00CB1E41" w:rsidP="00EE5AF6">
      <w:pPr>
        <w:ind w:left="0" w:firstLine="0"/>
        <w:rPr>
          <w:b/>
          <w:color w:val="0000FF"/>
        </w:rPr>
      </w:pPr>
    </w:p>
    <w:p w14:paraId="77E6B649" w14:textId="77777777" w:rsidR="00EE5AF6" w:rsidRPr="00DA6867" w:rsidRDefault="00EE5AF6" w:rsidP="00EE5AF6">
      <w:pPr>
        <w:ind w:left="0" w:firstLine="0"/>
      </w:pPr>
      <w:r w:rsidRPr="00DA6867">
        <w:rPr>
          <w:b/>
          <w:color w:val="0000FF"/>
        </w:rPr>
        <w:t>1</w:t>
      </w:r>
      <w:r w:rsidR="009E37BD" w:rsidRPr="00DA6867">
        <w:rPr>
          <w:b/>
          <w:color w:val="0000FF"/>
        </w:rPr>
        <w:t>a</w:t>
      </w:r>
      <w:r w:rsidRPr="00DA6867">
        <w:rPr>
          <w:b/>
          <w:color w:val="0000FF"/>
        </w:rPr>
        <w:t>.</w:t>
      </w:r>
      <w:r w:rsidR="00C84623" w:rsidRPr="00DA6867">
        <w:rPr>
          <w:b/>
          <w:color w:val="0000FF"/>
        </w:rPr>
        <w:t>7.1</w:t>
      </w:r>
      <w:r w:rsidRPr="00DA6867">
        <w:rPr>
          <w:b/>
          <w:color w:val="0000FF"/>
        </w:rPr>
        <w:t>.</w:t>
      </w:r>
      <w:r w:rsidRPr="00DA6867">
        <w:rPr>
          <w:bCs/>
        </w:rPr>
        <w:t xml:space="preserve"> </w:t>
      </w:r>
      <w:proofErr w:type="gramStart"/>
      <w:r w:rsidRPr="00DA6867">
        <w:rPr>
          <w:b/>
        </w:rPr>
        <w:t>What</w:t>
      </w:r>
      <w:proofErr w:type="gramEnd"/>
      <w:r w:rsidRPr="00DA6867">
        <w:rPr>
          <w:b/>
        </w:rPr>
        <w:t xml:space="preserve"> was the specific structure, treatment, intervention, service, or intermediate outcome addressed in the evidence review?</w:t>
      </w:r>
      <w:r w:rsidRPr="00DA6867">
        <w:t xml:space="preserve"> </w:t>
      </w:r>
    </w:p>
    <w:p w14:paraId="68EC06B4" w14:textId="77777777" w:rsidR="00D0327E" w:rsidRPr="00DA6867" w:rsidRDefault="00D0327E" w:rsidP="00D0327E">
      <w:pPr>
        <w:ind w:left="0" w:firstLine="0"/>
        <w:rPr>
          <w:color w:val="0000FF"/>
        </w:rPr>
      </w:pPr>
      <w:r w:rsidRPr="00DA6867">
        <w:rPr>
          <w:color w:val="0000FF"/>
        </w:rPr>
        <w:t>Not applicable</w:t>
      </w:r>
    </w:p>
    <w:p w14:paraId="41CA0EB8" w14:textId="77777777" w:rsidR="00EE5AF6" w:rsidRPr="00DA6867" w:rsidRDefault="00EE5AF6" w:rsidP="00EE5AF6">
      <w:pPr>
        <w:ind w:left="0" w:firstLine="0"/>
      </w:pPr>
    </w:p>
    <w:p w14:paraId="7FA36ED3" w14:textId="77777777" w:rsidR="00095EC9" w:rsidRPr="00DA6867" w:rsidRDefault="00EE5AF6" w:rsidP="00EA79C9">
      <w:pPr>
        <w:ind w:left="0" w:firstLine="0"/>
      </w:pPr>
      <w:r w:rsidRPr="00DA6867">
        <w:rPr>
          <w:b/>
          <w:color w:val="0000FF"/>
        </w:rPr>
        <w:t>1</w:t>
      </w:r>
      <w:r w:rsidR="009E37BD" w:rsidRPr="00DA6867">
        <w:rPr>
          <w:b/>
          <w:color w:val="0000FF"/>
        </w:rPr>
        <w:t>a</w:t>
      </w:r>
      <w:r w:rsidRPr="00DA6867">
        <w:rPr>
          <w:b/>
          <w:color w:val="0000FF"/>
        </w:rPr>
        <w:t>.</w:t>
      </w:r>
      <w:r w:rsidR="00C84623" w:rsidRPr="00DA6867">
        <w:rPr>
          <w:b/>
          <w:color w:val="0000FF"/>
        </w:rPr>
        <w:t>7.2</w:t>
      </w:r>
      <w:r w:rsidRPr="00DA6867">
        <w:rPr>
          <w:b/>
          <w:color w:val="0000FF"/>
        </w:rPr>
        <w:t>.</w:t>
      </w:r>
      <w:r w:rsidRPr="00DA6867">
        <w:rPr>
          <w:bCs/>
        </w:rPr>
        <w:t xml:space="preserve"> </w:t>
      </w:r>
      <w:r w:rsidRPr="00DA6867">
        <w:rPr>
          <w:b/>
        </w:rPr>
        <w:t xml:space="preserve">Grade assigned </w:t>
      </w:r>
      <w:r w:rsidR="00E746A2" w:rsidRPr="00DA6867">
        <w:rPr>
          <w:b/>
        </w:rPr>
        <w:t xml:space="preserve">for the quality of </w:t>
      </w:r>
      <w:r w:rsidRPr="00DA6867">
        <w:rPr>
          <w:b/>
        </w:rPr>
        <w:t xml:space="preserve">the quoted evidence </w:t>
      </w:r>
      <w:r w:rsidRPr="00DA6867">
        <w:rPr>
          <w:b/>
          <w:u w:val="single"/>
        </w:rPr>
        <w:t>with definition</w:t>
      </w:r>
      <w:r w:rsidRPr="00DA6867">
        <w:rPr>
          <w:b/>
        </w:rPr>
        <w:t xml:space="preserve"> of the grade</w:t>
      </w:r>
      <w:r w:rsidRPr="00DA6867">
        <w:t xml:space="preserve">: </w:t>
      </w:r>
    </w:p>
    <w:p w14:paraId="232AC478" w14:textId="52BBEFE6" w:rsidR="00BF476F" w:rsidRPr="00DA6867" w:rsidRDefault="00BF476F" w:rsidP="00BF476F">
      <w:pPr>
        <w:ind w:left="0" w:firstLine="0"/>
        <w:rPr>
          <w:color w:val="0000FF"/>
        </w:rPr>
      </w:pPr>
      <w:r w:rsidRPr="00DA6867">
        <w:rPr>
          <w:color w:val="0000FF"/>
        </w:rPr>
        <w:t>Not applicable</w:t>
      </w:r>
    </w:p>
    <w:p w14:paraId="095EBE54" w14:textId="77777777" w:rsidR="00095EC9" w:rsidRPr="00DA6867" w:rsidRDefault="00095EC9" w:rsidP="00EA79C9">
      <w:pPr>
        <w:ind w:left="0" w:firstLine="0"/>
      </w:pPr>
    </w:p>
    <w:p w14:paraId="12B85B29" w14:textId="77777777" w:rsidR="00EA79C9" w:rsidRPr="00DA6867" w:rsidRDefault="00095EC9" w:rsidP="00EA79C9">
      <w:pPr>
        <w:ind w:left="0" w:firstLine="0"/>
        <w:rPr>
          <w:color w:val="0000FF"/>
        </w:rPr>
      </w:pPr>
      <w:r w:rsidRPr="00DA6867">
        <w:rPr>
          <w:b/>
          <w:noProof/>
          <w:color w:val="0000FF"/>
        </w:rPr>
        <w:t xml:space="preserve">1a.7.3. </w:t>
      </w:r>
      <w:proofErr w:type="gramStart"/>
      <w:r w:rsidR="00EA79C9" w:rsidRPr="00DA6867">
        <w:rPr>
          <w:b/>
        </w:rPr>
        <w:t>Provide</w:t>
      </w:r>
      <w:proofErr w:type="gramEnd"/>
      <w:r w:rsidR="00EA79C9" w:rsidRPr="00DA6867">
        <w:rPr>
          <w:b/>
        </w:rPr>
        <w:t xml:space="preserve"> all </w:t>
      </w:r>
      <w:r w:rsidR="00205857" w:rsidRPr="00DA6867">
        <w:rPr>
          <w:b/>
        </w:rPr>
        <w:t xml:space="preserve">other </w:t>
      </w:r>
      <w:r w:rsidR="00EA79C9" w:rsidRPr="00DA6867">
        <w:rPr>
          <w:b/>
        </w:rPr>
        <w:t xml:space="preserve">grades and associated definitions for strength of the evidence in the </w:t>
      </w:r>
      <w:r w:rsidR="00C54E40" w:rsidRPr="00DA6867">
        <w:rPr>
          <w:b/>
        </w:rPr>
        <w:t xml:space="preserve">grading system. </w:t>
      </w:r>
    </w:p>
    <w:p w14:paraId="458DE1AD" w14:textId="77777777" w:rsidR="00D0327E" w:rsidRPr="00DA6867" w:rsidRDefault="00D0327E" w:rsidP="00D0327E">
      <w:pPr>
        <w:ind w:left="0" w:firstLine="0"/>
        <w:rPr>
          <w:color w:val="0000FF"/>
        </w:rPr>
      </w:pPr>
      <w:r w:rsidRPr="00DA6867">
        <w:rPr>
          <w:color w:val="0000FF"/>
        </w:rPr>
        <w:t>Not applicable</w:t>
      </w:r>
    </w:p>
    <w:p w14:paraId="6F178303" w14:textId="77777777" w:rsidR="00A12762" w:rsidRPr="00DA6867" w:rsidRDefault="00A12762" w:rsidP="002E2177">
      <w:pPr>
        <w:ind w:left="0" w:firstLine="0"/>
        <w:rPr>
          <w:noProof/>
        </w:rPr>
      </w:pPr>
    </w:p>
    <w:p w14:paraId="7409E9C5" w14:textId="77777777" w:rsidR="00496AF8" w:rsidRPr="00DA6867" w:rsidRDefault="00496AF8" w:rsidP="002E2177">
      <w:pPr>
        <w:ind w:left="432" w:hanging="432"/>
      </w:pPr>
      <w:bookmarkStart w:id="9" w:name="Section1a7"/>
      <w:bookmarkEnd w:id="9"/>
      <w:r w:rsidRPr="00DA6867">
        <w:rPr>
          <w:b/>
          <w:noProof/>
          <w:color w:val="0000FF"/>
        </w:rPr>
        <w:t>1</w:t>
      </w:r>
      <w:r w:rsidR="00837121" w:rsidRPr="00DA6867">
        <w:rPr>
          <w:b/>
          <w:noProof/>
          <w:color w:val="0000FF"/>
        </w:rPr>
        <w:t>a</w:t>
      </w:r>
      <w:r w:rsidRPr="00DA6867">
        <w:rPr>
          <w:b/>
          <w:noProof/>
          <w:color w:val="0000FF"/>
        </w:rPr>
        <w:t>.</w:t>
      </w:r>
      <w:r w:rsidR="00EE5AF6" w:rsidRPr="00DA6867">
        <w:rPr>
          <w:b/>
          <w:noProof/>
          <w:color w:val="0000FF"/>
        </w:rPr>
        <w:t>7.</w:t>
      </w:r>
      <w:r w:rsidR="00095EC9" w:rsidRPr="00DA6867">
        <w:rPr>
          <w:b/>
          <w:noProof/>
          <w:color w:val="0000FF"/>
        </w:rPr>
        <w:t>4</w:t>
      </w:r>
      <w:r w:rsidR="00DA7FA2" w:rsidRPr="00DA6867">
        <w:rPr>
          <w:b/>
          <w:noProof/>
          <w:color w:val="0000FF"/>
        </w:rPr>
        <w:t>.</w:t>
      </w:r>
      <w:r w:rsidRPr="00DA6867">
        <w:rPr>
          <w:noProof/>
        </w:rPr>
        <w:t xml:space="preserve"> </w:t>
      </w:r>
      <w:r w:rsidRPr="00DA6867">
        <w:rPr>
          <w:b/>
          <w:noProof/>
        </w:rPr>
        <w:t>What is the time period covered by the body of evidence? (</w:t>
      </w:r>
      <w:r w:rsidRPr="00DA6867">
        <w:rPr>
          <w:b/>
          <w:i/>
          <w:noProof/>
        </w:rPr>
        <w:t>provide the date range, e.g., 1990-2010</w:t>
      </w:r>
      <w:r w:rsidRPr="00DA6867">
        <w:rPr>
          <w:b/>
          <w:noProof/>
        </w:rPr>
        <w:t xml:space="preserve">).  </w:t>
      </w:r>
      <w:r w:rsidRPr="00DA6867">
        <w:rPr>
          <w:b/>
        </w:rPr>
        <w:t>Date range</w:t>
      </w:r>
      <w:r w:rsidRPr="00DA6867">
        <w:t xml:space="preserve">:  </w:t>
      </w:r>
      <w:sdt>
        <w:sdtPr>
          <w:rPr>
            <w:rStyle w:val="Style2"/>
          </w:rPr>
          <w:id w:val="-1666395719"/>
          <w:showingPlcHdr/>
        </w:sdtPr>
        <w:sdtEndPr>
          <w:rPr>
            <w:rStyle w:val="DefaultParagraphFont"/>
            <w:color w:val="auto"/>
            <w:u w:val="none"/>
          </w:rPr>
        </w:sdtEndPr>
        <w:sdtContent>
          <w:r w:rsidRPr="00DA6867">
            <w:rPr>
              <w:rStyle w:val="PlaceholderText"/>
              <w:rFonts w:cstheme="minorHAnsi"/>
              <w:color w:val="A6A6A6" w:themeColor="background1" w:themeShade="A6"/>
            </w:rPr>
            <w:t>Click here to enter date range</w:t>
          </w:r>
        </w:sdtContent>
      </w:sdt>
    </w:p>
    <w:p w14:paraId="3B5A291F" w14:textId="77777777" w:rsidR="00D0327E" w:rsidRPr="00DA6867" w:rsidRDefault="00D0327E" w:rsidP="00D0327E">
      <w:pPr>
        <w:ind w:left="0" w:firstLine="0"/>
        <w:rPr>
          <w:color w:val="0000FF"/>
        </w:rPr>
      </w:pPr>
      <w:r w:rsidRPr="00DA6867">
        <w:rPr>
          <w:color w:val="0000FF"/>
        </w:rPr>
        <w:t>Not applicable</w:t>
      </w:r>
    </w:p>
    <w:p w14:paraId="0CE85C29" w14:textId="77777777" w:rsidR="00496AF8" w:rsidRPr="00DA6867" w:rsidRDefault="00496AF8" w:rsidP="002E2177">
      <w:pPr>
        <w:ind w:left="0" w:firstLine="0"/>
        <w:rPr>
          <w:noProof/>
        </w:rPr>
      </w:pPr>
    </w:p>
    <w:p w14:paraId="492458D3" w14:textId="77777777" w:rsidR="0039020B" w:rsidRPr="00DA6867" w:rsidRDefault="0039020B" w:rsidP="002E2177">
      <w:pPr>
        <w:ind w:left="0" w:firstLine="0"/>
        <w:rPr>
          <w:b/>
          <w:noProof/>
        </w:rPr>
      </w:pPr>
    </w:p>
    <w:p w14:paraId="12707EE1" w14:textId="77777777" w:rsidR="00496AF8" w:rsidRPr="00DA6867" w:rsidRDefault="00C5180E" w:rsidP="002E2177">
      <w:pPr>
        <w:ind w:left="0" w:firstLine="0"/>
        <w:rPr>
          <w:b/>
        </w:rPr>
      </w:pPr>
      <w:r w:rsidRPr="00DA6867">
        <w:rPr>
          <w:b/>
          <w:noProof/>
        </w:rPr>
        <w:t>QUANTITY AND QUALITY OF BODY OF EVIDENCE</w:t>
      </w:r>
    </w:p>
    <w:p w14:paraId="00C04A9E" w14:textId="77777777" w:rsidR="009B5BEA" w:rsidRPr="00DA6867" w:rsidRDefault="001B772D" w:rsidP="002E2177">
      <w:pPr>
        <w:ind w:left="432" w:hanging="432"/>
      </w:pPr>
      <w:r w:rsidRPr="00DA6867">
        <w:rPr>
          <w:b/>
          <w:noProof/>
          <w:color w:val="0000FF"/>
        </w:rPr>
        <w:t>1</w:t>
      </w:r>
      <w:r w:rsidR="00837121" w:rsidRPr="00DA6867">
        <w:rPr>
          <w:b/>
          <w:noProof/>
          <w:color w:val="0000FF"/>
        </w:rPr>
        <w:t>a</w:t>
      </w:r>
      <w:r w:rsidRPr="00DA6867">
        <w:rPr>
          <w:b/>
          <w:noProof/>
          <w:color w:val="0000FF"/>
        </w:rPr>
        <w:t>.</w:t>
      </w:r>
      <w:r w:rsidR="00EE5AF6" w:rsidRPr="00DA6867">
        <w:rPr>
          <w:b/>
          <w:noProof/>
          <w:color w:val="0000FF"/>
        </w:rPr>
        <w:t>7.</w:t>
      </w:r>
      <w:r w:rsidR="00095EC9" w:rsidRPr="00DA6867">
        <w:rPr>
          <w:b/>
          <w:noProof/>
          <w:color w:val="0000FF"/>
        </w:rPr>
        <w:t>5</w:t>
      </w:r>
      <w:r w:rsidRPr="00DA6867">
        <w:rPr>
          <w:b/>
          <w:noProof/>
          <w:color w:val="0000FF"/>
        </w:rPr>
        <w:t>.</w:t>
      </w:r>
      <w:r w:rsidRPr="00DA6867">
        <w:rPr>
          <w:i/>
          <w:noProof/>
          <w:color w:val="0000FF"/>
        </w:rPr>
        <w:t xml:space="preserve"> </w:t>
      </w:r>
      <w:r w:rsidR="00496AF8" w:rsidRPr="00DA6867">
        <w:rPr>
          <w:b/>
          <w:noProof/>
        </w:rPr>
        <w:t>How many and what type of study designs are in</w:t>
      </w:r>
      <w:r w:rsidR="006F760B" w:rsidRPr="00DA6867">
        <w:rPr>
          <w:b/>
          <w:noProof/>
        </w:rPr>
        <w:t>c</w:t>
      </w:r>
      <w:r w:rsidR="00496AF8" w:rsidRPr="00DA6867">
        <w:rPr>
          <w:b/>
          <w:noProof/>
        </w:rPr>
        <w:t>luded in the body of evidence</w:t>
      </w:r>
      <w:r w:rsidR="00496AF8" w:rsidRPr="00DA6867">
        <w:rPr>
          <w:noProof/>
        </w:rPr>
        <w:t>? (</w:t>
      </w:r>
      <w:r w:rsidR="00496AF8" w:rsidRPr="00DA6867">
        <w:rPr>
          <w:i/>
          <w:noProof/>
        </w:rPr>
        <w:t>e.g., 3 randomized controlled trials and 1 observational study</w:t>
      </w:r>
      <w:r w:rsidR="00496AF8" w:rsidRPr="00DA6867">
        <w:rPr>
          <w:noProof/>
        </w:rPr>
        <w:t>)</w:t>
      </w:r>
      <w:r w:rsidR="009E37BD" w:rsidRPr="00DA6867">
        <w:rPr>
          <w:noProof/>
        </w:rPr>
        <w:t xml:space="preserve"> </w:t>
      </w:r>
    </w:p>
    <w:p w14:paraId="6BFB50CF" w14:textId="77777777" w:rsidR="00D0327E" w:rsidRPr="00DA6867" w:rsidRDefault="00D0327E" w:rsidP="00D0327E">
      <w:pPr>
        <w:ind w:left="0" w:firstLine="0"/>
        <w:rPr>
          <w:color w:val="0000FF"/>
        </w:rPr>
      </w:pPr>
      <w:r w:rsidRPr="00DA6867">
        <w:rPr>
          <w:color w:val="0000FF"/>
        </w:rPr>
        <w:t>Not applicable</w:t>
      </w:r>
    </w:p>
    <w:p w14:paraId="235804FF" w14:textId="77777777" w:rsidR="00496AF8" w:rsidRPr="00DA6867" w:rsidRDefault="00496AF8" w:rsidP="002E2177">
      <w:pPr>
        <w:ind w:left="0" w:firstLine="0"/>
      </w:pPr>
    </w:p>
    <w:p w14:paraId="02C469F5" w14:textId="77777777" w:rsidR="00496AF8" w:rsidRPr="00DA6867" w:rsidRDefault="001B772D" w:rsidP="002E2177">
      <w:pPr>
        <w:ind w:left="432" w:hanging="432"/>
        <w:rPr>
          <w:iCs/>
        </w:rPr>
      </w:pPr>
      <w:r w:rsidRPr="00DA6867">
        <w:rPr>
          <w:b/>
          <w:color w:val="0000FF"/>
        </w:rPr>
        <w:t>1</w:t>
      </w:r>
      <w:r w:rsidR="00837121" w:rsidRPr="00DA6867">
        <w:rPr>
          <w:b/>
          <w:color w:val="0000FF"/>
        </w:rPr>
        <w:t>a</w:t>
      </w:r>
      <w:r w:rsidRPr="00DA6867">
        <w:rPr>
          <w:b/>
          <w:color w:val="0000FF"/>
        </w:rPr>
        <w:t>.</w:t>
      </w:r>
      <w:r w:rsidR="00EE5AF6" w:rsidRPr="00DA6867">
        <w:rPr>
          <w:b/>
          <w:color w:val="0000FF"/>
        </w:rPr>
        <w:t>7.</w:t>
      </w:r>
      <w:r w:rsidR="00095EC9" w:rsidRPr="00DA6867">
        <w:rPr>
          <w:b/>
          <w:color w:val="0000FF"/>
        </w:rPr>
        <w:t>6</w:t>
      </w:r>
      <w:r w:rsidRPr="00DA6867">
        <w:rPr>
          <w:b/>
          <w:color w:val="0000FF"/>
        </w:rPr>
        <w:t>.</w:t>
      </w:r>
      <w:r w:rsidRPr="00DA6867">
        <w:t xml:space="preserve"> </w:t>
      </w:r>
      <w:proofErr w:type="gramStart"/>
      <w:r w:rsidR="00496AF8" w:rsidRPr="00DA6867">
        <w:rPr>
          <w:b/>
        </w:rPr>
        <w:t>What</w:t>
      </w:r>
      <w:proofErr w:type="gramEnd"/>
      <w:r w:rsidR="00496AF8" w:rsidRPr="00DA6867">
        <w:rPr>
          <w:b/>
        </w:rPr>
        <w:t xml:space="preserve"> is the overall quality of evidence </w:t>
      </w:r>
      <w:r w:rsidR="00496AF8" w:rsidRPr="00DA6867">
        <w:rPr>
          <w:b/>
          <w:u w:val="single"/>
        </w:rPr>
        <w:t>across studies</w:t>
      </w:r>
      <w:r w:rsidR="00496AF8" w:rsidRPr="00DA6867">
        <w:rPr>
          <w:b/>
        </w:rPr>
        <w:t xml:space="preserve"> in the body of evidence</w:t>
      </w:r>
      <w:r w:rsidR="00496AF8" w:rsidRPr="00DA6867">
        <w:t>? (</w:t>
      </w:r>
      <w:proofErr w:type="gramStart"/>
      <w:r w:rsidR="006709EB" w:rsidRPr="00DA6867">
        <w:rPr>
          <w:i/>
        </w:rPr>
        <w:t>discuss</w:t>
      </w:r>
      <w:proofErr w:type="gramEnd"/>
      <w:r w:rsidR="006709EB" w:rsidRPr="00DA6867">
        <w:rPr>
          <w:i/>
        </w:rPr>
        <w:t xml:space="preserve"> the </w:t>
      </w:r>
      <w:r w:rsidR="00496AF8" w:rsidRPr="00DA6867">
        <w:rPr>
          <w:i/>
        </w:rPr>
        <w:t xml:space="preserve">certainty or confidence in the estimates of effect </w:t>
      </w:r>
      <w:r w:rsidR="0039609A" w:rsidRPr="00DA6867">
        <w:rPr>
          <w:i/>
        </w:rPr>
        <w:t xml:space="preserve">particularly in relation </w:t>
      </w:r>
      <w:r w:rsidR="00496AF8" w:rsidRPr="00DA6867">
        <w:rPr>
          <w:i/>
        </w:rPr>
        <w:t>to study factor</w:t>
      </w:r>
      <w:r w:rsidR="000160E6" w:rsidRPr="00DA6867">
        <w:rPr>
          <w:i/>
        </w:rPr>
        <w:t xml:space="preserve">s such as design flaws, </w:t>
      </w:r>
      <w:r w:rsidR="00E57BE2" w:rsidRPr="00DA6867">
        <w:rPr>
          <w:i/>
        </w:rPr>
        <w:t xml:space="preserve">imprecision due to </w:t>
      </w:r>
      <w:r w:rsidR="000160E6" w:rsidRPr="00DA6867">
        <w:rPr>
          <w:i/>
        </w:rPr>
        <w:t xml:space="preserve">small numbers, indirectness </w:t>
      </w:r>
      <w:r w:rsidR="00E57BE2" w:rsidRPr="00DA6867">
        <w:rPr>
          <w:i/>
        </w:rPr>
        <w:t xml:space="preserve">of studies </w:t>
      </w:r>
      <w:r w:rsidR="000160E6" w:rsidRPr="00DA6867">
        <w:rPr>
          <w:i/>
        </w:rPr>
        <w:t>to the measure focus or target population</w:t>
      </w:r>
      <w:r w:rsidR="00496AF8" w:rsidRPr="00DA6867">
        <w:rPr>
          <w:iCs/>
        </w:rPr>
        <w:t>)</w:t>
      </w:r>
      <w:r w:rsidR="000D649E" w:rsidRPr="00DA6867">
        <w:rPr>
          <w:iCs/>
        </w:rPr>
        <w:t xml:space="preserve">  </w:t>
      </w:r>
    </w:p>
    <w:p w14:paraId="44217BC6" w14:textId="77777777" w:rsidR="00D0327E" w:rsidRPr="00DA6867" w:rsidRDefault="00D0327E" w:rsidP="00D0327E">
      <w:pPr>
        <w:ind w:left="0" w:firstLine="0"/>
        <w:rPr>
          <w:color w:val="0000FF"/>
        </w:rPr>
      </w:pPr>
      <w:r w:rsidRPr="00DA6867">
        <w:rPr>
          <w:color w:val="0000FF"/>
        </w:rPr>
        <w:t>Not applicable</w:t>
      </w:r>
    </w:p>
    <w:p w14:paraId="5396355F" w14:textId="77777777" w:rsidR="00D14F0B" w:rsidRPr="00DA6867" w:rsidRDefault="00D14F0B" w:rsidP="002E2177">
      <w:pPr>
        <w:ind w:left="0" w:firstLine="0"/>
      </w:pPr>
    </w:p>
    <w:p w14:paraId="448A5135" w14:textId="77777777" w:rsidR="00496AF8" w:rsidRPr="00DA6867" w:rsidRDefault="00C5180E" w:rsidP="002E2177">
      <w:pPr>
        <w:ind w:left="0" w:firstLine="0"/>
        <w:rPr>
          <w:b/>
        </w:rPr>
      </w:pPr>
      <w:r w:rsidRPr="00DA6867">
        <w:rPr>
          <w:b/>
        </w:rPr>
        <w:t>ESTIMATES OF BENEFIT AND CONSISTENCY ACROSS STUDIES IN BODY OF EVIDENCE</w:t>
      </w:r>
    </w:p>
    <w:p w14:paraId="095A33FA" w14:textId="77777777" w:rsidR="00496AF8" w:rsidRPr="00DA6867" w:rsidRDefault="001B772D" w:rsidP="002E2177">
      <w:pPr>
        <w:ind w:left="432" w:hanging="432"/>
      </w:pPr>
      <w:r w:rsidRPr="00DA6867">
        <w:rPr>
          <w:b/>
          <w:color w:val="0000FF"/>
        </w:rPr>
        <w:t>1</w:t>
      </w:r>
      <w:r w:rsidR="00837121" w:rsidRPr="00DA6867">
        <w:rPr>
          <w:b/>
          <w:color w:val="0000FF"/>
        </w:rPr>
        <w:t>a</w:t>
      </w:r>
      <w:r w:rsidRPr="00DA6867">
        <w:rPr>
          <w:b/>
          <w:color w:val="0000FF"/>
        </w:rPr>
        <w:t>.</w:t>
      </w:r>
      <w:r w:rsidR="00EE5AF6" w:rsidRPr="00DA6867">
        <w:rPr>
          <w:b/>
          <w:color w:val="0000FF"/>
        </w:rPr>
        <w:t>7.</w:t>
      </w:r>
      <w:r w:rsidR="00095EC9" w:rsidRPr="00DA6867">
        <w:rPr>
          <w:b/>
          <w:color w:val="0000FF"/>
        </w:rPr>
        <w:t>7</w:t>
      </w:r>
      <w:r w:rsidRPr="00DA6867">
        <w:rPr>
          <w:b/>
          <w:color w:val="0000FF"/>
        </w:rPr>
        <w:t>.</w:t>
      </w:r>
      <w:r w:rsidRPr="00DA6867">
        <w:t xml:space="preserve"> </w:t>
      </w:r>
      <w:proofErr w:type="gramStart"/>
      <w:r w:rsidR="00496AF8" w:rsidRPr="00DA6867">
        <w:rPr>
          <w:b/>
        </w:rPr>
        <w:t>What</w:t>
      </w:r>
      <w:proofErr w:type="gramEnd"/>
      <w:r w:rsidR="00496AF8" w:rsidRPr="00DA6867">
        <w:rPr>
          <w:b/>
        </w:rPr>
        <w:t xml:space="preserve"> are </w:t>
      </w:r>
      <w:r w:rsidR="007D5DC6" w:rsidRPr="00DA6867">
        <w:rPr>
          <w:b/>
        </w:rPr>
        <w:t>the estimates</w:t>
      </w:r>
      <w:r w:rsidR="00496AF8" w:rsidRPr="00DA6867">
        <w:rPr>
          <w:b/>
        </w:rPr>
        <w:t xml:space="preserve"> of benefit—magnitude and direction of effect on outcome</w:t>
      </w:r>
      <w:r w:rsidR="00734949" w:rsidRPr="00DA6867">
        <w:rPr>
          <w:b/>
        </w:rPr>
        <w:t>(s)</w:t>
      </w:r>
      <w:r w:rsidR="00496AF8" w:rsidRPr="00DA6867">
        <w:rPr>
          <w:b/>
        </w:rPr>
        <w:t xml:space="preserve"> </w:t>
      </w:r>
      <w:r w:rsidR="00496AF8" w:rsidRPr="00DA6867">
        <w:rPr>
          <w:b/>
          <w:u w:val="single"/>
        </w:rPr>
        <w:t>across studies</w:t>
      </w:r>
      <w:r w:rsidR="00496AF8" w:rsidRPr="00DA6867">
        <w:rPr>
          <w:b/>
        </w:rPr>
        <w:t xml:space="preserve"> in the body of evidence</w:t>
      </w:r>
      <w:r w:rsidR="00496AF8" w:rsidRPr="00DA6867">
        <w:t>?</w:t>
      </w:r>
      <w:r w:rsidR="002A6777" w:rsidRPr="00DA6867">
        <w:t xml:space="preserve"> (</w:t>
      </w:r>
      <w:r w:rsidR="002A6777" w:rsidRPr="00DA6867">
        <w:rPr>
          <w:i/>
        </w:rPr>
        <w:t xml:space="preserve">e.g., </w:t>
      </w:r>
      <w:r w:rsidR="000160E6" w:rsidRPr="00DA6867">
        <w:rPr>
          <w:i/>
        </w:rPr>
        <w:t xml:space="preserve">ranges of percentages or odds ratios for </w:t>
      </w:r>
      <w:r w:rsidR="0068184A" w:rsidRPr="00DA6867">
        <w:rPr>
          <w:i/>
        </w:rPr>
        <w:t xml:space="preserve">improvement/ </w:t>
      </w:r>
      <w:r w:rsidR="007D5DC6" w:rsidRPr="00DA6867">
        <w:rPr>
          <w:i/>
        </w:rPr>
        <w:t>decline across</w:t>
      </w:r>
      <w:r w:rsidR="005B0D18" w:rsidRPr="00DA6867">
        <w:rPr>
          <w:i/>
        </w:rPr>
        <w:t xml:space="preserve"> studies, </w:t>
      </w:r>
      <w:r w:rsidR="0068184A" w:rsidRPr="00DA6867">
        <w:rPr>
          <w:i/>
        </w:rPr>
        <w:t>results of meta-analysis, and statistical significance</w:t>
      </w:r>
      <w:r w:rsidR="005B0D18" w:rsidRPr="00DA6867">
        <w:t>)</w:t>
      </w:r>
      <w:r w:rsidR="000D649E" w:rsidRPr="00DA6867">
        <w:t xml:space="preserve">  </w:t>
      </w:r>
    </w:p>
    <w:p w14:paraId="6488A980" w14:textId="77777777" w:rsidR="00D0327E" w:rsidRPr="00DA6867" w:rsidRDefault="00D0327E" w:rsidP="00D0327E">
      <w:pPr>
        <w:ind w:left="0" w:firstLine="0"/>
        <w:rPr>
          <w:color w:val="0000FF"/>
        </w:rPr>
      </w:pPr>
      <w:r w:rsidRPr="00DA6867">
        <w:rPr>
          <w:color w:val="0000FF"/>
        </w:rPr>
        <w:lastRenderedPageBreak/>
        <w:t>Not applicable</w:t>
      </w:r>
    </w:p>
    <w:p w14:paraId="69DB8FBB" w14:textId="77777777" w:rsidR="009B5BEA" w:rsidRPr="00DA6867" w:rsidRDefault="009B5BEA" w:rsidP="002E2177">
      <w:pPr>
        <w:ind w:left="0" w:firstLine="0"/>
      </w:pPr>
    </w:p>
    <w:p w14:paraId="2725D8EB" w14:textId="77777777" w:rsidR="00496AF8" w:rsidRPr="00DA6867" w:rsidRDefault="001B772D" w:rsidP="002E2177">
      <w:pPr>
        <w:ind w:left="0" w:firstLine="0"/>
      </w:pPr>
      <w:r w:rsidRPr="00DA6867">
        <w:rPr>
          <w:b/>
          <w:color w:val="0000FF"/>
        </w:rPr>
        <w:t>1</w:t>
      </w:r>
      <w:r w:rsidR="00837121" w:rsidRPr="00DA6867">
        <w:rPr>
          <w:b/>
          <w:color w:val="0000FF"/>
        </w:rPr>
        <w:t>a</w:t>
      </w:r>
      <w:r w:rsidRPr="00DA6867">
        <w:rPr>
          <w:b/>
          <w:color w:val="0000FF"/>
        </w:rPr>
        <w:t>.</w:t>
      </w:r>
      <w:r w:rsidR="00EE5AF6" w:rsidRPr="00DA6867">
        <w:rPr>
          <w:b/>
          <w:color w:val="0000FF"/>
        </w:rPr>
        <w:t>7.</w:t>
      </w:r>
      <w:r w:rsidR="00095EC9" w:rsidRPr="00DA6867">
        <w:rPr>
          <w:b/>
          <w:color w:val="0000FF"/>
        </w:rPr>
        <w:t>8</w:t>
      </w:r>
      <w:r w:rsidRPr="00DA6867">
        <w:rPr>
          <w:b/>
          <w:color w:val="0000FF"/>
        </w:rPr>
        <w:t>.</w:t>
      </w:r>
      <w:r w:rsidRPr="00DA6867">
        <w:t xml:space="preserve"> </w:t>
      </w:r>
      <w:proofErr w:type="gramStart"/>
      <w:r w:rsidR="00496AF8" w:rsidRPr="00DA6867">
        <w:rPr>
          <w:b/>
        </w:rPr>
        <w:t>What</w:t>
      </w:r>
      <w:proofErr w:type="gramEnd"/>
      <w:r w:rsidR="00496AF8" w:rsidRPr="00DA6867">
        <w:rPr>
          <w:b/>
        </w:rPr>
        <w:t xml:space="preserve"> harms were studied and how do they affect the net benefit</w:t>
      </w:r>
      <w:r w:rsidR="00EE1F87" w:rsidRPr="00DA6867" w:rsidDel="00EE1F87">
        <w:rPr>
          <w:b/>
        </w:rPr>
        <w:t xml:space="preserve"> </w:t>
      </w:r>
      <w:r w:rsidR="00EE1F87" w:rsidRPr="00DA6867">
        <w:rPr>
          <w:b/>
        </w:rPr>
        <w:t>(</w:t>
      </w:r>
      <w:r w:rsidR="00496AF8" w:rsidRPr="00DA6867">
        <w:rPr>
          <w:b/>
        </w:rPr>
        <w:t>benefits over harms</w:t>
      </w:r>
      <w:r w:rsidR="00EE1F87" w:rsidRPr="00DA6867">
        <w:rPr>
          <w:b/>
        </w:rPr>
        <w:t>)</w:t>
      </w:r>
      <w:r w:rsidR="00496AF8" w:rsidRPr="00DA6867">
        <w:rPr>
          <w:b/>
        </w:rPr>
        <w:t>?</w:t>
      </w:r>
      <w:r w:rsidR="00D14F0B" w:rsidRPr="00DA6867">
        <w:t xml:space="preserve"> </w:t>
      </w:r>
    </w:p>
    <w:p w14:paraId="71FF7CFE" w14:textId="77777777" w:rsidR="00D0327E" w:rsidRPr="00DA6867" w:rsidRDefault="00D0327E" w:rsidP="00D0327E">
      <w:pPr>
        <w:ind w:left="0" w:firstLine="0"/>
        <w:rPr>
          <w:color w:val="0000FF"/>
        </w:rPr>
      </w:pPr>
      <w:r w:rsidRPr="00DA6867">
        <w:rPr>
          <w:color w:val="0000FF"/>
        </w:rPr>
        <w:t>Not applicable</w:t>
      </w:r>
    </w:p>
    <w:p w14:paraId="716B235E" w14:textId="77777777" w:rsidR="00496AF8" w:rsidRPr="00DA6867" w:rsidRDefault="00496AF8" w:rsidP="002E2177">
      <w:pPr>
        <w:ind w:left="0" w:firstLine="0"/>
      </w:pPr>
    </w:p>
    <w:p w14:paraId="3638BA2C" w14:textId="77777777" w:rsidR="00496AF8" w:rsidRPr="00DA6867" w:rsidRDefault="00C5180E" w:rsidP="002E2177">
      <w:pPr>
        <w:ind w:left="0" w:firstLine="0"/>
        <w:rPr>
          <w:b/>
          <w:noProof/>
        </w:rPr>
      </w:pPr>
      <w:r w:rsidRPr="00DA6867">
        <w:rPr>
          <w:b/>
          <w:noProof/>
        </w:rPr>
        <w:t>UPDATE TO THE SYSTEMATIC REVIEW(S) OF THE BODY OF EVIDENCE</w:t>
      </w:r>
    </w:p>
    <w:p w14:paraId="394AE88D" w14:textId="77777777" w:rsidR="00496AF8" w:rsidRPr="00DA6867" w:rsidRDefault="001B772D" w:rsidP="002E2177">
      <w:pPr>
        <w:ind w:left="432" w:hanging="432"/>
      </w:pPr>
      <w:r w:rsidRPr="00DA6867">
        <w:rPr>
          <w:b/>
          <w:noProof/>
          <w:color w:val="0000FF"/>
        </w:rPr>
        <w:t>1</w:t>
      </w:r>
      <w:r w:rsidR="00837121" w:rsidRPr="00DA6867">
        <w:rPr>
          <w:b/>
          <w:noProof/>
          <w:color w:val="0000FF"/>
        </w:rPr>
        <w:t>a</w:t>
      </w:r>
      <w:r w:rsidRPr="00DA6867">
        <w:rPr>
          <w:b/>
          <w:noProof/>
          <w:color w:val="0000FF"/>
        </w:rPr>
        <w:t>.</w:t>
      </w:r>
      <w:r w:rsidR="00773485" w:rsidRPr="00DA6867">
        <w:rPr>
          <w:b/>
          <w:noProof/>
          <w:color w:val="0000FF"/>
        </w:rPr>
        <w:t>7.</w:t>
      </w:r>
      <w:r w:rsidR="00C84623" w:rsidRPr="00DA6867">
        <w:rPr>
          <w:b/>
          <w:noProof/>
          <w:color w:val="0000FF"/>
        </w:rPr>
        <w:t>9</w:t>
      </w:r>
      <w:r w:rsidRPr="00DA6867">
        <w:rPr>
          <w:b/>
          <w:noProof/>
          <w:color w:val="0000FF"/>
        </w:rPr>
        <w:t>.</w:t>
      </w:r>
      <w:r w:rsidRPr="00DA6867">
        <w:rPr>
          <w:noProof/>
        </w:rPr>
        <w:t xml:space="preserve"> </w:t>
      </w:r>
      <w:r w:rsidR="00837121" w:rsidRPr="00DA6867">
        <w:rPr>
          <w:b/>
          <w:noProof/>
        </w:rPr>
        <w:t xml:space="preserve">If </w:t>
      </w:r>
      <w:r w:rsidR="00496AF8" w:rsidRPr="00DA6867">
        <w:rPr>
          <w:b/>
          <w:noProof/>
        </w:rPr>
        <w:t>new studies have been conducted</w:t>
      </w:r>
      <w:r w:rsidR="00837121" w:rsidRPr="00DA6867">
        <w:rPr>
          <w:b/>
          <w:noProof/>
        </w:rPr>
        <w:t xml:space="preserve"> since the systematic review </w:t>
      </w:r>
      <w:r w:rsidR="00496AF8" w:rsidRPr="00DA6867">
        <w:rPr>
          <w:b/>
          <w:noProof/>
        </w:rPr>
        <w:t>of the body of evidence</w:t>
      </w:r>
      <w:r w:rsidR="0094689F" w:rsidRPr="00DA6867">
        <w:rPr>
          <w:b/>
          <w:noProof/>
        </w:rPr>
        <w:t xml:space="preserve">, provide for </w:t>
      </w:r>
      <w:r w:rsidR="00496AF8" w:rsidRPr="00DA6867">
        <w:rPr>
          <w:b/>
          <w:noProof/>
          <w:u w:val="single"/>
        </w:rPr>
        <w:t>each</w:t>
      </w:r>
      <w:r w:rsidR="00496AF8" w:rsidRPr="00DA6867">
        <w:rPr>
          <w:b/>
          <w:noProof/>
        </w:rPr>
        <w:t xml:space="preserve"> </w:t>
      </w:r>
      <w:r w:rsidR="002875E9" w:rsidRPr="00DA6867">
        <w:rPr>
          <w:b/>
          <w:noProof/>
        </w:rPr>
        <w:t xml:space="preserve">new </w:t>
      </w:r>
      <w:r w:rsidR="0094689F" w:rsidRPr="00DA6867">
        <w:rPr>
          <w:b/>
          <w:noProof/>
        </w:rPr>
        <w:t>study</w:t>
      </w:r>
      <w:r w:rsidR="00496AF8" w:rsidRPr="00DA6867">
        <w:rPr>
          <w:b/>
          <w:noProof/>
        </w:rPr>
        <w:t xml:space="preserve">: </w:t>
      </w:r>
      <w:r w:rsidR="006709EB" w:rsidRPr="00DA6867">
        <w:rPr>
          <w:b/>
          <w:noProof/>
        </w:rPr>
        <w:t>1</w:t>
      </w:r>
      <w:r w:rsidR="00496AF8" w:rsidRPr="00DA6867">
        <w:rPr>
          <w:b/>
          <w:noProof/>
        </w:rPr>
        <w:t>) citation, 2) description, 3) results, 4) impact on conclusions of systematic review</w:t>
      </w:r>
      <w:r w:rsidR="00496AF8" w:rsidRPr="00DA6867">
        <w:rPr>
          <w:noProof/>
        </w:rPr>
        <w:t>.</w:t>
      </w:r>
      <w:r w:rsidR="000D649E" w:rsidRPr="00DA6867">
        <w:rPr>
          <w:noProof/>
        </w:rPr>
        <w:t xml:space="preserve">  </w:t>
      </w:r>
    </w:p>
    <w:p w14:paraId="09C83667" w14:textId="77777777" w:rsidR="00D0327E" w:rsidRPr="00DA6867" w:rsidRDefault="00D0327E" w:rsidP="00D0327E">
      <w:pPr>
        <w:ind w:left="0" w:firstLine="0"/>
        <w:rPr>
          <w:color w:val="0000FF"/>
        </w:rPr>
      </w:pPr>
      <w:r w:rsidRPr="00DA6867">
        <w:rPr>
          <w:color w:val="0000FF"/>
        </w:rPr>
        <w:t>Not applicable</w:t>
      </w:r>
    </w:p>
    <w:p w14:paraId="60DBC457" w14:textId="77777777" w:rsidR="00837121" w:rsidRPr="00DA6867" w:rsidRDefault="00837121" w:rsidP="002E2177">
      <w:pPr>
        <w:ind w:left="0" w:firstLine="0"/>
        <w:rPr>
          <w:b/>
          <w:color w:val="0070C0"/>
        </w:rPr>
      </w:pPr>
    </w:p>
    <w:p w14:paraId="6A081CE9" w14:textId="77777777" w:rsidR="0094689F" w:rsidRPr="00DA6867" w:rsidRDefault="00925F11" w:rsidP="002E2177">
      <w:pPr>
        <w:ind w:left="0" w:firstLine="0"/>
        <w:rPr>
          <w:b/>
          <w:color w:val="0070C0"/>
        </w:rPr>
      </w:pPr>
      <w:r w:rsidRPr="00DA6867">
        <w:rPr>
          <w:b/>
          <w:iCs/>
          <w:caps/>
        </w:rPr>
        <w:t>_________________________</w:t>
      </w:r>
    </w:p>
    <w:p w14:paraId="544A18A5" w14:textId="77777777" w:rsidR="00837121" w:rsidRPr="00DA6867" w:rsidRDefault="00837121" w:rsidP="002E2177">
      <w:pPr>
        <w:ind w:left="0" w:firstLine="0"/>
        <w:rPr>
          <w:b/>
        </w:rPr>
      </w:pPr>
      <w:bookmarkStart w:id="10" w:name="Section1a8"/>
      <w:bookmarkEnd w:id="10"/>
      <w:r w:rsidRPr="00DA6867">
        <w:rPr>
          <w:b/>
          <w:color w:val="0000FF"/>
        </w:rPr>
        <w:t xml:space="preserve">1a.8 </w:t>
      </w:r>
      <w:r w:rsidRPr="00DA6867">
        <w:rPr>
          <w:b/>
        </w:rPr>
        <w:t>OTHER SOURCE OF EVIDENCE</w:t>
      </w:r>
    </w:p>
    <w:p w14:paraId="39A05167" w14:textId="77777777" w:rsidR="00837121" w:rsidRPr="00DA6867" w:rsidRDefault="00837121" w:rsidP="002E2177">
      <w:pPr>
        <w:ind w:left="0" w:firstLine="0"/>
        <w:rPr>
          <w:i/>
        </w:rPr>
      </w:pPr>
      <w:r w:rsidRPr="00DA6867">
        <w:rPr>
          <w:i/>
        </w:rPr>
        <w:t xml:space="preserve">If source of evidence is </w:t>
      </w:r>
      <w:r w:rsidR="002B06BD" w:rsidRPr="00DA6867">
        <w:rPr>
          <w:i/>
        </w:rPr>
        <w:t xml:space="preserve">NOT </w:t>
      </w:r>
      <w:r w:rsidRPr="00DA6867">
        <w:rPr>
          <w:i/>
        </w:rPr>
        <w:t xml:space="preserve">from a clinical practice guideline, USPSTF, or systematic review, please describe the evidence on which you are basing </w:t>
      </w:r>
      <w:r w:rsidR="00EE1F87" w:rsidRPr="00DA6867">
        <w:rPr>
          <w:i/>
        </w:rPr>
        <w:t xml:space="preserve">the </w:t>
      </w:r>
      <w:r w:rsidRPr="00DA6867">
        <w:rPr>
          <w:i/>
        </w:rPr>
        <w:t>performance measure.</w:t>
      </w:r>
    </w:p>
    <w:p w14:paraId="565F9FA1" w14:textId="77777777" w:rsidR="00837121" w:rsidRPr="00DA6867" w:rsidRDefault="00837121" w:rsidP="002E2177">
      <w:pPr>
        <w:ind w:left="0" w:firstLine="0"/>
      </w:pPr>
    </w:p>
    <w:p w14:paraId="2D7BBAB5" w14:textId="77777777" w:rsidR="00837121" w:rsidRPr="00DA6867" w:rsidRDefault="00837121" w:rsidP="002E2177">
      <w:pPr>
        <w:ind w:left="0" w:firstLine="0"/>
      </w:pPr>
      <w:r w:rsidRPr="00DA6867">
        <w:rPr>
          <w:b/>
          <w:color w:val="0000FF"/>
        </w:rPr>
        <w:t>1a.8.1</w:t>
      </w:r>
      <w:r w:rsidRPr="00DA6867">
        <w:rPr>
          <w:color w:val="0070C0"/>
        </w:rPr>
        <w:t xml:space="preserve"> </w:t>
      </w:r>
      <w:proofErr w:type="gramStart"/>
      <w:r w:rsidRPr="00DA6867">
        <w:rPr>
          <w:b/>
        </w:rPr>
        <w:t>What</w:t>
      </w:r>
      <w:proofErr w:type="gramEnd"/>
      <w:r w:rsidRPr="00DA6867">
        <w:rPr>
          <w:b/>
        </w:rPr>
        <w:t xml:space="preserve"> process was used to identify the evidence?</w:t>
      </w:r>
    </w:p>
    <w:p w14:paraId="7EB675B6" w14:textId="71BD225D" w:rsidR="00D0327E" w:rsidRPr="00FE0D1E" w:rsidRDefault="001D4D24" w:rsidP="00FE0D1E">
      <w:pPr>
        <w:pStyle w:val="NQFForm"/>
      </w:pPr>
      <w:r w:rsidRPr="00FE0D1E">
        <w:t>Formal environmental scans of the literature, including routine PubMed searches are performed to continually update evidence for all AHRQ PQIs, including PQI15. The current evidence review results presented below constitute articles published from January 2012 - October 2015. Additional articles from earlier years were identified from previous project-related literature reviews.</w:t>
      </w:r>
      <w:r w:rsidR="00D0327E" w:rsidRPr="00FE0D1E">
        <w:t xml:space="preserve"> Search terms included </w:t>
      </w:r>
      <w:r w:rsidR="00692BFF" w:rsidRPr="00FE0D1E">
        <w:t xml:space="preserve">the </w:t>
      </w:r>
      <w:r w:rsidR="00D0327E" w:rsidRPr="00FE0D1E">
        <w:t xml:space="preserve">relevant </w:t>
      </w:r>
      <w:proofErr w:type="spellStart"/>
      <w:r w:rsidR="00692BFF" w:rsidRPr="00FE0D1E">
        <w:t>MeSH</w:t>
      </w:r>
      <w:proofErr w:type="spellEnd"/>
      <w:r w:rsidR="00692BFF" w:rsidRPr="00FE0D1E">
        <w:t xml:space="preserve"> term</w:t>
      </w:r>
      <w:r w:rsidR="009F4BB1" w:rsidRPr="00FE0D1E">
        <w:t xml:space="preserve"> (</w:t>
      </w:r>
      <w:r w:rsidR="003B088F" w:rsidRPr="00FE0D1E">
        <w:t>asthma)</w:t>
      </w:r>
      <w:r w:rsidR="00692BFF" w:rsidRPr="00FE0D1E">
        <w:t xml:space="preserve">. </w:t>
      </w:r>
      <w:r w:rsidR="00D0327E" w:rsidRPr="00FE0D1E">
        <w:t xml:space="preserve">We combined this clinical search string with </w:t>
      </w:r>
      <w:r w:rsidR="00CA74FE" w:rsidRPr="00FE0D1E">
        <w:t>hospital*[Title/Abstract]) AND (prevent*[Title/Abstract] OR "access to care"[Title/Abstract] OR "ambulatory care sensitive"[Title/Abstract] OR “avoidable hospitalization</w:t>
      </w:r>
      <w:proofErr w:type="gramStart"/>
      <w:r w:rsidR="00CA74FE" w:rsidRPr="00FE0D1E">
        <w:t>”[</w:t>
      </w:r>
      <w:proofErr w:type="gramEnd"/>
      <w:r w:rsidR="00CA74FE" w:rsidRPr="00FE0D1E">
        <w:t>Title/Abstract] OR "small area analysis"[</w:t>
      </w:r>
      <w:proofErr w:type="spellStart"/>
      <w:r w:rsidR="00CA74FE" w:rsidRPr="00FE0D1E">
        <w:t>MeSH</w:t>
      </w:r>
      <w:proofErr w:type="spellEnd"/>
      <w:r w:rsidR="00CA74FE" w:rsidRPr="00FE0D1E">
        <w:t xml:space="preserve">]). </w:t>
      </w:r>
      <w:r w:rsidR="00880A85" w:rsidRPr="00FE0D1E">
        <w:t>For completeness</w:t>
      </w:r>
      <w:r w:rsidR="00B13651" w:rsidRPr="00FE0D1E">
        <w:t>,</w:t>
      </w:r>
      <w:r w:rsidR="00880A85" w:rsidRPr="00FE0D1E">
        <w:t xml:space="preserve"> w</w:t>
      </w:r>
      <w:r w:rsidR="00D0327E" w:rsidRPr="00FE0D1E">
        <w:t xml:space="preserve">e also tested more inclusive search strings. </w:t>
      </w:r>
      <w:r w:rsidR="00B32CD2" w:rsidRPr="00FE0D1E">
        <w:t>Below</w:t>
      </w:r>
      <w:r w:rsidR="00B13651" w:rsidRPr="00FE0D1E">
        <w:t>,</w:t>
      </w:r>
      <w:r w:rsidR="00B32CD2" w:rsidRPr="00FE0D1E">
        <w:t xml:space="preserve"> we have provided a summary of the most up-to-date evidence.</w:t>
      </w:r>
    </w:p>
    <w:p w14:paraId="6E4E974B" w14:textId="77777777" w:rsidR="00D0327E" w:rsidRPr="00DA6867" w:rsidRDefault="00D0327E" w:rsidP="002E2177">
      <w:pPr>
        <w:ind w:left="0" w:firstLine="0"/>
      </w:pPr>
    </w:p>
    <w:p w14:paraId="580EFA1A" w14:textId="77777777" w:rsidR="00837121" w:rsidRPr="00DA6867" w:rsidRDefault="00837121" w:rsidP="002E2177">
      <w:pPr>
        <w:ind w:left="0" w:firstLine="0"/>
        <w:rPr>
          <w:b/>
        </w:rPr>
      </w:pPr>
      <w:r w:rsidRPr="00DA6867">
        <w:rPr>
          <w:b/>
          <w:color w:val="0000FF"/>
        </w:rPr>
        <w:t>1a.8.2.</w:t>
      </w:r>
      <w:r w:rsidRPr="00DA6867">
        <w:rPr>
          <w:color w:val="0070C0"/>
        </w:rPr>
        <w:t xml:space="preserve"> </w:t>
      </w:r>
      <w:r w:rsidR="006C7F30" w:rsidRPr="00DA6867">
        <w:rPr>
          <w:b/>
        </w:rPr>
        <w:t>Provide the citation</w:t>
      </w:r>
      <w:r w:rsidR="009E6B86" w:rsidRPr="00DA6867">
        <w:rPr>
          <w:b/>
        </w:rPr>
        <w:t xml:space="preserve"> </w:t>
      </w:r>
      <w:r w:rsidR="006C7F30" w:rsidRPr="00DA6867">
        <w:rPr>
          <w:b/>
        </w:rPr>
        <w:t>and summary for each piece of evidence.</w:t>
      </w:r>
    </w:p>
    <w:p w14:paraId="519D99FA" w14:textId="77777777" w:rsidR="004D20DD" w:rsidRPr="00DA6867" w:rsidRDefault="004D20DD" w:rsidP="004D20DD">
      <w:pPr>
        <w:tabs>
          <w:tab w:val="left" w:pos="6396"/>
        </w:tabs>
        <w:rPr>
          <w:b/>
          <w:color w:val="0000FF"/>
        </w:rPr>
      </w:pPr>
    </w:p>
    <w:p w14:paraId="321F4C67" w14:textId="4DAAC351" w:rsidR="001D4D24" w:rsidRPr="00DA6867" w:rsidRDefault="001D4D24" w:rsidP="00FE0D1E">
      <w:pPr>
        <w:pStyle w:val="NQFForm"/>
        <w:rPr>
          <w:b/>
        </w:rPr>
      </w:pPr>
      <w:r w:rsidRPr="00DA6867">
        <w:t xml:space="preserve">This section describes the current evidence related to PQI 15. Because studies </w:t>
      </w:r>
      <w:r w:rsidR="00C141EE" w:rsidRPr="00DA6867">
        <w:t>evaluating asthma exacerbations</w:t>
      </w:r>
      <w:r w:rsidRPr="00DA6867">
        <w:t xml:space="preserve"> often combine </w:t>
      </w:r>
      <w:r w:rsidR="00C141EE" w:rsidRPr="00DA6867">
        <w:t>E</w:t>
      </w:r>
      <w:r w:rsidR="00B13651">
        <w:t xml:space="preserve">mergency </w:t>
      </w:r>
      <w:r w:rsidR="00C141EE" w:rsidRPr="00DA6867">
        <w:t>D</w:t>
      </w:r>
      <w:r w:rsidR="00B13651">
        <w:t>epartment</w:t>
      </w:r>
      <w:r w:rsidR="00C141EE" w:rsidRPr="00DA6867">
        <w:t xml:space="preserve"> </w:t>
      </w:r>
      <w:r w:rsidR="00A43B86">
        <w:t xml:space="preserve">(ED) </w:t>
      </w:r>
      <w:r w:rsidR="00C141EE" w:rsidRPr="00DA6867">
        <w:t>visits with hospitalizations, we note below when this combined</w:t>
      </w:r>
      <w:r w:rsidR="00E56F0D" w:rsidRPr="00DA6867">
        <w:t xml:space="preserve"> outcome was assessed.</w:t>
      </w:r>
      <w:r w:rsidR="00A43B86">
        <w:t xml:space="preserve"> </w:t>
      </w:r>
      <w:r w:rsidR="00E56F0D" w:rsidRPr="00DA6867">
        <w:t xml:space="preserve"> Further</w:t>
      </w:r>
      <w:r w:rsidR="00B13651">
        <w:t>more</w:t>
      </w:r>
      <w:r w:rsidR="00E56F0D" w:rsidRPr="00DA6867">
        <w:t xml:space="preserve">, </w:t>
      </w:r>
      <w:r w:rsidR="00FA68FE">
        <w:t xml:space="preserve">asthma </w:t>
      </w:r>
      <w:r w:rsidR="00E56F0D" w:rsidRPr="00DA6867">
        <w:t xml:space="preserve">studies </w:t>
      </w:r>
      <w:r w:rsidR="00FA68FE">
        <w:t>include patients of varying</w:t>
      </w:r>
      <w:r w:rsidR="00015DAF" w:rsidRPr="00DA6867">
        <w:t xml:space="preserve"> ag</w:t>
      </w:r>
      <w:r w:rsidR="00FA68FE">
        <w:t>e</w:t>
      </w:r>
      <w:r w:rsidR="00015DAF" w:rsidRPr="00DA6867">
        <w:t xml:space="preserve">s, </w:t>
      </w:r>
      <w:r w:rsidR="00FA68FE">
        <w:t>and</w:t>
      </w:r>
      <w:r w:rsidR="00015DAF" w:rsidRPr="00DA6867">
        <w:t xml:space="preserve"> may combine </w:t>
      </w:r>
      <w:r w:rsidR="00FA68FE">
        <w:t xml:space="preserve">data from </w:t>
      </w:r>
      <w:r w:rsidR="00015DAF" w:rsidRPr="00DA6867">
        <w:t xml:space="preserve">children and young adults or young adults with older adults. We include </w:t>
      </w:r>
      <w:r w:rsidR="00FA68FE">
        <w:t>in the evidence for PQI</w:t>
      </w:r>
      <w:r w:rsidR="00A43B86">
        <w:t xml:space="preserve"> </w:t>
      </w:r>
      <w:r w:rsidR="00FA68FE">
        <w:t>15</w:t>
      </w:r>
      <w:r w:rsidR="00717004">
        <w:t>,</w:t>
      </w:r>
      <w:r w:rsidR="00FA68FE">
        <w:t xml:space="preserve"> </w:t>
      </w:r>
      <w:r w:rsidR="000A0E61">
        <w:t>studies with various</w:t>
      </w:r>
      <w:r w:rsidR="00015DAF" w:rsidRPr="00DA6867">
        <w:t xml:space="preserve"> age ranges that include young adults.</w:t>
      </w:r>
    </w:p>
    <w:p w14:paraId="6FA44588" w14:textId="77777777" w:rsidR="00015DAF" w:rsidRPr="00DA6867" w:rsidRDefault="00015DAF" w:rsidP="00FE0D1E">
      <w:pPr>
        <w:pStyle w:val="NQFForm"/>
      </w:pPr>
    </w:p>
    <w:p w14:paraId="1148A966" w14:textId="77777777" w:rsidR="00723B2D" w:rsidRPr="00E11DDC" w:rsidRDefault="00723B2D" w:rsidP="00FE0D1E">
      <w:pPr>
        <w:pStyle w:val="NQFForm"/>
        <w:rPr>
          <w:b/>
        </w:rPr>
      </w:pPr>
      <w:r w:rsidRPr="00E11DDC">
        <w:rPr>
          <w:b/>
        </w:rPr>
        <w:t>Importance</w:t>
      </w:r>
    </w:p>
    <w:p w14:paraId="3EE9DBB8" w14:textId="77777777" w:rsidR="00693130" w:rsidRPr="00DA6867" w:rsidRDefault="00693130" w:rsidP="00FE0D1E">
      <w:pPr>
        <w:pStyle w:val="NQFForm"/>
        <w:rPr>
          <w:b/>
        </w:rPr>
      </w:pPr>
      <w:bookmarkStart w:id="11" w:name="_GoBack"/>
      <w:bookmarkEnd w:id="11"/>
    </w:p>
    <w:p w14:paraId="16224737" w14:textId="6D780AC1" w:rsidR="00146D7E" w:rsidRPr="00DA6867" w:rsidRDefault="00146D7E" w:rsidP="00FE0D1E">
      <w:pPr>
        <w:pStyle w:val="NQFForm"/>
        <w:rPr>
          <w:rFonts w:cs="Arial"/>
        </w:rPr>
      </w:pPr>
      <w:r w:rsidRPr="00DA6867">
        <w:rPr>
          <w:rFonts w:cs="Arial"/>
        </w:rPr>
        <w:t xml:space="preserve">Using 2000-2010 NIS and SID data, </w:t>
      </w:r>
      <w:r w:rsidRPr="00DA6867">
        <w:t>one HCUP statistical brief by the Agency for Health Care Policy and Research (2014)</w:t>
      </w:r>
      <w:r w:rsidRPr="00DA6867">
        <w:rPr>
          <w:rFonts w:cs="Arial"/>
        </w:rPr>
        <w:t xml:space="preserve"> examined geographic and temporal variation in PQI15 (version 4.1) rates.</w:t>
      </w:r>
      <w:r w:rsidRPr="00DA6867">
        <w:rPr>
          <w:rFonts w:cs="Arial"/>
        </w:rPr>
        <w:fldChar w:fldCharType="begin"/>
      </w:r>
      <w:r w:rsidR="007F6B58">
        <w:rPr>
          <w:rFonts w:cs="Arial"/>
        </w:rPr>
        <w:instrText xml:space="preserve"> ADDIN EN.CITE &lt;EndNote&gt;&lt;Cite&gt;&lt;Author&gt;Barrett&lt;/Author&gt;&lt;Year&gt;2014&lt;/Year&gt;&lt;RecNum&gt;257&lt;/RecNum&gt;&lt;DisplayText&gt;&lt;style face="superscript"&gt;4&lt;/style&gt;&lt;/DisplayText&gt;&lt;record&gt;&lt;rec-number&gt;257&lt;/rec-number&gt;&lt;foreign-keys&gt;&lt;key app="EN" db-id="ddewdrpwv222e4esr995xp5ktevet02zep20" timestamp="1448243901"&gt;257&lt;/key&gt;&lt;/foreign-keys&gt;&lt;ref-type name="Book Section"&gt;5&lt;/ref-type&gt;&lt;contributors&gt;&lt;authors&gt;&lt;author&gt;Barrett, M. L.&lt;/author&gt;&lt;author&gt;Wier, L. M.&lt;/author&gt;&lt;author&gt;Washington, R.&lt;/author&gt;&lt;/authors&gt;&lt;/contributors&gt;&lt;titles&gt;&lt;title&gt;Trends in Pediatric and Adult Hospital Stays for Asthma, 2000-2010: Statistical Brief #169&lt;/title&gt;&lt;secondary-title&gt;Healthcare Cost and Utilization Project (HCUP) Statistical Briefs&lt;/secondary-title&gt;&lt;/titles&gt;&lt;dates&gt;&lt;year&gt;2014&lt;/year&gt;&lt;/dates&gt;&lt;pub-location&gt;Rockville (MD)&lt;/pub-location&gt;&lt;publisher&gt;Agency for Health Care Policy and Research (US)&lt;/publisher&gt;&lt;accession-num&gt;24624462&lt;/accession-num&gt;&lt;urls&gt;&lt;/urls&gt;&lt;language&gt;eng&lt;/language&gt;&lt;/record&gt;&lt;/Cite&gt;&lt;/EndNote&gt;</w:instrText>
      </w:r>
      <w:r w:rsidRPr="00DA6867">
        <w:rPr>
          <w:rFonts w:cs="Arial"/>
        </w:rPr>
        <w:fldChar w:fldCharType="separate"/>
      </w:r>
      <w:r w:rsidR="007F6B58" w:rsidRPr="007F6B58">
        <w:rPr>
          <w:rFonts w:cs="Arial"/>
          <w:noProof/>
          <w:vertAlign w:val="superscript"/>
        </w:rPr>
        <w:t>4</w:t>
      </w:r>
      <w:r w:rsidRPr="00DA6867">
        <w:rPr>
          <w:rFonts w:cs="Arial"/>
        </w:rPr>
        <w:fldChar w:fldCharType="end"/>
      </w:r>
      <w:r w:rsidRPr="00DA6867">
        <w:rPr>
          <w:rFonts w:cs="Arial"/>
        </w:rPr>
        <w:t xml:space="preserve"> </w:t>
      </w:r>
      <w:r w:rsidR="005865A9">
        <w:rPr>
          <w:rFonts w:cs="Arial"/>
        </w:rPr>
        <w:t>T</w:t>
      </w:r>
      <w:r w:rsidRPr="00DA6867">
        <w:rPr>
          <w:rFonts w:cs="Arial"/>
        </w:rPr>
        <w:t xml:space="preserve">he rate of adult asthma-related hospital stays remained relatively unchanged between 2000 and 2010, at about 119 hospital stays per 100,000 </w:t>
      </w:r>
      <w:proofErr w:type="gramStart"/>
      <w:r w:rsidRPr="00DA6867">
        <w:rPr>
          <w:rFonts w:cs="Arial"/>
        </w:rPr>
        <w:t>population</w:t>
      </w:r>
      <w:proofErr w:type="gramEnd"/>
      <w:r w:rsidRPr="00DA6867">
        <w:rPr>
          <w:rFonts w:cs="Arial"/>
        </w:rPr>
        <w:t xml:space="preserve">. </w:t>
      </w:r>
      <w:r w:rsidR="005865A9">
        <w:rPr>
          <w:rFonts w:cs="Arial"/>
        </w:rPr>
        <w:t>A</w:t>
      </w:r>
      <w:r w:rsidRPr="00DA6867">
        <w:rPr>
          <w:rFonts w:cs="Arial"/>
        </w:rPr>
        <w:t xml:space="preserve">dults treated in the Northeast had a higher rate of hospital stays for asthma (167.6 per 100,000 </w:t>
      </w:r>
      <w:proofErr w:type="gramStart"/>
      <w:r w:rsidRPr="00DA6867">
        <w:rPr>
          <w:rFonts w:cs="Arial"/>
        </w:rPr>
        <w:t>population</w:t>
      </w:r>
      <w:proofErr w:type="gramEnd"/>
      <w:r w:rsidRPr="00DA6867">
        <w:rPr>
          <w:rFonts w:cs="Arial"/>
        </w:rPr>
        <w:t>) than adults in other Census regions (which were 110.0 or less per 100,000 population) (p &lt; 0.05). A study by Roy et al. (2010) found that asthma hospitalization rates were significantly higher among all demographic groups in the rural Delta region compared with the urban Jackson Metropolitan Statistical Area (P &lt; 0.001). Residents of the Delta also had higher odds for multiple hospitalizations when controlling for race, sex, age, and household income (P &lt; 0.05).</w:t>
      </w:r>
      <w:r w:rsidRPr="00DA6867">
        <w:rPr>
          <w:rFonts w:cs="Arial"/>
        </w:rPr>
        <w:fldChar w:fldCharType="begin"/>
      </w:r>
      <w:r w:rsidR="007F6B58">
        <w:rPr>
          <w:rFonts w:cs="Arial"/>
        </w:rPr>
        <w:instrText xml:space="preserve"> ADDIN EN.CITE &lt;EndNote&gt;&lt;Cite&gt;&lt;Author&gt;Roy&lt;/Author&gt;&lt;Year&gt;2010&lt;/Year&gt;&lt;RecNum&gt;273&lt;/RecNum&gt;&lt;DisplayText&gt;&lt;style face="superscript"&gt;5&lt;/style&gt;&lt;/DisplayText&gt;&lt;record&gt;&lt;rec-number&gt;273&lt;/rec-number&gt;&lt;foreign-keys&gt;&lt;key app="EN" db-id="ddewdrpwv222e4esr995xp5ktevet02zep20" timestamp="1449508977"&gt;273&lt;/key&gt;&lt;/foreign-keys&gt;&lt;ref-type name="Journal Article"&gt;17&lt;/ref-type&gt;&lt;contributors&gt;&lt;authors&gt;&lt;author&gt;Roy, Sitesh Ranen&lt;/author&gt;&lt;author&gt;McGinty, Emma Elizabeth&lt;/author&gt;&lt;author&gt;Hayes, Sandra Carr&lt;/author&gt;&lt;author&gt;Zhang, Lei&lt;/author&gt;&lt;/authors&gt;&lt;/contributors&gt;&lt;titles&gt;&lt;title&gt;Regional and racial disparities in asthma hospitalizations in Mississippi&lt;/title&gt;&lt;secondary-title&gt;Journal of Allergy and Clinical Immunology&lt;/secondary-title&gt;&lt;/titles&gt;&lt;periodical&gt;&lt;full-title&gt;Journal of Allergy and Clinical Immunology&lt;/full-title&gt;&lt;/periodical&gt;&lt;pages&gt;636-642&lt;/pages&gt;&lt;volume&gt;125&lt;/volume&gt;&lt;number&gt;3&lt;/number&gt;&lt;dates&gt;&lt;year&gt;2010&lt;/year&gt;&lt;/dates&gt;&lt;isbn&gt;0091-6749&lt;/isbn&gt;&lt;urls&gt;&lt;related-urls&gt;&lt;url&gt;http://ac.els-cdn.com/S0091674909027316/1-s2.0-S0091674909027316-main.pdf?_tid=ce546e26-9d0a-11e5-a130-00000aacb35f&amp;amp;acdnat=1449510724_cf612e240183290ab03a828a975b3c0c&lt;/url&gt;&lt;/related-urls&gt;&lt;/urls&gt;&lt;/record&gt;&lt;/Cite&gt;&lt;/EndNote&gt;</w:instrText>
      </w:r>
      <w:r w:rsidRPr="00DA6867">
        <w:rPr>
          <w:rFonts w:cs="Arial"/>
        </w:rPr>
        <w:fldChar w:fldCharType="separate"/>
      </w:r>
      <w:r w:rsidR="007F6B58" w:rsidRPr="007F6B58">
        <w:rPr>
          <w:rFonts w:cs="Arial"/>
          <w:noProof/>
          <w:vertAlign w:val="superscript"/>
        </w:rPr>
        <w:t>5</w:t>
      </w:r>
      <w:r w:rsidRPr="00DA6867">
        <w:rPr>
          <w:rFonts w:cs="Arial"/>
        </w:rPr>
        <w:fldChar w:fldCharType="end"/>
      </w:r>
      <w:r w:rsidRPr="00DA6867">
        <w:rPr>
          <w:rFonts w:cs="Arial"/>
        </w:rPr>
        <w:t xml:space="preserve"> </w:t>
      </w:r>
      <w:r w:rsidRPr="00DA6867">
        <w:rPr>
          <w:rFonts w:cs="Times"/>
        </w:rPr>
        <w:t>In another study of an urban Philadelphia population</w:t>
      </w:r>
      <w:r w:rsidR="005865A9">
        <w:rPr>
          <w:rFonts w:cs="Times"/>
        </w:rPr>
        <w:t>,</w:t>
      </w:r>
      <w:r w:rsidRPr="00DA6867">
        <w:rPr>
          <w:rFonts w:cs="Times"/>
        </w:rPr>
        <w:t xml:space="preserve"> rates of hospitalization declined significantly </w:t>
      </w:r>
      <w:r w:rsidR="00701AFF" w:rsidRPr="00DA6867">
        <w:rPr>
          <w:rFonts w:cs="Times"/>
        </w:rPr>
        <w:t>between 1995–1997</w:t>
      </w:r>
      <w:r w:rsidR="00701AFF" w:rsidRPr="00DA6867">
        <w:rPr>
          <w:rFonts w:cs="Arial"/>
        </w:rPr>
        <w:t xml:space="preserve"> and 1997-1999</w:t>
      </w:r>
      <w:r w:rsidRPr="00DA6867">
        <w:rPr>
          <w:rFonts w:cs="Times"/>
        </w:rPr>
        <w:t xml:space="preserve"> (from 23 to 19 per 10,000; χ</w:t>
      </w:r>
      <w:r w:rsidRPr="00DA6867">
        <w:rPr>
          <w:rFonts w:cs="Times"/>
          <w:position w:val="6"/>
          <w:vertAlign w:val="superscript"/>
        </w:rPr>
        <w:t>2</w:t>
      </w:r>
      <w:r w:rsidRPr="00DA6867">
        <w:rPr>
          <w:rFonts w:cs="Apple Symbols"/>
        </w:rPr>
        <w:t>=</w:t>
      </w:r>
      <w:r w:rsidRPr="00DA6867">
        <w:rPr>
          <w:rFonts w:cs="Helvetica"/>
        </w:rPr>
        <w:t xml:space="preserve"> </w:t>
      </w:r>
      <w:r w:rsidRPr="00DA6867">
        <w:rPr>
          <w:rFonts w:cs="Times"/>
        </w:rPr>
        <w:t xml:space="preserve">30.62; </w:t>
      </w:r>
      <w:r w:rsidRPr="00DA6867">
        <w:rPr>
          <w:rFonts w:cs="Times"/>
          <w:i/>
          <w:iCs/>
        </w:rPr>
        <w:t>P</w:t>
      </w:r>
      <w:r w:rsidRPr="00DA6867">
        <w:rPr>
          <w:rFonts w:cs="Helvetica"/>
        </w:rPr>
        <w:t xml:space="preserve"> &lt; </w:t>
      </w:r>
      <w:r w:rsidRPr="00DA6867">
        <w:rPr>
          <w:rFonts w:cs="Times"/>
        </w:rPr>
        <w:t>.001).</w:t>
      </w:r>
      <w:r w:rsidRPr="00DA6867">
        <w:rPr>
          <w:rFonts w:cs="Arial"/>
        </w:rPr>
        <w:fldChar w:fldCharType="begin"/>
      </w:r>
      <w:r w:rsidR="007F6B58">
        <w:rPr>
          <w:rFonts w:cs="Arial"/>
        </w:rPr>
        <w:instrText xml:space="preserve"> ADDIN EN.CITE &lt;EndNote&gt;&lt;Cite&gt;&lt;Author&gt;Lang&lt;/Author&gt;&lt;Year&gt;2009&lt;/Year&gt;&lt;RecNum&gt;268&lt;/RecNum&gt;&lt;DisplayText&gt;&lt;style face="superscript"&gt;6&lt;/style&gt;&lt;/DisplayText&gt;&lt;record&gt;&lt;rec-number&gt;268&lt;/rec-number&gt;&lt;foreign-keys&gt;&lt;key app="EN" db-id="ddewdrpwv222e4esr995xp5ktevet02zep20" timestamp="1449508594"&gt;268&lt;/key&gt;&lt;/foreign-keys&gt;&lt;ref-type name="Journal Article"&gt;17&lt;/ref-type&gt;&lt;contributors&gt;&lt;authors&gt;&lt;author&gt;Lang, David M&lt;/author&gt;&lt;author&gt;Polansky, Marcia&lt;/author&gt;&lt;author&gt;Sherman, Michael S&lt;/author&gt;&lt;/authors&gt;&lt;/contributors&gt;&lt;titles&gt;&lt;title&gt;Hospitalizations for asthma in an urban population: 1995–1999&lt;/title&gt;&lt;secondary-title&gt;Annals of Allergy, Asthma &amp;amp; Immunology&lt;/secondary-title&gt;&lt;/titles&gt;&lt;periodical&gt;&lt;full-title&gt;Annals of Allergy, Asthma &amp;amp; Immunology&lt;/full-title&gt;&lt;/periodical&gt;&lt;pages&gt;128-133&lt;/pages&gt;&lt;volume&gt;103&lt;/volume&gt;&lt;number&gt;2&lt;/number&gt;&lt;dates&gt;&lt;year&gt;2009&lt;/year&gt;&lt;/dates&gt;&lt;isbn&gt;1081-1206&lt;/isbn&gt;&lt;urls&gt;&lt;related-urls&gt;&lt;url&gt;http://ac.els-cdn.com/S1081120610601652/1-s2.0-S1081120610601652-main.pdf?_tid=add11ab4-9d0a-11e5-88e2-00000aab0f6b&amp;amp;acdnat=1449510669_d9f55ca3ac46ebd0c6c802a22098d8eb&lt;/url&gt;&lt;/related-urls&gt;&lt;/urls&gt;&lt;/record&gt;&lt;/Cite&gt;&lt;/EndNote&gt;</w:instrText>
      </w:r>
      <w:r w:rsidRPr="00DA6867">
        <w:rPr>
          <w:rFonts w:cs="Arial"/>
        </w:rPr>
        <w:fldChar w:fldCharType="separate"/>
      </w:r>
      <w:r w:rsidR="007F6B58" w:rsidRPr="007F6B58">
        <w:rPr>
          <w:rFonts w:cs="Arial"/>
          <w:noProof/>
          <w:vertAlign w:val="superscript"/>
        </w:rPr>
        <w:t>6</w:t>
      </w:r>
      <w:r w:rsidRPr="00DA6867">
        <w:rPr>
          <w:rFonts w:cs="Arial"/>
        </w:rPr>
        <w:fldChar w:fldCharType="end"/>
      </w:r>
    </w:p>
    <w:p w14:paraId="45E52E29" w14:textId="77777777" w:rsidR="000307B1" w:rsidRPr="00DA6867" w:rsidRDefault="000307B1" w:rsidP="00FE0D1E">
      <w:pPr>
        <w:pStyle w:val="NQFForm"/>
      </w:pPr>
    </w:p>
    <w:p w14:paraId="6D02CA40" w14:textId="77777777" w:rsidR="00015DAF" w:rsidRPr="00DA6867" w:rsidRDefault="00015DAF" w:rsidP="00FE0D1E">
      <w:pPr>
        <w:pStyle w:val="NQFForm"/>
        <w:rPr>
          <w:b/>
        </w:rPr>
      </w:pPr>
      <w:r w:rsidRPr="00DA6867">
        <w:rPr>
          <w:b/>
        </w:rPr>
        <w:t>Validity</w:t>
      </w:r>
    </w:p>
    <w:p w14:paraId="08CEDDDC" w14:textId="77777777" w:rsidR="00015DAF" w:rsidRPr="00DA6867" w:rsidRDefault="00015DAF" w:rsidP="00FE0D1E">
      <w:pPr>
        <w:pStyle w:val="NQFForm"/>
      </w:pPr>
    </w:p>
    <w:p w14:paraId="00896D62" w14:textId="19A1598A" w:rsidR="00015DAF" w:rsidRPr="00DA6867" w:rsidRDefault="00015DAF" w:rsidP="00FE0D1E">
      <w:pPr>
        <w:pStyle w:val="NQFForm"/>
      </w:pPr>
      <w:r w:rsidRPr="00DA6867">
        <w:t>As a population health indicator, we consider the relationship of PQI 15 to a wide range of factors that are amenable to changes in public policy and community based interventions</w:t>
      </w:r>
      <w:r w:rsidR="00256F50">
        <w:t xml:space="preserve"> </w:t>
      </w:r>
      <w:r w:rsidRPr="00DA6867">
        <w:t xml:space="preserve">that may </w:t>
      </w:r>
      <w:r w:rsidR="00F527D9">
        <w:t>in</w:t>
      </w:r>
      <w:r w:rsidRPr="00DA6867">
        <w:t xml:space="preserve"> turn improve access to quality care and community resources, reduce risky personal behaviors or improve self-care, reduce environmental exposure</w:t>
      </w:r>
      <w:r w:rsidR="00256F50">
        <w:t>,</w:t>
      </w:r>
      <w:r w:rsidRPr="00DA6867">
        <w:t xml:space="preserve"> or prevent </w:t>
      </w:r>
      <w:r w:rsidR="00A65D63">
        <w:t xml:space="preserve">the </w:t>
      </w:r>
      <w:r w:rsidRPr="00DA6867">
        <w:t xml:space="preserve">development of </w:t>
      </w:r>
      <w:r w:rsidR="005865A9">
        <w:t>a</w:t>
      </w:r>
      <w:r w:rsidRPr="00DA6867">
        <w:t xml:space="preserve">sthma. </w:t>
      </w:r>
    </w:p>
    <w:p w14:paraId="1F15FDBA" w14:textId="77777777" w:rsidR="00015DAF" w:rsidRPr="00DA6867" w:rsidRDefault="00015DAF" w:rsidP="00FE0D1E">
      <w:pPr>
        <w:pStyle w:val="NQFForm"/>
      </w:pPr>
    </w:p>
    <w:p w14:paraId="2F41382D" w14:textId="77777777" w:rsidR="00015DAF" w:rsidRPr="00DA6867" w:rsidRDefault="00015DAF" w:rsidP="00FE0D1E">
      <w:pPr>
        <w:pStyle w:val="NQFForm"/>
        <w:rPr>
          <w:b/>
          <w:i/>
        </w:rPr>
      </w:pPr>
      <w:r w:rsidRPr="00DA6867">
        <w:rPr>
          <w:b/>
          <w:i/>
        </w:rPr>
        <w:t xml:space="preserve">Disparities </w:t>
      </w:r>
    </w:p>
    <w:p w14:paraId="3554A142" w14:textId="77777777" w:rsidR="00015DAF" w:rsidRPr="00DA6867" w:rsidRDefault="00015DAF" w:rsidP="00FE0D1E">
      <w:pPr>
        <w:pStyle w:val="NQFForm"/>
      </w:pPr>
    </w:p>
    <w:p w14:paraId="3CB1C26F" w14:textId="67E9B78B" w:rsidR="009E63AC" w:rsidRPr="00DA6867" w:rsidRDefault="00015DAF" w:rsidP="00FE0D1E">
      <w:pPr>
        <w:pStyle w:val="NQFForm"/>
      </w:pPr>
      <w:proofErr w:type="gramStart"/>
      <w:r w:rsidRPr="00DA6867">
        <w:rPr>
          <w:rFonts w:cs="Arial"/>
        </w:rPr>
        <w:t>Disparities in asthma hospitalization rates among non-whites, particularly among Blacks, has</w:t>
      </w:r>
      <w:proofErr w:type="gramEnd"/>
      <w:r w:rsidRPr="00DA6867">
        <w:rPr>
          <w:rFonts w:cs="Arial"/>
        </w:rPr>
        <w:t xml:space="preserve"> been documented in numerous</w:t>
      </w:r>
      <w:r w:rsidR="00007C7E">
        <w:rPr>
          <w:rFonts w:cs="Arial"/>
        </w:rPr>
        <w:t xml:space="preserve"> studies.</w:t>
      </w:r>
      <w:r w:rsidRPr="00DA6867">
        <w:rPr>
          <w:rFonts w:cs="Arial"/>
        </w:rPr>
        <w:t xml:space="preserve"> </w:t>
      </w:r>
      <w:r w:rsidR="00A1771D">
        <w:rPr>
          <w:rFonts w:cs="Arial"/>
        </w:rPr>
        <w:t xml:space="preserve"> </w:t>
      </w:r>
      <w:r w:rsidRPr="00DA6867">
        <w:rPr>
          <w:rFonts w:cs="Arial"/>
        </w:rPr>
        <w:t>Us</w:t>
      </w:r>
      <w:r w:rsidR="00007C7E">
        <w:rPr>
          <w:rFonts w:cs="Arial"/>
        </w:rPr>
        <w:t>ing 2000-2010 NIS and SID data,</w:t>
      </w:r>
      <w:r w:rsidRPr="00DA6867">
        <w:t xml:space="preserve"> the Agency for Health Care Policy and Research </w:t>
      </w:r>
      <w:r w:rsidRPr="00DA6867">
        <w:rPr>
          <w:rFonts w:cs="Arial"/>
        </w:rPr>
        <w:t>revealed gender, racial and income-based disparities in PQI15 (version 4.1) rates.</w:t>
      </w:r>
      <w:r w:rsidR="00007C7E" w:rsidRPr="00007C7E">
        <w:rPr>
          <w:rFonts w:cs="Arial"/>
        </w:rPr>
        <w:t xml:space="preserve"> </w:t>
      </w:r>
      <w:r w:rsidR="00007C7E" w:rsidRPr="00DA6867">
        <w:rPr>
          <w:rFonts w:cs="Arial"/>
        </w:rPr>
        <w:fldChar w:fldCharType="begin"/>
      </w:r>
      <w:r w:rsidR="00007C7E">
        <w:rPr>
          <w:rFonts w:cs="Arial"/>
        </w:rPr>
        <w:instrText xml:space="preserve"> ADDIN EN.CITE &lt;EndNote&gt;&lt;Cite&gt;&lt;Author&gt;Barrett&lt;/Author&gt;&lt;Year&gt;2014&lt;/Year&gt;&lt;RecNum&gt;257&lt;/RecNum&gt;&lt;DisplayText&gt;&lt;style face="superscript"&gt;4&lt;/style&gt;&lt;/DisplayText&gt;&lt;record&gt;&lt;rec-number&gt;257&lt;/rec-number&gt;&lt;foreign-keys&gt;&lt;key app="EN" db-id="ddewdrpwv222e4esr995xp5ktevet02zep20" timestamp="1448243901"&gt;257&lt;/key&gt;&lt;/foreign-keys&gt;&lt;ref-type name="Book Section"&gt;5&lt;/ref-type&gt;&lt;contributors&gt;&lt;authors&gt;&lt;author&gt;Barrett, M. L.&lt;/author&gt;&lt;author&gt;Wier, L. M.&lt;/author&gt;&lt;author&gt;Washington, R.&lt;/author&gt;&lt;/authors&gt;&lt;/contributors&gt;&lt;titles&gt;&lt;title&gt;Trends in Pediatric and Adult Hospital Stays for Asthma, 2000-2010: Statistical Brief #169&lt;/title&gt;&lt;secondary-title&gt;Healthcare Cost and Utilization Project (HCUP) Statistical Briefs&lt;/secondary-title&gt;&lt;/titles&gt;&lt;dates&gt;&lt;year&gt;2014&lt;/year&gt;&lt;/dates&gt;&lt;pub-location&gt;Rockville (MD)&lt;/pub-location&gt;&lt;publisher&gt;Agency for Health Care Policy and Research (US)&lt;/publisher&gt;&lt;accession-num&gt;24624462&lt;/accession-num&gt;&lt;urls&gt;&lt;/urls&gt;&lt;language&gt;eng&lt;/language&gt;&lt;/record&gt;&lt;/Cite&gt;&lt;/EndNote&gt;</w:instrText>
      </w:r>
      <w:r w:rsidR="00007C7E" w:rsidRPr="00DA6867">
        <w:rPr>
          <w:rFonts w:cs="Arial"/>
        </w:rPr>
        <w:fldChar w:fldCharType="separate"/>
      </w:r>
      <w:r w:rsidR="00007C7E" w:rsidRPr="007F6B58">
        <w:rPr>
          <w:rFonts w:cs="Arial"/>
          <w:noProof/>
          <w:vertAlign w:val="superscript"/>
        </w:rPr>
        <w:t>4</w:t>
      </w:r>
      <w:r w:rsidR="00007C7E" w:rsidRPr="00DA6867">
        <w:rPr>
          <w:rFonts w:cs="Arial"/>
        </w:rPr>
        <w:fldChar w:fldCharType="end"/>
      </w:r>
      <w:r w:rsidRPr="00DA6867">
        <w:rPr>
          <w:rFonts w:cs="Arial"/>
        </w:rPr>
        <w:t xml:space="preserve"> </w:t>
      </w:r>
      <w:r w:rsidR="00A1771D">
        <w:rPr>
          <w:rFonts w:cs="Arial"/>
        </w:rPr>
        <w:t xml:space="preserve"> </w:t>
      </w:r>
      <w:r w:rsidR="00007C7E">
        <w:rPr>
          <w:rFonts w:cs="Arial"/>
        </w:rPr>
        <w:t>In 2010, f</w:t>
      </w:r>
      <w:r w:rsidRPr="00DA6867">
        <w:rPr>
          <w:rFonts w:cs="Arial"/>
        </w:rPr>
        <w:t>emales had a 129 percent higher rate of hospital stays than males (163.0 versus 71.2 hospital stays per 100,000 population), while African American and Hispanic patients had higher rates of asthma hospitalization (297.9 and 144.6 per 100,000 population, respectively) than White and Asian and Pacific Islander patients  (90.5 and 65.4 per 100,000 population, respectively).</w:t>
      </w:r>
      <w:r w:rsidR="00A1771D">
        <w:rPr>
          <w:rFonts w:cs="Arial"/>
        </w:rPr>
        <w:t xml:space="preserve"> </w:t>
      </w:r>
      <w:r w:rsidRPr="00DA6867">
        <w:rPr>
          <w:rFonts w:cs="Arial"/>
        </w:rPr>
        <w:t xml:space="preserve"> Additionally, adult patients in the lowest income communities had higher rates of hospital stays for asthma than those in the highest income communities (194.3 versus 72.6 hospital stays per 100,000 </w:t>
      </w:r>
      <w:proofErr w:type="gramStart"/>
      <w:r w:rsidRPr="00DA6867">
        <w:rPr>
          <w:rFonts w:cs="Arial"/>
        </w:rPr>
        <w:t>population</w:t>
      </w:r>
      <w:proofErr w:type="gramEnd"/>
      <w:r w:rsidRPr="00DA6867">
        <w:rPr>
          <w:rFonts w:cs="Arial"/>
        </w:rPr>
        <w:t>).</w:t>
      </w:r>
      <w:r w:rsidR="00007C7E" w:rsidRPr="00007C7E">
        <w:rPr>
          <w:rFonts w:cs="Arial"/>
        </w:rPr>
        <w:t xml:space="preserve"> </w:t>
      </w:r>
      <w:r w:rsidR="00A1771D">
        <w:rPr>
          <w:rFonts w:cs="Arial"/>
        </w:rPr>
        <w:t xml:space="preserve"> </w:t>
      </w:r>
      <w:r w:rsidRPr="00DA6867">
        <w:rPr>
          <w:rFonts w:cs="Arial"/>
        </w:rPr>
        <w:t>All differences noted exhibited at least a 10 percent difference between estimates and were statistically significant at 0.05 or better.</w:t>
      </w:r>
      <w:r w:rsidR="00007C7E" w:rsidRPr="00007C7E">
        <w:rPr>
          <w:rFonts w:cs="Arial"/>
        </w:rPr>
        <w:t xml:space="preserve"> </w:t>
      </w:r>
      <w:r w:rsidR="00007C7E" w:rsidRPr="00DA6867">
        <w:rPr>
          <w:rFonts w:cs="Arial"/>
        </w:rPr>
        <w:fldChar w:fldCharType="begin"/>
      </w:r>
      <w:r w:rsidR="00007C7E">
        <w:rPr>
          <w:rFonts w:cs="Arial"/>
        </w:rPr>
        <w:instrText xml:space="preserve"> ADDIN EN.CITE &lt;EndNote&gt;&lt;Cite&gt;&lt;Author&gt;Barrett&lt;/Author&gt;&lt;Year&gt;2014&lt;/Year&gt;&lt;RecNum&gt;257&lt;/RecNum&gt;&lt;DisplayText&gt;&lt;style face="superscript"&gt;4&lt;/style&gt;&lt;/DisplayText&gt;&lt;record&gt;&lt;rec-number&gt;257&lt;/rec-number&gt;&lt;foreign-keys&gt;&lt;key app="EN" db-id="ddewdrpwv222e4esr995xp5ktevet02zep20" timestamp="1448243901"&gt;257&lt;/key&gt;&lt;/foreign-keys&gt;&lt;ref-type name="Book Section"&gt;5&lt;/ref-type&gt;&lt;contributors&gt;&lt;authors&gt;&lt;author&gt;Barrett, M. L.&lt;/author&gt;&lt;author&gt;Wier, L. M.&lt;/author&gt;&lt;author&gt;Washington, R.&lt;/author&gt;&lt;/authors&gt;&lt;/contributors&gt;&lt;titles&gt;&lt;title&gt;Trends in Pediatric and Adult Hospital Stays for Asthma, 2000-2010: Statistical Brief #169&lt;/title&gt;&lt;secondary-title&gt;Healthcare Cost and Utilization Project (HCUP) Statistical Briefs&lt;/secondary-title&gt;&lt;/titles&gt;&lt;dates&gt;&lt;year&gt;2014&lt;/year&gt;&lt;/dates&gt;&lt;pub-location&gt;Rockville (MD)&lt;/pub-location&gt;&lt;publisher&gt;Agency for Health Care Policy and Research (US)&lt;/publisher&gt;&lt;accession-num&gt;24624462&lt;/accession-num&gt;&lt;urls&gt;&lt;/urls&gt;&lt;language&gt;eng&lt;/language&gt;&lt;/record&gt;&lt;/Cite&gt;&lt;/EndNote&gt;</w:instrText>
      </w:r>
      <w:r w:rsidR="00007C7E" w:rsidRPr="00DA6867">
        <w:rPr>
          <w:rFonts w:cs="Arial"/>
        </w:rPr>
        <w:fldChar w:fldCharType="separate"/>
      </w:r>
      <w:r w:rsidR="00007C7E" w:rsidRPr="007F6B58">
        <w:rPr>
          <w:rFonts w:cs="Arial"/>
          <w:noProof/>
          <w:vertAlign w:val="superscript"/>
        </w:rPr>
        <w:t>4</w:t>
      </w:r>
      <w:r w:rsidR="00007C7E" w:rsidRPr="00DA6867">
        <w:rPr>
          <w:rFonts w:cs="Arial"/>
        </w:rPr>
        <w:fldChar w:fldCharType="end"/>
      </w:r>
      <w:r w:rsidRPr="00DA6867">
        <w:rPr>
          <w:rFonts w:cs="Arial"/>
        </w:rPr>
        <w:t xml:space="preserve"> </w:t>
      </w:r>
      <w:r w:rsidRPr="00A1771D">
        <w:rPr>
          <w:rFonts w:cs="Arial"/>
        </w:rPr>
        <w:t>In a large prospective cohort study</w:t>
      </w:r>
      <w:r w:rsidR="00E5719D" w:rsidRPr="00A1771D">
        <w:rPr>
          <w:rFonts w:cs="Arial"/>
        </w:rPr>
        <w:t>,</w:t>
      </w:r>
      <w:r w:rsidRPr="00A1771D">
        <w:rPr>
          <w:rFonts w:cs="Arial"/>
        </w:rPr>
        <w:t xml:space="preserve"> </w:t>
      </w:r>
      <w:r w:rsidRPr="00A1771D">
        <w:rPr>
          <w:rFonts w:cs="Helvetica"/>
        </w:rPr>
        <w:t xml:space="preserve">Blacks and Asians had higher </w:t>
      </w:r>
      <w:r w:rsidR="00007C7E" w:rsidRPr="00A1771D">
        <w:rPr>
          <w:rFonts w:cs="Helvetica"/>
        </w:rPr>
        <w:t xml:space="preserve">asthma </w:t>
      </w:r>
      <w:r w:rsidRPr="00A1771D">
        <w:rPr>
          <w:rFonts w:cs="Helvetica"/>
        </w:rPr>
        <w:t>hospitalization rates compared to Whites (</w:t>
      </w:r>
      <w:r w:rsidR="00BF7466" w:rsidRPr="00A1771D">
        <w:rPr>
          <w:rFonts w:cs="Helvetica"/>
        </w:rPr>
        <w:t>relative risks (</w:t>
      </w:r>
      <w:r w:rsidRPr="00A1771D">
        <w:rPr>
          <w:rFonts w:cs="Helvetica"/>
        </w:rPr>
        <w:t>RR</w:t>
      </w:r>
      <w:r w:rsidR="00BF7466" w:rsidRPr="00A1771D">
        <w:rPr>
          <w:rFonts w:cs="Helvetica"/>
        </w:rPr>
        <w:t>)</w:t>
      </w:r>
      <w:r w:rsidRPr="00A1771D">
        <w:rPr>
          <w:rFonts w:cs="Helvetica"/>
        </w:rPr>
        <w:t xml:space="preserve"> 1.7; 95% CI 1.4–2.0</w:t>
      </w:r>
      <w:r w:rsidR="00A1771D" w:rsidRPr="00A1771D">
        <w:rPr>
          <w:rFonts w:cs="Helvetica"/>
        </w:rPr>
        <w:t xml:space="preserve"> and RR 1.6; 95% CI 1.2– 2.1</w:t>
      </w:r>
      <w:r w:rsidRPr="00A1771D">
        <w:rPr>
          <w:rFonts w:cs="Helvetica"/>
        </w:rPr>
        <w:t>), but Hispanics did not (RR 0.9; 95</w:t>
      </w:r>
      <w:r w:rsidR="00A1771D" w:rsidRPr="00A1771D">
        <w:rPr>
          <w:rFonts w:cs="Helvetica"/>
        </w:rPr>
        <w:t>% CI 0.6–1.4)</w:t>
      </w:r>
      <w:r w:rsidRPr="00A1771D">
        <w:rPr>
          <w:rFonts w:cs="Helvetica"/>
        </w:rPr>
        <w:t>.</w:t>
      </w:r>
      <w:r w:rsidR="004613E4">
        <w:rPr>
          <w:rFonts w:cs="Helvetica"/>
        </w:rPr>
        <w:t xml:space="preserve"> </w:t>
      </w:r>
      <w:r w:rsidRPr="00DA6867">
        <w:rPr>
          <w:rFonts w:cs="Helvetica"/>
        </w:rPr>
        <w:t xml:space="preserve"> Among Asians, increased risk was concentrated in Filipino men and women and South Asian men</w:t>
      </w:r>
      <w:r w:rsidRPr="00DA6867">
        <w:rPr>
          <w:rFonts w:cs="Arial"/>
        </w:rPr>
        <w:t>.</w:t>
      </w:r>
      <w:r w:rsidRPr="00DA6867">
        <w:rPr>
          <w:rFonts w:cs="Arial"/>
        </w:rPr>
        <w:fldChar w:fldCharType="begin"/>
      </w:r>
      <w:r w:rsidR="007F6B58">
        <w:rPr>
          <w:rFonts w:cs="Arial"/>
        </w:rPr>
        <w:instrText xml:space="preserve"> ADDIN EN.CITE &lt;EndNote&gt;&lt;Cite&gt;&lt;Author&gt;Tran&lt;/Author&gt;&lt;Year&gt;2011&lt;/Year&gt;&lt;RecNum&gt;262&lt;/RecNum&gt;&lt;DisplayText&gt;&lt;style face="superscript"&gt;8&lt;/style&gt;&lt;/DisplayText&gt;&lt;record&gt;&lt;rec-number&gt;262&lt;/rec-number&gt;&lt;foreign-keys&gt;&lt;key app="EN" db-id="ddewdrpwv222e4esr995xp5ktevet02zep20" timestamp="1449508272"&gt;262&lt;/key&gt;&lt;/foreign-keys&gt;&lt;ref-type name="Journal Article"&gt;17&lt;/ref-type&gt;&lt;contributors&gt;&lt;authors&gt;&lt;author&gt;Tran, H Nicole&lt;/author&gt;&lt;author&gt;Siu, Stanton&lt;/author&gt;&lt;author&gt;Iribarren, Carlos&lt;/author&gt;&lt;author&gt;Udaltsova, Natalia&lt;/author&gt;&lt;author&gt;Klatsky, Arthur L&lt;/author&gt;&lt;/authors&gt;&lt;/contributors&gt;&lt;titles&gt;&lt;title&gt;Ethnicity and risk of hospitalization for asthma and chronic obstructive pulmonary disease&lt;/title&gt;&lt;secondary-title&gt;Annals of epidemiology&lt;/secondary-title&gt;&lt;/titles&gt;&lt;periodical&gt;&lt;full-title&gt;Annals of epidemiology&lt;/full-title&gt;&lt;/periodical&gt;&lt;pages&gt;615-622&lt;/pages&gt;&lt;volume&gt;21&lt;/volume&gt;&lt;number&gt;8&lt;/number&gt;&lt;dates&gt;&lt;year&gt;2011&lt;/year&gt;&lt;/dates&gt;&lt;isbn&gt;1047-2797&lt;/isbn&gt;&lt;urls&gt;&lt;related-urls&gt;&lt;url&gt;http://ac.els-cdn.com/S1047279710004291/1-s2.0-S1047279710004291-main.pdf?_tid=ea19575c-9d0a-11e5-b290-00000aacb35d&amp;amp;acdnat=1449510771_4cb1aefbd49d091ac7079252345fd123&lt;/url&gt;&lt;/related-urls&gt;&lt;/urls&gt;&lt;/record&gt;&lt;/Cite&gt;&lt;/EndNote&gt;</w:instrText>
      </w:r>
      <w:r w:rsidRPr="00DA6867">
        <w:rPr>
          <w:rFonts w:cs="Arial"/>
        </w:rPr>
        <w:fldChar w:fldCharType="separate"/>
      </w:r>
      <w:r w:rsidR="007F6B58" w:rsidRPr="007F6B58">
        <w:rPr>
          <w:rFonts w:cs="Arial"/>
          <w:noProof/>
          <w:vertAlign w:val="superscript"/>
        </w:rPr>
        <w:t>8</w:t>
      </w:r>
      <w:r w:rsidRPr="00DA6867">
        <w:rPr>
          <w:rFonts w:cs="Arial"/>
        </w:rPr>
        <w:fldChar w:fldCharType="end"/>
      </w:r>
      <w:r w:rsidRPr="00DA6867">
        <w:rPr>
          <w:rFonts w:cs="Arial"/>
        </w:rPr>
        <w:t xml:space="preserve"> </w:t>
      </w:r>
      <w:r w:rsidRPr="00DA6867">
        <w:rPr>
          <w:rFonts w:cs="Times"/>
        </w:rPr>
        <w:t xml:space="preserve">In another study of an urban population, </w:t>
      </w:r>
      <w:r w:rsidRPr="00DA6867">
        <w:rPr>
          <w:rFonts w:cs="Arial"/>
        </w:rPr>
        <w:t xml:space="preserve">African Americans had </w:t>
      </w:r>
      <w:proofErr w:type="spellStart"/>
      <w:r w:rsidRPr="00DA6867">
        <w:rPr>
          <w:rFonts w:cs="Arial"/>
        </w:rPr>
        <w:t>signifigicantly</w:t>
      </w:r>
      <w:proofErr w:type="spellEnd"/>
      <w:r w:rsidRPr="00DA6867">
        <w:rPr>
          <w:rFonts w:cs="Arial"/>
        </w:rPr>
        <w:t xml:space="preserve"> higher hospitalization rates than Caucasians (45.7 vs. 7.6 per 10,000). </w:t>
      </w:r>
      <w:r w:rsidR="00A1771D">
        <w:rPr>
          <w:rFonts w:cs="Arial"/>
        </w:rPr>
        <w:t xml:space="preserve"> </w:t>
      </w:r>
      <w:r w:rsidRPr="00DA6867">
        <w:rPr>
          <w:rFonts w:cs="Arial"/>
        </w:rPr>
        <w:t xml:space="preserve">These findings were consistent across all poverty levels. Moreover, asthma hospitalization was significantly associated with poverty area residence (relative risk [RR], 2.29) and </w:t>
      </w:r>
      <w:r w:rsidRPr="00DA6867">
        <w:rPr>
          <w:rFonts w:cs="Times"/>
        </w:rPr>
        <w:t>with African American race (RR 4.31)</w:t>
      </w:r>
      <w:r w:rsidRPr="00DA6867">
        <w:rPr>
          <w:rFonts w:cs="Arial"/>
        </w:rPr>
        <w:t xml:space="preserve"> (both p  &lt; 0.001).</w:t>
      </w:r>
      <w:r w:rsidRPr="00DA6867">
        <w:rPr>
          <w:rFonts w:cs="Arial"/>
        </w:rPr>
        <w:fldChar w:fldCharType="begin"/>
      </w:r>
      <w:r w:rsidR="007F6B58">
        <w:rPr>
          <w:rFonts w:cs="Arial"/>
        </w:rPr>
        <w:instrText xml:space="preserve"> ADDIN EN.CITE &lt;EndNote&gt;&lt;Cite&gt;&lt;Author&gt;Lang&lt;/Author&gt;&lt;Year&gt;2009&lt;/Year&gt;&lt;RecNum&gt;268&lt;/RecNum&gt;&lt;DisplayText&gt;&lt;style face="superscript"&gt;6&lt;/style&gt;&lt;/DisplayText&gt;&lt;record&gt;&lt;rec-number&gt;268&lt;/rec-number&gt;&lt;foreign-keys&gt;&lt;key app="EN" db-id="ddewdrpwv222e4esr995xp5ktevet02zep20" timestamp="1449508594"&gt;268&lt;/key&gt;&lt;/foreign-keys&gt;&lt;ref-type name="Journal Article"&gt;17&lt;/ref-type&gt;&lt;contributors&gt;&lt;authors&gt;&lt;author&gt;Lang, David M&lt;/author&gt;&lt;author&gt;Polansky, Marcia&lt;/author&gt;&lt;author&gt;Sherman, Michael S&lt;/author&gt;&lt;/authors&gt;&lt;/contributors&gt;&lt;titles&gt;&lt;title&gt;Hospitalizations for asthma in an urban population: 1995–1999&lt;/title&gt;&lt;secondary-title&gt;Annals of Allergy, Asthma &amp;amp; Immunology&lt;/secondary-title&gt;&lt;/titles&gt;&lt;periodical&gt;&lt;full-title&gt;Annals of Allergy, Asthma &amp;amp; Immunology&lt;/full-title&gt;&lt;/periodical&gt;&lt;pages&gt;128-133&lt;/pages&gt;&lt;volume&gt;103&lt;/volume&gt;&lt;number&gt;2&lt;/number&gt;&lt;dates&gt;&lt;year&gt;2009&lt;/year&gt;&lt;/dates&gt;&lt;isbn&gt;1081-1206&lt;/isbn&gt;&lt;urls&gt;&lt;related-urls&gt;&lt;url&gt;http://ac.els-cdn.com/S1081120610601652/1-s2.0-S1081120610601652-main.pdf?_tid=add11ab4-9d0a-11e5-88e2-00000aab0f6b&amp;amp;acdnat=1449510669_d9f55ca3ac46ebd0c6c802a22098d8eb&lt;/url&gt;&lt;/related-urls&gt;&lt;/urls&gt;&lt;/record&gt;&lt;/Cite&gt;&lt;/EndNote&gt;</w:instrText>
      </w:r>
      <w:r w:rsidRPr="00DA6867">
        <w:rPr>
          <w:rFonts w:cs="Arial"/>
        </w:rPr>
        <w:fldChar w:fldCharType="separate"/>
      </w:r>
      <w:r w:rsidR="007F6B58" w:rsidRPr="007F6B58">
        <w:rPr>
          <w:rFonts w:cs="Arial"/>
          <w:noProof/>
          <w:vertAlign w:val="superscript"/>
        </w:rPr>
        <w:t>6</w:t>
      </w:r>
      <w:r w:rsidRPr="00DA6867">
        <w:rPr>
          <w:rFonts w:cs="Arial"/>
        </w:rPr>
        <w:fldChar w:fldCharType="end"/>
      </w:r>
      <w:r w:rsidRPr="00DA6867">
        <w:rPr>
          <w:rFonts w:cs="Arial"/>
        </w:rPr>
        <w:t xml:space="preserve"> Roy et al. (2010) found that hospitalization rates were higher among blacks and females (p &lt; 0.001). In both </w:t>
      </w:r>
      <w:proofErr w:type="spellStart"/>
      <w:r w:rsidRPr="00DA6867">
        <w:rPr>
          <w:rFonts w:cs="Arial"/>
        </w:rPr>
        <w:t>Mississipi</w:t>
      </w:r>
      <w:proofErr w:type="spellEnd"/>
      <w:r w:rsidRPr="00DA6867">
        <w:rPr>
          <w:rFonts w:cs="Arial"/>
        </w:rPr>
        <w:t xml:space="preserve"> regions studied</w:t>
      </w:r>
      <w:r w:rsidR="00007C7E">
        <w:rPr>
          <w:rFonts w:cs="Arial"/>
        </w:rPr>
        <w:t>, B</w:t>
      </w:r>
      <w:r w:rsidRPr="00DA6867">
        <w:rPr>
          <w:rFonts w:cs="Arial"/>
        </w:rPr>
        <w:t xml:space="preserve">lacks were more likely than </w:t>
      </w:r>
      <w:proofErr w:type="spellStart"/>
      <w:r w:rsidRPr="00DA6867">
        <w:rPr>
          <w:rFonts w:cs="Arial"/>
        </w:rPr>
        <w:t>Causasians</w:t>
      </w:r>
      <w:proofErr w:type="spellEnd"/>
      <w:r w:rsidRPr="00DA6867">
        <w:rPr>
          <w:rFonts w:cs="Arial"/>
        </w:rPr>
        <w:t xml:space="preserve"> to have 3 or more asthma hospitalizations (P &lt; .001).</w:t>
      </w:r>
      <w:r w:rsidRPr="00DA6867">
        <w:rPr>
          <w:rFonts w:cs="Arial"/>
        </w:rPr>
        <w:fldChar w:fldCharType="begin"/>
      </w:r>
      <w:r w:rsidR="007F6B58">
        <w:rPr>
          <w:rFonts w:cs="Arial"/>
        </w:rPr>
        <w:instrText xml:space="preserve"> ADDIN EN.CITE &lt;EndNote&gt;&lt;Cite&gt;&lt;Author&gt;Roy&lt;/Author&gt;&lt;Year&gt;2010&lt;/Year&gt;&lt;RecNum&gt;273&lt;/RecNum&gt;&lt;DisplayText&gt;&lt;style face="superscript"&gt;5&lt;/style&gt;&lt;/DisplayText&gt;&lt;record&gt;&lt;rec-number&gt;273&lt;/rec-number&gt;&lt;foreign-keys&gt;&lt;key app="EN" db-id="ddewdrpwv222e4esr995xp5ktevet02zep20" timestamp="1449508977"&gt;273&lt;/key&gt;&lt;/foreign-keys&gt;&lt;ref-type name="Journal Article"&gt;17&lt;/ref-type&gt;&lt;contributors&gt;&lt;authors&gt;&lt;author&gt;Roy, Sitesh Ranen&lt;/author&gt;&lt;author&gt;McGinty, Emma Elizabeth&lt;/author&gt;&lt;author&gt;Hayes, Sandra Carr&lt;/author&gt;&lt;author&gt;Zhang, Lei&lt;/author&gt;&lt;/authors&gt;&lt;/contributors&gt;&lt;titles&gt;&lt;title&gt;Regional and racial disparities in asthma hospitalizations in Mississippi&lt;/title&gt;&lt;secondary-title&gt;Journal of Allergy and Clinical Immunology&lt;/secondary-title&gt;&lt;/titles&gt;&lt;periodical&gt;&lt;full-title&gt;Journal of Allergy and Clinical Immunology&lt;/full-title&gt;&lt;/periodical&gt;&lt;pages&gt;636-642&lt;/pages&gt;&lt;volume&gt;125&lt;/volume&gt;&lt;number&gt;3&lt;/number&gt;&lt;dates&gt;&lt;year&gt;2010&lt;/year&gt;&lt;/dates&gt;&lt;isbn&gt;0091-6749&lt;/isbn&gt;&lt;urls&gt;&lt;related-urls&gt;&lt;url&gt;http://ac.els-cdn.com/S0091674909027316/1-s2.0-S0091674909027316-main.pdf?_tid=ce546e26-9d0a-11e5-a130-00000aacb35f&amp;amp;acdnat=1449510724_cf612e240183290ab03a828a975b3c0c&lt;/url&gt;&lt;/related-urls&gt;&lt;/urls&gt;&lt;/record&gt;&lt;/Cite&gt;&lt;/EndNote&gt;</w:instrText>
      </w:r>
      <w:r w:rsidRPr="00DA6867">
        <w:rPr>
          <w:rFonts w:cs="Arial"/>
        </w:rPr>
        <w:fldChar w:fldCharType="separate"/>
      </w:r>
      <w:r w:rsidR="007F6B58" w:rsidRPr="007F6B58">
        <w:rPr>
          <w:rFonts w:cs="Arial"/>
          <w:noProof/>
          <w:vertAlign w:val="superscript"/>
        </w:rPr>
        <w:t>5</w:t>
      </w:r>
      <w:r w:rsidRPr="00DA6867">
        <w:rPr>
          <w:rFonts w:cs="Arial"/>
        </w:rPr>
        <w:fldChar w:fldCharType="end"/>
      </w:r>
      <w:r w:rsidRPr="00DA6867">
        <w:rPr>
          <w:rFonts w:cs="Arial"/>
        </w:rPr>
        <w:t xml:space="preserve"> </w:t>
      </w:r>
      <w:r w:rsidR="00A1771D">
        <w:rPr>
          <w:rFonts w:cs="Arial"/>
        </w:rPr>
        <w:t xml:space="preserve"> </w:t>
      </w:r>
      <w:r w:rsidRPr="00DA6867">
        <w:rPr>
          <w:rFonts w:cs="Arial"/>
        </w:rPr>
        <w:t>In a retrospective analysis</w:t>
      </w:r>
      <w:r w:rsidR="00855F82">
        <w:rPr>
          <w:rFonts w:cs="Arial"/>
        </w:rPr>
        <w:t>,</w:t>
      </w:r>
      <w:r w:rsidR="00007C7E">
        <w:rPr>
          <w:rFonts w:cs="Arial"/>
        </w:rPr>
        <w:t xml:space="preserve"> asthma</w:t>
      </w:r>
      <w:r w:rsidRPr="00DA6867">
        <w:rPr>
          <w:rFonts w:cs="Arial"/>
        </w:rPr>
        <w:t xml:space="preserve"> hospitalizations were associated with male gender (OR </w:t>
      </w:r>
      <w:r w:rsidRPr="00DA6867">
        <w:rPr>
          <w:rFonts w:cs="Times"/>
          <w:bCs/>
        </w:rPr>
        <w:t>0</w:t>
      </w:r>
      <w:r w:rsidRPr="00DA6867">
        <w:rPr>
          <w:rFonts w:cs="Times"/>
        </w:rPr>
        <w:t>.</w:t>
      </w:r>
      <w:r w:rsidRPr="00DA6867">
        <w:rPr>
          <w:rFonts w:cs="Times"/>
          <w:bCs/>
        </w:rPr>
        <w:t>67; 95% CI 0</w:t>
      </w:r>
      <w:r w:rsidRPr="00DA6867">
        <w:rPr>
          <w:rFonts w:cs="Times"/>
        </w:rPr>
        <w:t>.</w:t>
      </w:r>
      <w:r w:rsidRPr="00DA6867">
        <w:rPr>
          <w:rFonts w:cs="Times"/>
          <w:bCs/>
        </w:rPr>
        <w:t>52</w:t>
      </w:r>
      <w:r w:rsidRPr="00DA6867">
        <w:rPr>
          <w:rFonts w:cs="Times"/>
        </w:rPr>
        <w:t>–</w:t>
      </w:r>
      <w:r w:rsidRPr="00DA6867">
        <w:rPr>
          <w:rFonts w:cs="Times"/>
          <w:bCs/>
        </w:rPr>
        <w:t>0</w:t>
      </w:r>
      <w:r w:rsidRPr="00DA6867">
        <w:rPr>
          <w:rFonts w:cs="Times"/>
        </w:rPr>
        <w:t>.</w:t>
      </w:r>
      <w:r w:rsidRPr="00DA6867">
        <w:rPr>
          <w:rFonts w:cs="Times"/>
          <w:bCs/>
        </w:rPr>
        <w:t>86</w:t>
      </w:r>
      <w:r w:rsidRPr="00DA6867">
        <w:rPr>
          <w:rFonts w:cs="Times"/>
        </w:rPr>
        <w:t>)</w:t>
      </w:r>
      <w:r w:rsidRPr="00DA6867">
        <w:rPr>
          <w:rFonts w:cs="Arial"/>
        </w:rPr>
        <w:t xml:space="preserve"> and with residence in neighborhood in which more than 10% of the population is non-white (OR </w:t>
      </w:r>
      <w:r w:rsidRPr="00DA6867">
        <w:rPr>
          <w:rFonts w:cs="Times"/>
          <w:bCs/>
        </w:rPr>
        <w:t>1</w:t>
      </w:r>
      <w:r w:rsidRPr="00DA6867">
        <w:rPr>
          <w:rFonts w:cs="Times"/>
        </w:rPr>
        <w:t>.</w:t>
      </w:r>
      <w:r w:rsidRPr="00DA6867">
        <w:rPr>
          <w:rFonts w:cs="Times"/>
          <w:bCs/>
        </w:rPr>
        <w:t>62; 95% CI 1</w:t>
      </w:r>
      <w:r w:rsidRPr="00DA6867">
        <w:rPr>
          <w:rFonts w:cs="Times"/>
        </w:rPr>
        <w:t>.</w:t>
      </w:r>
      <w:r w:rsidRPr="00DA6867">
        <w:rPr>
          <w:rFonts w:cs="Times"/>
          <w:bCs/>
        </w:rPr>
        <w:t>23</w:t>
      </w:r>
      <w:r w:rsidRPr="00DA6867">
        <w:rPr>
          <w:rFonts w:cs="Times"/>
        </w:rPr>
        <w:t>–</w:t>
      </w:r>
      <w:r w:rsidRPr="00DA6867">
        <w:rPr>
          <w:rFonts w:cs="Times"/>
          <w:bCs/>
        </w:rPr>
        <w:t>2</w:t>
      </w:r>
      <w:r w:rsidRPr="00DA6867">
        <w:rPr>
          <w:rFonts w:cs="Times"/>
        </w:rPr>
        <w:t>.</w:t>
      </w:r>
      <w:r w:rsidRPr="00DA6867">
        <w:rPr>
          <w:rFonts w:cs="Times"/>
          <w:bCs/>
        </w:rPr>
        <w:t>13</w:t>
      </w:r>
      <w:r w:rsidRPr="00DA6867">
        <w:rPr>
          <w:rFonts w:cs="Times"/>
        </w:rPr>
        <w:t>)</w:t>
      </w:r>
      <w:r w:rsidRPr="00DA6867">
        <w:rPr>
          <w:rFonts w:cs="Arial"/>
        </w:rPr>
        <w:t>.</w:t>
      </w:r>
      <w:r w:rsidRPr="00DA6867">
        <w:rPr>
          <w:rFonts w:cs="Arial"/>
        </w:rPr>
        <w:fldChar w:fldCharType="begin"/>
      </w:r>
      <w:r w:rsidR="007F6B58">
        <w:rPr>
          <w:rFonts w:cs="Arial"/>
        </w:rPr>
        <w:instrText xml:space="preserve"> ADDIN EN.CITE &lt;EndNote&gt;&lt;Cite&gt;&lt;Author&gt;Sawicki&lt;/Author&gt;&lt;Year&gt;2010&lt;/Year&gt;&lt;RecNum&gt;270&lt;/RecNum&gt;&lt;DisplayText&gt;&lt;style face="superscript"&gt;9&lt;/style&gt;&lt;/DisplayText&gt;&lt;record&gt;&lt;rec-number&gt;270&lt;/rec-number&gt;&lt;foreign-keys&gt;&lt;key app="EN" db-id="ddewdrpwv222e4esr995xp5ktevet02zep20" timestamp="1449508720"&gt;270&lt;/key&gt;&lt;/foreign-keys&gt;&lt;ref-type name="Journal Article"&gt;17&lt;/ref-type&gt;&lt;contributors&gt;&lt;authors&gt;&lt;author&gt;Sawicki, Gregory S&lt;/author&gt;&lt;author&gt;Vilk, Yury&lt;/author&gt;&lt;author&gt;Schatz, Michael&lt;/author&gt;&lt;author&gt;Kleinman, Ken&lt;/author&gt;&lt;author&gt;Abrams, Allyson&lt;/author&gt;&lt;author&gt;Madden, Jeanne&lt;/author&gt;&lt;/authors&gt;&lt;/contributors&gt;&lt;titles&gt;&lt;title&gt;Uncontrolled asthma in a commercially insured population from 2002 to 2007: trends, predictors, and costs&lt;/title&gt;&lt;secondary-title&gt;Journal of Asthma&lt;/secondary-title&gt;&lt;/titles&gt;&lt;periodical&gt;&lt;full-title&gt;Journal of Asthma&lt;/full-title&gt;&lt;/periodical&gt;&lt;pages&gt;574-580&lt;/pages&gt;&lt;volume&gt;47&lt;/volume&gt;&lt;number&gt;5&lt;/number&gt;&lt;dates&gt;&lt;year&gt;2010&lt;/year&gt;&lt;/dates&gt;&lt;isbn&gt;0277-0903&lt;/isbn&gt;&lt;urls&gt;&lt;/urls&gt;&lt;/record&gt;&lt;/Cite&gt;&lt;/EndNote&gt;</w:instrText>
      </w:r>
      <w:r w:rsidRPr="00DA6867">
        <w:rPr>
          <w:rFonts w:cs="Arial"/>
        </w:rPr>
        <w:fldChar w:fldCharType="separate"/>
      </w:r>
      <w:r w:rsidR="007F6B58" w:rsidRPr="007F6B58">
        <w:rPr>
          <w:rFonts w:cs="Arial"/>
          <w:noProof/>
          <w:vertAlign w:val="superscript"/>
        </w:rPr>
        <w:t>9</w:t>
      </w:r>
      <w:r w:rsidRPr="00DA6867">
        <w:rPr>
          <w:rFonts w:cs="Arial"/>
        </w:rPr>
        <w:fldChar w:fldCharType="end"/>
      </w:r>
      <w:r w:rsidR="009E63AC" w:rsidRPr="00DA6867">
        <w:rPr>
          <w:rFonts w:cs="Arial"/>
        </w:rPr>
        <w:t xml:space="preserve"> </w:t>
      </w:r>
      <w:proofErr w:type="spellStart"/>
      <w:r w:rsidR="009E63AC" w:rsidRPr="00DA6867">
        <w:rPr>
          <w:rFonts w:cs="Arial"/>
        </w:rPr>
        <w:t>Sawicki</w:t>
      </w:r>
      <w:proofErr w:type="spellEnd"/>
      <w:r w:rsidR="009E63AC" w:rsidRPr="00DA6867">
        <w:rPr>
          <w:rFonts w:cs="Arial"/>
        </w:rPr>
        <w:t xml:space="preserve"> et al. (2010) </w:t>
      </w:r>
      <w:r w:rsidR="00855F82">
        <w:rPr>
          <w:rFonts w:cs="Arial"/>
        </w:rPr>
        <w:t xml:space="preserve">reported that </w:t>
      </w:r>
      <w:r w:rsidR="00007C7E">
        <w:rPr>
          <w:rFonts w:cs="Arial"/>
        </w:rPr>
        <w:t xml:space="preserve">asthma </w:t>
      </w:r>
      <w:r w:rsidR="009E63AC" w:rsidRPr="00DA6867">
        <w:rPr>
          <w:rFonts w:cs="Arial"/>
        </w:rPr>
        <w:t xml:space="preserve">hospitalizations were associated with residence in neighborhood in which more than </w:t>
      </w:r>
      <w:r w:rsidR="009E63AC" w:rsidRPr="00DA6867">
        <w:rPr>
          <w:rFonts w:cs="Times"/>
        </w:rPr>
        <w:t xml:space="preserve">50% of adults have only high school education or less (OR </w:t>
      </w:r>
      <w:r w:rsidR="009E63AC" w:rsidRPr="00DA6867">
        <w:rPr>
          <w:rFonts w:cs="Times"/>
          <w:bCs/>
        </w:rPr>
        <w:t>1</w:t>
      </w:r>
      <w:r w:rsidR="009E63AC" w:rsidRPr="00DA6867">
        <w:rPr>
          <w:rFonts w:cs="Times"/>
        </w:rPr>
        <w:t>.</w:t>
      </w:r>
      <w:r w:rsidR="009E63AC" w:rsidRPr="00DA6867">
        <w:rPr>
          <w:rFonts w:cs="Times"/>
          <w:bCs/>
        </w:rPr>
        <w:t>39; 95% CI1</w:t>
      </w:r>
      <w:r w:rsidR="009E63AC" w:rsidRPr="00DA6867">
        <w:rPr>
          <w:rFonts w:cs="Times"/>
        </w:rPr>
        <w:t>.</w:t>
      </w:r>
      <w:r w:rsidR="009E63AC" w:rsidRPr="00DA6867">
        <w:rPr>
          <w:rFonts w:cs="Times"/>
          <w:bCs/>
        </w:rPr>
        <w:t>02</w:t>
      </w:r>
      <w:r w:rsidR="009E63AC" w:rsidRPr="00DA6867">
        <w:rPr>
          <w:rFonts w:cs="Times"/>
        </w:rPr>
        <w:t>–</w:t>
      </w:r>
      <w:r w:rsidR="009E63AC" w:rsidRPr="00DA6867">
        <w:rPr>
          <w:rFonts w:cs="Times"/>
          <w:bCs/>
        </w:rPr>
        <w:t>1</w:t>
      </w:r>
      <w:r w:rsidR="009E63AC" w:rsidRPr="00DA6867">
        <w:rPr>
          <w:rFonts w:cs="Times"/>
        </w:rPr>
        <w:t>.</w:t>
      </w:r>
      <w:r w:rsidR="009E63AC" w:rsidRPr="00DA6867">
        <w:rPr>
          <w:rFonts w:cs="Times"/>
          <w:bCs/>
        </w:rPr>
        <w:t>89</w:t>
      </w:r>
      <w:r w:rsidR="009E63AC" w:rsidRPr="00DA6867">
        <w:rPr>
          <w:rFonts w:cs="Times"/>
        </w:rPr>
        <w:t>)</w:t>
      </w:r>
      <w:r w:rsidR="009E63AC" w:rsidRPr="00DA6867">
        <w:rPr>
          <w:rFonts w:cs="Arial"/>
        </w:rPr>
        <w:t>.</w:t>
      </w:r>
      <w:r w:rsidR="009E63AC" w:rsidRPr="00DA6867">
        <w:rPr>
          <w:rFonts w:cs="Arial"/>
        </w:rPr>
        <w:fldChar w:fldCharType="begin"/>
      </w:r>
      <w:r w:rsidR="007F6B58">
        <w:rPr>
          <w:rFonts w:cs="Arial"/>
        </w:rPr>
        <w:instrText xml:space="preserve"> ADDIN EN.CITE &lt;EndNote&gt;&lt;Cite&gt;&lt;Author&gt;Sawicki&lt;/Author&gt;&lt;Year&gt;2010&lt;/Year&gt;&lt;RecNum&gt;270&lt;/RecNum&gt;&lt;DisplayText&gt;&lt;style face="superscript"&gt;9&lt;/style&gt;&lt;/DisplayText&gt;&lt;record&gt;&lt;rec-number&gt;270&lt;/rec-number&gt;&lt;foreign-keys&gt;&lt;key app="EN" db-id="ddewdrpwv222e4esr995xp5ktevet02zep20" timestamp="1449508720"&gt;270&lt;/key&gt;&lt;/foreign-keys&gt;&lt;ref-type name="Journal Article"&gt;17&lt;/ref-type&gt;&lt;contributors&gt;&lt;authors&gt;&lt;author&gt;Sawicki, Gregory S&lt;/author&gt;&lt;author&gt;Vilk, Yury&lt;/author&gt;&lt;author&gt;Schatz, Michael&lt;/author&gt;&lt;author&gt;Kleinman, Ken&lt;/author&gt;&lt;author&gt;Abrams, Allyson&lt;/author&gt;&lt;author&gt;Madden, Jeanne&lt;/author&gt;&lt;/authors&gt;&lt;/contributors&gt;&lt;titles&gt;&lt;title&gt;Uncontrolled asthma in a commercially insured population from 2002 to 2007: trends, predictors, and costs&lt;/title&gt;&lt;secondary-title&gt;Journal of Asthma&lt;/secondary-title&gt;&lt;/titles&gt;&lt;periodical&gt;&lt;full-title&gt;Journal of Asthma&lt;/full-title&gt;&lt;/periodical&gt;&lt;pages&gt;574-580&lt;/pages&gt;&lt;volume&gt;47&lt;/volume&gt;&lt;number&gt;5&lt;/number&gt;&lt;dates&gt;&lt;year&gt;2010&lt;/year&gt;&lt;/dates&gt;&lt;isbn&gt;0277-0903&lt;/isbn&gt;&lt;urls&gt;&lt;/urls&gt;&lt;/record&gt;&lt;/Cite&gt;&lt;/EndNote&gt;</w:instrText>
      </w:r>
      <w:r w:rsidR="009E63AC" w:rsidRPr="00DA6867">
        <w:rPr>
          <w:rFonts w:cs="Arial"/>
        </w:rPr>
        <w:fldChar w:fldCharType="separate"/>
      </w:r>
      <w:r w:rsidR="007F6B58" w:rsidRPr="007F6B58">
        <w:rPr>
          <w:rFonts w:cs="Arial"/>
          <w:noProof/>
          <w:vertAlign w:val="superscript"/>
        </w:rPr>
        <w:t>9</w:t>
      </w:r>
      <w:r w:rsidR="009E63AC" w:rsidRPr="00DA6867">
        <w:rPr>
          <w:rFonts w:cs="Arial"/>
        </w:rPr>
        <w:fldChar w:fldCharType="end"/>
      </w:r>
      <w:r w:rsidR="009E63AC" w:rsidRPr="00DA6867">
        <w:rPr>
          <w:rFonts w:cs="Arial"/>
        </w:rPr>
        <w:t xml:space="preserve"> </w:t>
      </w:r>
      <w:r w:rsidR="00A1771D">
        <w:rPr>
          <w:rFonts w:cs="Arial"/>
        </w:rPr>
        <w:t xml:space="preserve"> </w:t>
      </w:r>
      <w:r w:rsidR="00007C7E" w:rsidRPr="00DA6867">
        <w:rPr>
          <w:rFonts w:cs="Helvetica"/>
        </w:rPr>
        <w:t>By contrast, another study by Gold et al. (2013) found that across all levels of asthma control, non-whites did not have significantly higher rates of hospitalizations than whites.</w:t>
      </w:r>
      <w:r w:rsidR="00007C7E" w:rsidRPr="00DA6867">
        <w:rPr>
          <w:rFonts w:cs="Times"/>
        </w:rPr>
        <w:fldChar w:fldCharType="begin">
          <w:fldData xml:space="preserve">PEVuZE5vdGU+PENpdGU+PEF1dGhvcj5Hb2xkPC9BdXRob3I+PFllYXI+MjAxMzwvWWVhcj48UmVj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</w:fldData>
        </w:fldChar>
      </w:r>
      <w:r w:rsidR="00007C7E">
        <w:rPr>
          <w:rFonts w:cs="Times"/>
        </w:rPr>
        <w:instrText xml:space="preserve"> ADDIN EN.CITE </w:instrText>
      </w:r>
      <w:r w:rsidR="00007C7E">
        <w:rPr>
          <w:rFonts w:cs="Times"/>
        </w:rPr>
        <w:fldChar w:fldCharType="begin">
          <w:fldData xml:space="preserve">PEVuZE5vdGU+PENpdGU+PEF1dGhvcj5Hb2xkPC9BdXRob3I+PFllYXI+MjAxMzwvWWVhcj48UmVj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</w:fldData>
        </w:fldChar>
      </w:r>
      <w:r w:rsidR="00007C7E">
        <w:rPr>
          <w:rFonts w:cs="Times"/>
        </w:rPr>
        <w:instrText xml:space="preserve"> ADDIN EN.CITE.DATA </w:instrText>
      </w:r>
      <w:r w:rsidR="00007C7E">
        <w:rPr>
          <w:rFonts w:cs="Times"/>
        </w:rPr>
      </w:r>
      <w:r w:rsidR="00007C7E">
        <w:rPr>
          <w:rFonts w:cs="Times"/>
        </w:rPr>
        <w:fldChar w:fldCharType="end"/>
      </w:r>
      <w:r w:rsidR="00007C7E" w:rsidRPr="00DA6867">
        <w:rPr>
          <w:rFonts w:cs="Times"/>
        </w:rPr>
      </w:r>
      <w:r w:rsidR="00007C7E" w:rsidRPr="00DA6867">
        <w:rPr>
          <w:rFonts w:cs="Times"/>
        </w:rPr>
        <w:fldChar w:fldCharType="separate"/>
      </w:r>
      <w:r w:rsidR="00007C7E" w:rsidRPr="007F6B58">
        <w:rPr>
          <w:rFonts w:cs="Times"/>
          <w:noProof/>
          <w:vertAlign w:val="superscript"/>
        </w:rPr>
        <w:t>7</w:t>
      </w:r>
      <w:r w:rsidR="00007C7E" w:rsidRPr="00DA6867">
        <w:rPr>
          <w:rFonts w:cs="Times"/>
        </w:rPr>
        <w:fldChar w:fldCharType="end"/>
      </w:r>
    </w:p>
    <w:p w14:paraId="2D0E0079" w14:textId="77777777" w:rsidR="00015DAF" w:rsidRPr="00DA6867" w:rsidRDefault="00015DAF" w:rsidP="00FE0D1E">
      <w:pPr>
        <w:pStyle w:val="NQFForm"/>
      </w:pPr>
    </w:p>
    <w:p w14:paraId="46CBB382" w14:textId="742FB2C5" w:rsidR="00015DAF" w:rsidRPr="00DA6867" w:rsidRDefault="00015DAF" w:rsidP="00FE0D1E">
      <w:pPr>
        <w:pStyle w:val="NQFForm"/>
        <w:rPr>
          <w:b/>
        </w:rPr>
      </w:pPr>
      <w:r w:rsidRPr="00DA6867">
        <w:rPr>
          <w:b/>
        </w:rPr>
        <w:t>Community characteristics</w:t>
      </w:r>
    </w:p>
    <w:p w14:paraId="735D2D2B" w14:textId="77777777" w:rsidR="00007C7E" w:rsidRDefault="00007C7E" w:rsidP="00FE0D1E">
      <w:pPr>
        <w:pStyle w:val="NQFForm"/>
      </w:pPr>
    </w:p>
    <w:p w14:paraId="6F6668B4" w14:textId="032DB9A6" w:rsidR="00015DAF" w:rsidRPr="00DA6867" w:rsidRDefault="00015DAF" w:rsidP="00FE0D1E">
      <w:pPr>
        <w:pStyle w:val="NQFForm"/>
      </w:pPr>
      <w:r w:rsidRPr="00DA6867">
        <w:t xml:space="preserve">The following section discusses evidence related to leverage points within the community outside the healthcare system. It describes the relationship of county characteristics to asthma hospitalization. </w:t>
      </w:r>
      <w:r w:rsidR="00855F82">
        <w:t>I</w:t>
      </w:r>
      <w:r w:rsidRPr="00DA6867">
        <w:t xml:space="preserve">nterventions </w:t>
      </w:r>
      <w:r w:rsidR="00855F82">
        <w:t>which effectively</w:t>
      </w:r>
      <w:r w:rsidRPr="00DA6867">
        <w:t xml:space="preserve"> modify these characteristics</w:t>
      </w:r>
      <w:r w:rsidR="008423AA">
        <w:t>,</w:t>
      </w:r>
      <w:r w:rsidRPr="00DA6867">
        <w:t xml:space="preserve"> may impact asthma hospitalizatio</w:t>
      </w:r>
      <w:r w:rsidR="008423AA">
        <w:t xml:space="preserve">n. </w:t>
      </w:r>
      <w:proofErr w:type="gramStart"/>
      <w:r w:rsidR="008423AA">
        <w:t>A</w:t>
      </w:r>
      <w:r w:rsidRPr="00DA6867">
        <w:t>lthough</w:t>
      </w:r>
      <w:r w:rsidR="008423AA">
        <w:t>,</w:t>
      </w:r>
      <w:r w:rsidRPr="00DA6867">
        <w:t xml:space="preserve"> all studies </w:t>
      </w:r>
      <w:r w:rsidR="00A43B86">
        <w:t>were correlational in nature, and cannot speak to the causal nature of the relationship.</w:t>
      </w:r>
      <w:proofErr w:type="gramEnd"/>
      <w:r w:rsidR="00A43B86">
        <w:t xml:space="preserve">  </w:t>
      </w:r>
    </w:p>
    <w:p w14:paraId="1882F369" w14:textId="77777777" w:rsidR="00015DAF" w:rsidRPr="00DA6867" w:rsidRDefault="00015DAF" w:rsidP="00FE0D1E">
      <w:pPr>
        <w:pStyle w:val="NQFForm"/>
        <w:rPr>
          <w:rFonts w:cs="Times"/>
          <w:b/>
        </w:rPr>
      </w:pPr>
    </w:p>
    <w:p w14:paraId="08565CB8" w14:textId="77777777" w:rsidR="00015DAF" w:rsidRPr="00DA6867" w:rsidRDefault="00015DAF" w:rsidP="00FE0D1E">
      <w:pPr>
        <w:pStyle w:val="NQFForm"/>
        <w:rPr>
          <w:b/>
          <w:i/>
        </w:rPr>
      </w:pPr>
      <w:r w:rsidRPr="00DA6867">
        <w:rPr>
          <w:b/>
          <w:i/>
        </w:rPr>
        <w:t>Environmental exposure</w:t>
      </w:r>
    </w:p>
    <w:p w14:paraId="0F32C64D" w14:textId="0C37CAE2" w:rsidR="00015DAF" w:rsidRPr="00DA6867" w:rsidRDefault="00015DAF" w:rsidP="00FE0D1E">
      <w:pPr>
        <w:pStyle w:val="NQFForm"/>
        <w:rPr>
          <w:rFonts w:cs="Arial"/>
        </w:rPr>
      </w:pPr>
      <w:r w:rsidRPr="00DA6867">
        <w:rPr>
          <w:rFonts w:eastAsia="Times New Roman" w:cstheme="minorHAnsi"/>
        </w:rPr>
        <w:t xml:space="preserve">Silverman and Ito (2010) found </w:t>
      </w:r>
      <w:r w:rsidRPr="00DA6867">
        <w:rPr>
          <w:rFonts w:cs="Times"/>
        </w:rPr>
        <w:t xml:space="preserve">an increased risk for total asthma hospitalizations </w:t>
      </w:r>
      <w:r w:rsidR="00AE69C8">
        <w:rPr>
          <w:rFonts w:cs="Times"/>
        </w:rPr>
        <w:t>associated with</w:t>
      </w:r>
      <w:r w:rsidRPr="00DA6867">
        <w:rPr>
          <w:rFonts w:cs="Times"/>
        </w:rPr>
        <w:t xml:space="preserve"> both Particulate Matter (PM</w:t>
      </w:r>
      <w:r w:rsidRPr="00DA6867">
        <w:rPr>
          <w:rFonts w:cs="Times"/>
          <w:vertAlign w:val="subscript"/>
        </w:rPr>
        <w:t>2.5</w:t>
      </w:r>
      <w:r w:rsidRPr="00DA6867">
        <w:rPr>
          <w:rFonts w:cs="Times"/>
        </w:rPr>
        <w:t xml:space="preserve">) and ozone. These estimated risks were age-dependent, with the stronger </w:t>
      </w:r>
      <w:r w:rsidRPr="00DA6867">
        <w:rPr>
          <w:rFonts w:cs="Times"/>
        </w:rPr>
        <w:lastRenderedPageBreak/>
        <w:t xml:space="preserve">associations appearing for those under age 19 than for those over the age of 18. </w:t>
      </w:r>
      <w:r w:rsidR="00007C7E">
        <w:rPr>
          <w:rFonts w:eastAsia="Times New Roman" w:cstheme="minorHAnsi"/>
        </w:rPr>
        <w:t>T</w:t>
      </w:r>
      <w:r w:rsidRPr="00DA6867">
        <w:rPr>
          <w:rFonts w:eastAsia="Times New Roman" w:cstheme="minorHAnsi"/>
        </w:rPr>
        <w:t>he risk of non-ICU asthma hospitalization among all age groups for PM</w:t>
      </w:r>
      <w:r w:rsidRPr="00DA6867">
        <w:rPr>
          <w:rFonts w:eastAsia="Times New Roman" w:cstheme="minorHAnsi"/>
          <w:vertAlign w:val="subscript"/>
        </w:rPr>
        <w:t xml:space="preserve">2.5 </w:t>
      </w:r>
      <w:r w:rsidRPr="00DA6867">
        <w:rPr>
          <w:rFonts w:eastAsia="Times New Roman" w:cstheme="minorHAnsi"/>
        </w:rPr>
        <w:t>and ozone were each 1.09 (95% CI 1.06-1.12)</w:t>
      </w:r>
      <w:r w:rsidRPr="00DA6867">
        <w:rPr>
          <w:rFonts w:cs="Arial"/>
        </w:rPr>
        <w:t>.</w:t>
      </w:r>
      <w:r w:rsidRPr="00DA6867">
        <w:rPr>
          <w:rFonts w:cs="Arial"/>
        </w:rPr>
        <w:fldChar w:fldCharType="begin"/>
      </w:r>
      <w:r w:rsidR="007F6B58">
        <w:rPr>
          <w:rFonts w:cs="Arial"/>
        </w:rPr>
        <w:instrText xml:space="preserve"> ADDIN EN.CITE &lt;EndNote&gt;&lt;Cite&gt;&lt;Author&gt;Silverman&lt;/Author&gt;&lt;Year&gt;2010&lt;/Year&gt;&lt;RecNum&gt;269&lt;/RecNum&gt;&lt;DisplayText&gt;&lt;style face="superscript"&gt;10&lt;/style&gt;&lt;/DisplayText&gt;&lt;record&gt;&lt;rec-number&gt;269&lt;/rec-number&gt;&lt;foreign-keys&gt;&lt;key app="EN" db-id="ddewdrpwv222e4esr995xp5ktevet02zep20" timestamp="1449508623"&gt;269&lt;/key&gt;&lt;/foreign-keys&gt;&lt;ref-type name="Journal Article"&gt;17&lt;/ref-type&gt;&lt;contributors&gt;&lt;authors&gt;&lt;author&gt;Silverman, Robert A&lt;/author&gt;&lt;author&gt;Ito, Kazuhiko&lt;/author&gt;&lt;/authors&gt;&lt;/contributors&gt;&lt;titles&gt;&lt;title&gt;Age-related association of fine particles and ozone with severe acute asthma in New York City&lt;/title&gt;&lt;secondary-title&gt;Journal of Allergy and Clinical Immunology&lt;/secondary-title&gt;&lt;/titles&gt;&lt;periodical&gt;&lt;full-title&gt;Journal of Allergy and Clinical Immunology&lt;/full-title&gt;&lt;/periodical&gt;&lt;pages&gt;367-373. e5&lt;/pages&gt;&lt;volume&gt;125&lt;/volume&gt;&lt;number&gt;2&lt;/number&gt;&lt;dates&gt;&lt;year&gt;2010&lt;/year&gt;&lt;/dates&gt;&lt;isbn&gt;0091-6749&lt;/isbn&gt;&lt;urls&gt;&lt;related-urls&gt;&lt;url&gt;http://ac.els-cdn.com/S009167490901642X/1-s2.0-S009167490901642X-main.pdf?_tid=e3b99bb0-9d0a-11e5-bd37-00000aab0f27&amp;amp;acdnat=1449510760_448539f75f0395908bb5e477fdd9ecce&lt;/url&gt;&lt;/related-urls&gt;&lt;/urls&gt;&lt;/record&gt;&lt;/Cite&gt;&lt;/EndNote&gt;</w:instrText>
      </w:r>
      <w:r w:rsidRPr="00DA6867">
        <w:rPr>
          <w:rFonts w:cs="Arial"/>
        </w:rPr>
        <w:fldChar w:fldCharType="separate"/>
      </w:r>
      <w:r w:rsidR="007F6B58" w:rsidRPr="007F6B58">
        <w:rPr>
          <w:rFonts w:cs="Arial"/>
          <w:noProof/>
          <w:vertAlign w:val="superscript"/>
        </w:rPr>
        <w:t>10</w:t>
      </w:r>
      <w:r w:rsidRPr="00DA6867">
        <w:rPr>
          <w:rFonts w:cs="Arial"/>
        </w:rPr>
        <w:fldChar w:fldCharType="end"/>
      </w:r>
      <w:r w:rsidRPr="00DA6867">
        <w:rPr>
          <w:rFonts w:cs="Arial"/>
        </w:rPr>
        <w:t xml:space="preserve"> Anderson et al. (2012) observed the effect of traffic-related air pollution on older Danish adults over time and found that </w:t>
      </w:r>
      <w:r w:rsidRPr="00DA6867">
        <w:rPr>
          <w:rFonts w:cs="Helvetica"/>
        </w:rPr>
        <w:t>NO</w:t>
      </w:r>
      <w:r w:rsidRPr="00DA6867">
        <w:rPr>
          <w:rFonts w:cs="Helvetica"/>
          <w:vertAlign w:val="subscript"/>
        </w:rPr>
        <w:t>2</w:t>
      </w:r>
      <w:r w:rsidRPr="00DA6867">
        <w:rPr>
          <w:rFonts w:cs="Helvetica"/>
        </w:rPr>
        <w:t xml:space="preserve"> levels were associated with risk for asthma </w:t>
      </w:r>
      <w:proofErr w:type="spellStart"/>
      <w:r w:rsidRPr="00DA6867">
        <w:rPr>
          <w:rFonts w:cs="Helvetica"/>
        </w:rPr>
        <w:t>hospitalisation</w:t>
      </w:r>
      <w:proofErr w:type="spellEnd"/>
      <w:r w:rsidRPr="00DA6867">
        <w:rPr>
          <w:rFonts w:cs="Helvetica"/>
        </w:rPr>
        <w:t xml:space="preserve"> (HR and 95% CI per IQR, 5.8 μg/m</w:t>
      </w:r>
      <w:r w:rsidRPr="00DA6867">
        <w:rPr>
          <w:rFonts w:cs="Helvetica"/>
          <w:vertAlign w:val="superscript"/>
        </w:rPr>
        <w:t>3</w:t>
      </w:r>
      <w:r w:rsidRPr="00DA6867">
        <w:rPr>
          <w:rFonts w:cs="Helvetica"/>
        </w:rPr>
        <w:t>: 1.12; 1.04-1.22), and for first-ever admissions (1.10; 1.01-1.20), with the highest risk in people with a previous asthma hospitalization (1.41; 1.15-2.07)</w:t>
      </w:r>
      <w:r w:rsidRPr="00DA6867">
        <w:rPr>
          <w:rFonts w:cs="Times"/>
        </w:rPr>
        <w:t xml:space="preserve"> (p</w:t>
      </w:r>
      <w:r w:rsidRPr="00DA6867">
        <w:rPr>
          <w:rFonts w:cs="Helvetica"/>
        </w:rPr>
        <w:t xml:space="preserve"> &lt;</w:t>
      </w:r>
      <w:r w:rsidRPr="00DA6867">
        <w:rPr>
          <w:rFonts w:cs="Times"/>
        </w:rPr>
        <w:t>0.05, Wald test for interaction)</w:t>
      </w:r>
      <w:r w:rsidRPr="00DA6867">
        <w:rPr>
          <w:rFonts w:cs="Arial"/>
        </w:rPr>
        <w:t>.</w:t>
      </w:r>
      <w:r w:rsidRPr="00DA6867">
        <w:rPr>
          <w:rFonts w:cs="Helvetica"/>
        </w:rPr>
        <w:fldChar w:fldCharType="begin"/>
      </w:r>
      <w:r w:rsidR="007F6B58">
        <w:rPr>
          <w:rFonts w:cs="Helvetica"/>
        </w:rPr>
        <w:instrText xml:space="preserve"> ADDIN EN.CITE &lt;EndNote&gt;&lt;Cite&gt;&lt;Author&gt;Andersen&lt;/Author&gt;&lt;Year&gt;2012&lt;/Year&gt;&lt;RecNum&gt;264&lt;/RecNum&gt;&lt;DisplayText&gt;&lt;style face="superscript"&gt;11&lt;/style&gt;&lt;/DisplayText&gt;&lt;record&gt;&lt;rec-number&gt;264&lt;/rec-number&gt;&lt;foreign-keys&gt;&lt;key app="EN" db-id="ddewdrpwv222e4esr995xp5ktevet02zep20" timestamp="1449508340"&gt;264&lt;/key&gt;&lt;/foreign-keys&gt;&lt;ref-type name="Journal Article"&gt;17&lt;/ref-type&gt;&lt;contributors&gt;&lt;authors&gt;&lt;author&gt;Andersen, Zorana Jovanovic&lt;/author&gt;&lt;author&gt;Bønnelykke, Klaus&lt;/author&gt;&lt;author&gt;Hvidberg, Martin&lt;/author&gt;&lt;author&gt;Jensen, Steen S&lt;/author&gt;&lt;author&gt;Ketzel, Matthias&lt;/author&gt;&lt;author&gt;Loft, Steffen&lt;/author&gt;&lt;author&gt;Sørensen, Mette&lt;/author&gt;&lt;author&gt;Tjønneland, Anne&lt;/author&gt;&lt;author&gt;Overvad, Kim&lt;/author&gt;&lt;author&gt;Raaschou-Nielsen, Ole&lt;/author&gt;&lt;/authors&gt;&lt;/contributors&gt;&lt;titles&gt;&lt;title&gt;Long-term exposure to air pollution and asthma hospitalisations in older adults: a cohort study&lt;/title&gt;&lt;secondary-title&gt;Thorax&lt;/secondary-title&gt;&lt;/titles&gt;&lt;periodical&gt;&lt;full-title&gt;Thorax&lt;/full-title&gt;&lt;abbr-1&gt;Thorax&lt;/abbr-1&gt;&lt;/periodical&gt;&lt;pages&gt;6-11&lt;/pages&gt;&lt;volume&gt;67&lt;/volume&gt;&lt;number&gt;1&lt;/number&gt;&lt;dates&gt;&lt;year&gt;2012&lt;/year&gt;&lt;/dates&gt;&lt;isbn&gt;1468-3296&lt;/isbn&gt;&lt;urls&gt;&lt;related-urls&gt;&lt;url&gt;http://thorax.bmj.com/content/67/1/6.full.pdf&lt;/url&gt;&lt;/related-urls&gt;&lt;/urls&gt;&lt;/record&gt;&lt;/Cite&gt;&lt;/EndNote&gt;</w:instrText>
      </w:r>
      <w:r w:rsidRPr="00DA6867">
        <w:rPr>
          <w:rFonts w:cs="Helvetica"/>
        </w:rPr>
        <w:fldChar w:fldCharType="separate"/>
      </w:r>
      <w:r w:rsidR="007F6B58" w:rsidRPr="007F6B58">
        <w:rPr>
          <w:rFonts w:cs="Helvetica"/>
          <w:noProof/>
          <w:vertAlign w:val="superscript"/>
        </w:rPr>
        <w:t>11</w:t>
      </w:r>
      <w:r w:rsidRPr="00DA6867">
        <w:rPr>
          <w:rFonts w:cs="Helvetica"/>
        </w:rPr>
        <w:fldChar w:fldCharType="end"/>
      </w:r>
      <w:r w:rsidRPr="00DA6867">
        <w:rPr>
          <w:rFonts w:cs="Helvetica"/>
        </w:rPr>
        <w:t xml:space="preserve"> </w:t>
      </w:r>
      <w:r w:rsidRPr="00DA6867">
        <w:rPr>
          <w:rFonts w:cstheme="minorHAnsi"/>
        </w:rPr>
        <w:t xml:space="preserve">Another small study observed 142 workers exposed to welding and found that </w:t>
      </w:r>
      <w:r w:rsidRPr="00DA6867">
        <w:rPr>
          <w:rFonts w:cs="Arial"/>
        </w:rPr>
        <w:t xml:space="preserve">welding exposure was the fifth leading cause of work-related asthma, </w:t>
      </w:r>
      <w:r w:rsidRPr="00DA6867">
        <w:rPr>
          <w:rFonts w:cs="Times"/>
        </w:rPr>
        <w:t>a condition which required hospitalization in 36.7% (n=50) of the study sample</w:t>
      </w:r>
      <w:r w:rsidRPr="00DA6867">
        <w:rPr>
          <w:rFonts w:cs="Arial"/>
        </w:rPr>
        <w:t>.</w:t>
      </w:r>
      <w:r w:rsidRPr="00DA6867">
        <w:rPr>
          <w:rFonts w:cs="Arial"/>
        </w:rPr>
        <w:fldChar w:fldCharType="begin"/>
      </w:r>
      <w:r w:rsidR="007F6B58">
        <w:rPr>
          <w:rFonts w:cs="Arial"/>
        </w:rPr>
        <w:instrText xml:space="preserve"> ADDIN EN.CITE &lt;EndNote&gt;&lt;Cite&gt;&lt;Author&gt;Banga&lt;/Author&gt;&lt;Year&gt;2011&lt;/Year&gt;&lt;RecNum&gt;261&lt;/RecNum&gt;&lt;DisplayText&gt;&lt;style face="superscript"&gt;12&lt;/style&gt;&lt;/DisplayText&gt;&lt;record&gt;&lt;rec-number&gt;261&lt;/rec-number&gt;&lt;foreign-keys&gt;&lt;key app="EN" db-id="ddewdrpwv222e4esr995xp5ktevet02zep20" timestamp="1449508210"&gt;261&lt;/key&gt;&lt;/foreign-keys&gt;&lt;ref-type name="Journal Article"&gt;17&lt;/ref-type&gt;&lt;contributors&gt;&lt;authors&gt;&lt;author&gt;Banga, Amit&lt;/author&gt;&lt;author&gt;Reilly, Mary Jo&lt;/author&gt;&lt;author&gt;Rosenman, Kenneth D&lt;/author&gt;&lt;/authors&gt;&lt;/contributors&gt;&lt;titles&gt;&lt;title&gt;A study of characteristics of Michigan workers with work-related asthma exposed to welding&lt;/title&gt;&lt;secondary-title&gt;Journal of Occupational and Environmental Medicine&lt;/secondary-title&gt;&lt;/titles&gt;&lt;periodical&gt;&lt;full-title&gt;Journal of Occupational and Environmental Medicine&lt;/full-title&gt;&lt;/periodical&gt;&lt;pages&gt;415-419&lt;/pages&gt;&lt;volume&gt;53&lt;/volume&gt;&lt;number&gt;4&lt;/number&gt;&lt;dates&gt;&lt;year&gt;2011&lt;/year&gt;&lt;/dates&gt;&lt;isbn&gt;1076-2752&lt;/isbn&gt;&lt;urls&gt;&lt;related-urls&gt;&lt;url&gt;http://graphics.tx.ovid.com/ovftpdfs/FPDDNCLBFDOMAL00/fs047/ovft/live/gv031/00043764/00043764-201104000-00011.pdf&lt;/url&gt;&lt;/related-urls&gt;&lt;/urls&gt;&lt;/record&gt;&lt;/Cite&gt;&lt;/EndNote&gt;</w:instrText>
      </w:r>
      <w:r w:rsidRPr="00DA6867">
        <w:rPr>
          <w:rFonts w:cs="Arial"/>
        </w:rPr>
        <w:fldChar w:fldCharType="separate"/>
      </w:r>
      <w:r w:rsidR="007F6B58" w:rsidRPr="007F6B58">
        <w:rPr>
          <w:rFonts w:cs="Arial"/>
          <w:noProof/>
          <w:vertAlign w:val="superscript"/>
        </w:rPr>
        <w:t>12</w:t>
      </w:r>
      <w:r w:rsidRPr="00DA6867">
        <w:rPr>
          <w:rFonts w:cs="Arial"/>
        </w:rPr>
        <w:fldChar w:fldCharType="end"/>
      </w:r>
      <w:r w:rsidRPr="00DA6867">
        <w:rPr>
          <w:rFonts w:cs="Arial"/>
        </w:rPr>
        <w:t xml:space="preserve">  </w:t>
      </w:r>
    </w:p>
    <w:p w14:paraId="1EC68233" w14:textId="77777777" w:rsidR="00015DAF" w:rsidRPr="00DA6867" w:rsidRDefault="00015DAF" w:rsidP="00FE0D1E">
      <w:pPr>
        <w:pStyle w:val="NQFForm"/>
        <w:rPr>
          <w:rFonts w:cs="Times"/>
          <w:b/>
        </w:rPr>
      </w:pPr>
    </w:p>
    <w:p w14:paraId="56FAA5A6" w14:textId="77777777" w:rsidR="00015DAF" w:rsidRPr="00DA6867" w:rsidRDefault="00015DAF" w:rsidP="00FE0D1E">
      <w:pPr>
        <w:pStyle w:val="NQFForm"/>
        <w:rPr>
          <w:b/>
          <w:i/>
        </w:rPr>
      </w:pPr>
      <w:r w:rsidRPr="00DA6867">
        <w:rPr>
          <w:b/>
          <w:i/>
        </w:rPr>
        <w:t>Access to care</w:t>
      </w:r>
    </w:p>
    <w:p w14:paraId="68B1A49F" w14:textId="77777777" w:rsidR="00015DAF" w:rsidRPr="00DA6867" w:rsidRDefault="00015DAF" w:rsidP="00FE0D1E">
      <w:pPr>
        <w:pStyle w:val="NQFForm"/>
      </w:pPr>
    </w:p>
    <w:p w14:paraId="0205675E" w14:textId="61C885D6" w:rsidR="00015DAF" w:rsidRPr="00DA6867" w:rsidRDefault="00015DAF" w:rsidP="00FE0D1E">
      <w:pPr>
        <w:pStyle w:val="NQFForm"/>
      </w:pPr>
      <w:r w:rsidRPr="00DA6867">
        <w:t>The following section discusses evidence related to leverage points within the health care system. The following studies primarily examine alternative care models and patient-level hospitalization rates. While it cannot be assumed from these studies that improving care for patients will necessarily result in lower area</w:t>
      </w:r>
      <w:r w:rsidR="00AE69C8">
        <w:t>-</w:t>
      </w:r>
      <w:r w:rsidRPr="00DA6867">
        <w:t xml:space="preserve">level </w:t>
      </w:r>
      <w:r w:rsidR="00AE69C8">
        <w:t xml:space="preserve">hospitalization </w:t>
      </w:r>
      <w:r w:rsidRPr="00DA6867">
        <w:t xml:space="preserve">rates, these studies </w:t>
      </w:r>
      <w:r w:rsidR="00B129AF">
        <w:t>identify</w:t>
      </w:r>
      <w:r w:rsidRPr="00DA6867">
        <w:t xml:space="preserve"> potential mechanisms to improve outcomes for patients. </w:t>
      </w:r>
    </w:p>
    <w:p w14:paraId="407D94C7" w14:textId="77777777" w:rsidR="00015DAF" w:rsidRPr="00DA6867" w:rsidRDefault="00015DAF" w:rsidP="00FE0D1E">
      <w:pPr>
        <w:pStyle w:val="NQFForm"/>
        <w:rPr>
          <w:rFonts w:cs="Times"/>
          <w:b/>
        </w:rPr>
      </w:pPr>
    </w:p>
    <w:p w14:paraId="7544F17A" w14:textId="2F1F7CBA" w:rsidR="00146D7E" w:rsidRPr="00DA6867" w:rsidRDefault="009E63AC" w:rsidP="00FE0D1E">
      <w:pPr>
        <w:pStyle w:val="NQFForm"/>
        <w:rPr>
          <w:rFonts w:cs="Arial"/>
        </w:rPr>
      </w:pPr>
      <w:r w:rsidRPr="00DA6867">
        <w:rPr>
          <w:rFonts w:cs="Helvetica"/>
        </w:rPr>
        <w:t xml:space="preserve">Several studies have linked asthma hospitalizations with other markers of asthma severity or uncontrolled disease. </w:t>
      </w:r>
      <w:r w:rsidR="00723B2D" w:rsidRPr="00DA6867">
        <w:rPr>
          <w:rFonts w:cs="Helvetica"/>
        </w:rPr>
        <w:t xml:space="preserve">Gold et al. (2013) </w:t>
      </w:r>
      <w:r w:rsidR="00723B2D" w:rsidRPr="00DA6867">
        <w:rPr>
          <w:rFonts w:cs="Times"/>
        </w:rPr>
        <w:t>examined various patient characteristics and r</w:t>
      </w:r>
      <w:r w:rsidR="008736AF">
        <w:rPr>
          <w:rFonts w:cs="Times"/>
        </w:rPr>
        <w:t>eported that those with asthma</w:t>
      </w:r>
      <w:r w:rsidR="00723B2D" w:rsidRPr="00DA6867">
        <w:rPr>
          <w:rFonts w:cs="Times"/>
        </w:rPr>
        <w:t xml:space="preserve"> characterized as uncontrolled </w:t>
      </w:r>
      <w:r w:rsidR="008736AF">
        <w:rPr>
          <w:rFonts w:cs="Times"/>
        </w:rPr>
        <w:t>or</w:t>
      </w:r>
      <w:r w:rsidR="00723B2D" w:rsidRPr="00DA6867">
        <w:rPr>
          <w:rFonts w:cs="Times"/>
        </w:rPr>
        <w:t xml:space="preserve"> partly controlled had more hospitalizations than patients whose asthma was well-controlled (mean 12-month hospitalizations were 0.5, 0.07 and 0.03, respectively; p &lt; 0.001).</w:t>
      </w:r>
      <w:r w:rsidR="00723B2D" w:rsidRPr="00DA6867">
        <w:rPr>
          <w:rFonts w:cstheme="minorHAnsi"/>
        </w:rPr>
        <w:fldChar w:fldCharType="begin">
          <w:fldData xml:space="preserve">PEVuZE5vdGU+PENpdGU+PEF1dGhvcj5Hb2xkPC9BdXRob3I+PFllYXI+MjAxMzwvWWVhcj48UmVj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</w:fldData>
        </w:fldChar>
      </w:r>
      <w:r w:rsidR="007F6B58">
        <w:rPr>
          <w:rFonts w:cstheme="minorHAnsi"/>
        </w:rPr>
        <w:instrText xml:space="preserve"> ADDIN EN.CITE </w:instrText>
      </w:r>
      <w:r w:rsidR="007F6B58">
        <w:rPr>
          <w:rFonts w:cstheme="minorHAnsi"/>
        </w:rPr>
        <w:fldChar w:fldCharType="begin">
          <w:fldData xml:space="preserve">PEVuZE5vdGU+PENpdGU+PEF1dGhvcj5Hb2xkPC9BdXRob3I+PFllYXI+MjAxMzwvWWVhcj48UmVj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</w:fldData>
        </w:fldChar>
      </w:r>
      <w:r w:rsidR="007F6B58">
        <w:rPr>
          <w:rFonts w:cstheme="minorHAnsi"/>
        </w:rPr>
        <w:instrText xml:space="preserve"> ADDIN EN.CITE.DATA </w:instrText>
      </w:r>
      <w:r w:rsidR="007F6B58">
        <w:rPr>
          <w:rFonts w:cstheme="minorHAnsi"/>
        </w:rPr>
      </w:r>
      <w:r w:rsidR="007F6B58">
        <w:rPr>
          <w:rFonts w:cstheme="minorHAnsi"/>
        </w:rPr>
        <w:fldChar w:fldCharType="end"/>
      </w:r>
      <w:r w:rsidR="00723B2D" w:rsidRPr="00DA6867">
        <w:rPr>
          <w:rFonts w:cstheme="minorHAnsi"/>
        </w:rPr>
      </w:r>
      <w:r w:rsidR="00723B2D" w:rsidRPr="00DA6867">
        <w:rPr>
          <w:rFonts w:cstheme="minorHAnsi"/>
        </w:rPr>
        <w:fldChar w:fldCharType="separate"/>
      </w:r>
      <w:r w:rsidR="007F6B58" w:rsidRPr="007F6B58">
        <w:rPr>
          <w:rFonts w:cstheme="minorHAnsi"/>
          <w:noProof/>
          <w:vertAlign w:val="superscript"/>
        </w:rPr>
        <w:t>7</w:t>
      </w:r>
      <w:r w:rsidR="00723B2D" w:rsidRPr="00DA6867">
        <w:rPr>
          <w:rFonts w:cstheme="minorHAnsi"/>
        </w:rPr>
        <w:fldChar w:fldCharType="end"/>
      </w:r>
      <w:r w:rsidR="00651A05" w:rsidRPr="00DA6867">
        <w:rPr>
          <w:rFonts w:cstheme="minorHAnsi"/>
        </w:rPr>
        <w:t xml:space="preserve"> </w:t>
      </w:r>
      <w:r w:rsidR="00146D7E" w:rsidRPr="00DA6867">
        <w:rPr>
          <w:rFonts w:cs="Times"/>
        </w:rPr>
        <w:t>In one study of an urban population</w:t>
      </w:r>
      <w:r w:rsidRPr="00DA6867">
        <w:rPr>
          <w:rFonts w:cs="Times"/>
        </w:rPr>
        <w:t>,</w:t>
      </w:r>
      <w:r w:rsidR="00146D7E" w:rsidRPr="00DA6867">
        <w:rPr>
          <w:rFonts w:cs="Times"/>
        </w:rPr>
        <w:t xml:space="preserve"> asthma </w:t>
      </w:r>
      <w:r w:rsidR="00146D7E" w:rsidRPr="00DA6867">
        <w:rPr>
          <w:rFonts w:cs="Arial"/>
        </w:rPr>
        <w:t xml:space="preserve">hospitalizations were directly correlated with prescriptions for inhaled short-acting  β-agonists in </w:t>
      </w:r>
      <w:r w:rsidR="00146D7E" w:rsidRPr="00DA6867">
        <w:rPr>
          <w:rFonts w:cs="Times"/>
        </w:rPr>
        <w:t>1995–1997</w:t>
      </w:r>
      <w:r w:rsidR="00146D7E" w:rsidRPr="00DA6867">
        <w:rPr>
          <w:rFonts w:cs="Arial"/>
        </w:rPr>
        <w:t xml:space="preserve"> and 1997-1999 (</w:t>
      </w:r>
      <w:proofErr w:type="spellStart"/>
      <w:r w:rsidR="00146D7E" w:rsidRPr="00DA6867">
        <w:rPr>
          <w:rFonts w:cs="Arial"/>
        </w:rPr>
        <w:t>r</w:t>
      </w:r>
      <w:r w:rsidR="00146D7E" w:rsidRPr="00DA6867">
        <w:rPr>
          <w:rFonts w:cs="Arial"/>
          <w:vertAlign w:val="subscript"/>
        </w:rPr>
        <w:t>s</w:t>
      </w:r>
      <w:proofErr w:type="spellEnd"/>
      <w:r w:rsidR="00146D7E" w:rsidRPr="00DA6867">
        <w:rPr>
          <w:rFonts w:cs="Arial"/>
        </w:rPr>
        <w:t xml:space="preserve"> =   0.61 and  0.60 respectively for both time periods, p &lt;0.001) and inversely correlated with long-acting  β-agonists </w:t>
      </w:r>
      <w:r w:rsidR="008736AF">
        <w:rPr>
          <w:rFonts w:cs="Arial"/>
        </w:rPr>
        <w:t xml:space="preserve">(LABA) </w:t>
      </w:r>
      <w:r w:rsidR="00146D7E" w:rsidRPr="00DA6867">
        <w:rPr>
          <w:rFonts w:cs="Arial"/>
        </w:rPr>
        <w:t>prescriptions during the same time periods (</w:t>
      </w:r>
      <w:proofErr w:type="spellStart"/>
      <w:r w:rsidR="00146D7E" w:rsidRPr="00DA6867">
        <w:rPr>
          <w:rFonts w:cs="Arial"/>
        </w:rPr>
        <w:t>r</w:t>
      </w:r>
      <w:r w:rsidR="00146D7E" w:rsidRPr="00DA6867">
        <w:rPr>
          <w:rFonts w:cs="Arial"/>
          <w:vertAlign w:val="subscript"/>
        </w:rPr>
        <w:t>s</w:t>
      </w:r>
      <w:proofErr w:type="spellEnd"/>
      <w:r w:rsidR="00146D7E" w:rsidRPr="00DA6867">
        <w:rPr>
          <w:rFonts w:cs="Arial"/>
        </w:rPr>
        <w:t xml:space="preserve"> = -0.56 and -0.66, respectively, p &lt; 0.001).</w:t>
      </w:r>
      <w:r w:rsidR="00146D7E" w:rsidRPr="00DA6867">
        <w:t xml:space="preserve"> This study also found </w:t>
      </w:r>
      <w:r w:rsidR="00146D7E" w:rsidRPr="00DA6867">
        <w:rPr>
          <w:rFonts w:cs="Times"/>
        </w:rPr>
        <w:t>h</w:t>
      </w:r>
      <w:r w:rsidR="00146D7E" w:rsidRPr="00DA6867">
        <w:rPr>
          <w:rFonts w:cs="Arial"/>
        </w:rPr>
        <w:t xml:space="preserve">igher hospitalization rates </w:t>
      </w:r>
      <w:r w:rsidR="00EB1457">
        <w:rPr>
          <w:rFonts w:cs="Arial"/>
        </w:rPr>
        <w:t>for</w:t>
      </w:r>
      <w:r w:rsidR="00146D7E" w:rsidRPr="00DA6867">
        <w:rPr>
          <w:rFonts w:cs="Arial"/>
        </w:rPr>
        <w:t xml:space="preserve"> 35- to 64-year-olds than </w:t>
      </w:r>
      <w:r w:rsidR="00EB1457">
        <w:rPr>
          <w:rFonts w:cs="Arial"/>
        </w:rPr>
        <w:t xml:space="preserve">for </w:t>
      </w:r>
      <w:r w:rsidR="00146D7E" w:rsidRPr="00DA6867">
        <w:rPr>
          <w:rFonts w:cs="Arial"/>
        </w:rPr>
        <w:t>18- to 34 year olds (13</w:t>
      </w:r>
      <w:r w:rsidR="00A0258F">
        <w:rPr>
          <w:rFonts w:cs="Arial"/>
        </w:rPr>
        <w:t>.7 vs. 11.9 per 10,000); and</w:t>
      </w:r>
      <w:r w:rsidR="00146D7E" w:rsidRPr="00DA6867">
        <w:rPr>
          <w:rFonts w:cs="Arial"/>
        </w:rPr>
        <w:t xml:space="preserve"> asthma hospitalization was</w:t>
      </w:r>
      <w:r w:rsidR="00A0258F">
        <w:rPr>
          <w:rFonts w:cs="Arial"/>
        </w:rPr>
        <w:t xml:space="preserve"> also</w:t>
      </w:r>
      <w:r w:rsidR="00146D7E" w:rsidRPr="00DA6867">
        <w:rPr>
          <w:rFonts w:cs="Arial"/>
        </w:rPr>
        <w:t xml:space="preserve"> significantly associated with age (RR 1.15; P  &lt;.001).</w:t>
      </w:r>
      <w:r w:rsidR="00146D7E" w:rsidRPr="00DA6867">
        <w:rPr>
          <w:rFonts w:cs="Arial"/>
        </w:rPr>
        <w:fldChar w:fldCharType="begin"/>
      </w:r>
      <w:r w:rsidR="007F6B58">
        <w:rPr>
          <w:rFonts w:cs="Arial"/>
        </w:rPr>
        <w:instrText xml:space="preserve"> ADDIN EN.CITE &lt;EndNote&gt;&lt;Cite&gt;&lt;Author&gt;Lang&lt;/Author&gt;&lt;Year&gt;2009&lt;/Year&gt;&lt;RecNum&gt;268&lt;/RecNum&gt;&lt;DisplayText&gt;&lt;style face="superscript"&gt;6&lt;/style&gt;&lt;/DisplayText&gt;&lt;record&gt;&lt;rec-number&gt;268&lt;/rec-number&gt;&lt;foreign-keys&gt;&lt;key app="EN" db-id="ddewdrpwv222e4esr995xp5ktevet02zep20" timestamp="1449508594"&gt;268&lt;/key&gt;&lt;/foreign-keys&gt;&lt;ref-type name="Journal Article"&gt;17&lt;/ref-type&gt;&lt;contributors&gt;&lt;authors&gt;&lt;author&gt;Lang, David M&lt;/author&gt;&lt;author&gt;Polansky, Marcia&lt;/author&gt;&lt;author&gt;Sherman, Michael S&lt;/author&gt;&lt;/authors&gt;&lt;/contributors&gt;&lt;titles&gt;&lt;title&gt;Hospitalizations for asthma in an urban population: 1995–1999&lt;/title&gt;&lt;secondary-title&gt;Annals of Allergy, Asthma &amp;amp; Immunology&lt;/secondary-title&gt;&lt;/titles&gt;&lt;periodical&gt;&lt;full-title&gt;Annals of Allergy, Asthma &amp;amp; Immunology&lt;/full-title&gt;&lt;/periodical&gt;&lt;pages&gt;128-133&lt;/pages&gt;&lt;volume&gt;103&lt;/volume&gt;&lt;number&gt;2&lt;/number&gt;&lt;dates&gt;&lt;year&gt;2009&lt;/year&gt;&lt;/dates&gt;&lt;isbn&gt;1081-1206&lt;/isbn&gt;&lt;urls&gt;&lt;related-urls&gt;&lt;url&gt;http://ac.els-cdn.com/S1081120610601652/1-s2.0-S1081120610601652-main.pdf?_tid=add11ab4-9d0a-11e5-88e2-00000aab0f6b&amp;amp;acdnat=1449510669_d9f55ca3ac46ebd0c6c802a22098d8eb&lt;/url&gt;&lt;/related-urls&gt;&lt;/urls&gt;&lt;/record&gt;&lt;/Cite&gt;&lt;/EndNote&gt;</w:instrText>
      </w:r>
      <w:r w:rsidR="00146D7E" w:rsidRPr="00DA6867">
        <w:rPr>
          <w:rFonts w:cs="Arial"/>
        </w:rPr>
        <w:fldChar w:fldCharType="separate"/>
      </w:r>
      <w:r w:rsidR="007F6B58" w:rsidRPr="007F6B58">
        <w:rPr>
          <w:rFonts w:cs="Arial"/>
          <w:noProof/>
          <w:vertAlign w:val="superscript"/>
        </w:rPr>
        <w:t>6</w:t>
      </w:r>
      <w:r w:rsidR="00146D7E" w:rsidRPr="00DA6867">
        <w:rPr>
          <w:rFonts w:cs="Arial"/>
        </w:rPr>
        <w:fldChar w:fldCharType="end"/>
      </w:r>
    </w:p>
    <w:p w14:paraId="12AB8049" w14:textId="77777777" w:rsidR="00146D7E" w:rsidRPr="00DA6867" w:rsidRDefault="00146D7E" w:rsidP="00FE0D1E">
      <w:pPr>
        <w:pStyle w:val="NQFForm"/>
        <w:rPr>
          <w:rFonts w:cstheme="minorHAnsi"/>
        </w:rPr>
      </w:pPr>
    </w:p>
    <w:p w14:paraId="58652378" w14:textId="7E0A410B" w:rsidR="00146D7E" w:rsidRPr="00DA6867" w:rsidRDefault="009E63AC" w:rsidP="00FE0D1E">
      <w:pPr>
        <w:pStyle w:val="NQFForm"/>
        <w:rPr>
          <w:rFonts w:cs="Arial"/>
        </w:rPr>
      </w:pPr>
      <w:r w:rsidRPr="00DA6867">
        <w:rPr>
          <w:rFonts w:cs="Arial"/>
        </w:rPr>
        <w:t>However</w:t>
      </w:r>
      <w:r w:rsidR="00B129AF">
        <w:rPr>
          <w:rFonts w:cs="Arial"/>
        </w:rPr>
        <w:t>,</w:t>
      </w:r>
      <w:r w:rsidRPr="00DA6867">
        <w:rPr>
          <w:rFonts w:cs="Arial"/>
        </w:rPr>
        <w:t xml:space="preserve"> </w:t>
      </w:r>
      <w:r w:rsidR="00FC58E1" w:rsidRPr="00DA6867">
        <w:rPr>
          <w:rFonts w:cs="Arial"/>
        </w:rPr>
        <w:t xml:space="preserve">Williams et al. (2011) </w:t>
      </w:r>
      <w:r w:rsidRPr="00DA6867">
        <w:rPr>
          <w:rFonts w:cs="Arial"/>
        </w:rPr>
        <w:t xml:space="preserve">found that </w:t>
      </w:r>
      <w:r w:rsidRPr="00DA6867">
        <w:rPr>
          <w:rFonts w:cs="Times"/>
        </w:rPr>
        <w:t xml:space="preserve">an estimated 24% of asthma exacerbations were attributable to </w:t>
      </w:r>
      <w:r w:rsidR="008736AF">
        <w:rPr>
          <w:rFonts w:cs="Times"/>
        </w:rPr>
        <w:t xml:space="preserve">inhaled corticosteroid (ICS) </w:t>
      </w:r>
      <w:r w:rsidRPr="00DA6867">
        <w:rPr>
          <w:rFonts w:cs="Times"/>
        </w:rPr>
        <w:t>medication nonadherence</w:t>
      </w:r>
      <w:r w:rsidRPr="00DA6867">
        <w:rPr>
          <w:rFonts w:cs="Arial"/>
        </w:rPr>
        <w:t>.</w:t>
      </w:r>
      <w:r w:rsidR="00A0258F">
        <w:rPr>
          <w:rFonts w:cs="Arial"/>
        </w:rPr>
        <w:t xml:space="preserve"> </w:t>
      </w:r>
      <w:r w:rsidRPr="00DA6867">
        <w:rPr>
          <w:rFonts w:cs="Arial"/>
        </w:rPr>
        <w:t xml:space="preserve"> In that study</w:t>
      </w:r>
      <w:r w:rsidR="00B129AF">
        <w:rPr>
          <w:rFonts w:cs="Arial"/>
        </w:rPr>
        <w:t>,</w:t>
      </w:r>
      <w:r w:rsidR="00FC58E1" w:rsidRPr="00DA6867">
        <w:rPr>
          <w:rFonts w:cs="Arial"/>
        </w:rPr>
        <w:t xml:space="preserve"> inhaled corticosteroid adherence varied in the time period leading up to an asthma exacerbation</w:t>
      </w:r>
      <w:r w:rsidR="00AA7C3F" w:rsidRPr="00DA6867">
        <w:rPr>
          <w:rFonts w:cs="Arial"/>
        </w:rPr>
        <w:t xml:space="preserve"> and </w:t>
      </w:r>
      <w:r w:rsidR="00AA7C3F" w:rsidRPr="00DA6867">
        <w:rPr>
          <w:rFonts w:cs="Times"/>
        </w:rPr>
        <w:t>was associated with a reduction in asthma exacerbations (including hospitalization), but this association was only statistically significant among patients whose adherence was greater than 75% of the prescribed dose (Hazard ratio 0.61; 95% CI 0.41-0.90) when compared with patients</w:t>
      </w:r>
      <w:r w:rsidR="00FC58E1" w:rsidRPr="00DA6867">
        <w:rPr>
          <w:rFonts w:cs="Arial"/>
        </w:rPr>
        <w:t xml:space="preserve"> </w:t>
      </w:r>
      <w:r w:rsidR="00AA7C3F" w:rsidRPr="00DA6867">
        <w:rPr>
          <w:rFonts w:cs="Times"/>
        </w:rPr>
        <w:t>whose adherence was 25% or less. This pattern was largely confined to patients whose asthma was not well controlled initially.</w:t>
      </w:r>
      <w:r w:rsidR="00175BB0" w:rsidRPr="00DA6867">
        <w:rPr>
          <w:rFonts w:cs="Arial"/>
        </w:rPr>
        <w:fldChar w:fldCharType="begin"/>
      </w:r>
      <w:r w:rsidR="007F6B58">
        <w:rPr>
          <w:rFonts w:cs="Arial"/>
        </w:rPr>
        <w:instrText xml:space="preserve"> ADDIN EN.CITE &lt;EndNote&gt;&lt;Cite&gt;&lt;Author&gt;Williams&lt;/Author&gt;&lt;Year&gt;2011&lt;/Year&gt;&lt;RecNum&gt;263&lt;/RecNum&gt;&lt;DisplayText&gt;&lt;style face="superscript"&gt;13&lt;/style&gt;&lt;/DisplayText&gt;&lt;record&gt;&lt;rec-number&gt;263&lt;/rec-number&gt;&lt;foreign-keys&gt;&lt;key app="EN" db-id="ddewdrpwv222e4esr995xp5ktevet02zep20" timestamp="1449508295"&gt;263&lt;/key&gt;&lt;/foreign-keys&gt;&lt;ref-type name="Journal Article"&gt;17&lt;/ref-type&gt;&lt;contributors&gt;&lt;authors&gt;&lt;author&gt;Williams, L Keoki&lt;/author&gt;&lt;author&gt;Peterson, Edward L&lt;/author&gt;&lt;author&gt;Wells, Karen&lt;/author&gt;&lt;author&gt;Ahmedani, Brian K&lt;/author&gt;&lt;author&gt;Kumar, Rajesh&lt;/author&gt;&lt;author&gt;Burchard, Esteban G&lt;/author&gt;&lt;author&gt;Chowdhry, Vimal K&lt;/author&gt;&lt;author&gt;Favro, David&lt;/author&gt;&lt;author&gt;Lanfear, David E&lt;/author&gt;&lt;author&gt;Pladevall, Manel&lt;/author&gt;&lt;/authors&gt;&lt;/contributors&gt;&lt;titles&gt;&lt;title&gt;Quantifying the proportion of severe asthma exacerbations attributable to inhaled corticosteroid nonadherence&lt;/title&gt;&lt;secondary-title&gt;Journal of Allergy and Clinical Immunology&lt;/secondary-title&gt;&lt;/titles&gt;&lt;periodical&gt;&lt;full-title&gt;Journal of Allergy and Clinical Immunology&lt;/full-title&gt;&lt;/periodical&gt;&lt;pages&gt;1185-1191. e2&lt;/pages&gt;&lt;volume&gt;128&lt;/volume&gt;&lt;number&gt;6&lt;/number&gt;&lt;dates&gt;&lt;year&gt;2011&lt;/year&gt;&lt;/dates&gt;&lt;isbn&gt;0091-6749&lt;/isbn&gt;&lt;urls&gt;&lt;related-urls&gt;&lt;url&gt;http://ac.els-cdn.com/S0091674911014813/1-s2.0-S0091674911014813-main.pdf?_tid=ef968ba0-9d0a-11e5-87f9-00000aab0f6c&amp;amp;acdnat=1449510780_1d51d5b510b2307fdc119ebee6a0841a&lt;/url&gt;&lt;/related-urls&gt;&lt;/urls&gt;&lt;/record&gt;&lt;/Cite&gt;&lt;/EndNote&gt;</w:instrText>
      </w:r>
      <w:r w:rsidR="00175BB0" w:rsidRPr="00DA6867">
        <w:rPr>
          <w:rFonts w:cs="Arial"/>
        </w:rPr>
        <w:fldChar w:fldCharType="separate"/>
      </w:r>
      <w:r w:rsidR="007F6B58" w:rsidRPr="007F6B58">
        <w:rPr>
          <w:rFonts w:cs="Arial"/>
          <w:noProof/>
          <w:vertAlign w:val="superscript"/>
        </w:rPr>
        <w:t>13</w:t>
      </w:r>
      <w:r w:rsidR="00175BB0" w:rsidRPr="00DA6867">
        <w:rPr>
          <w:rFonts w:cs="Arial"/>
        </w:rPr>
        <w:fldChar w:fldCharType="end"/>
      </w:r>
      <w:r w:rsidR="003A4013" w:rsidRPr="00DA6867">
        <w:rPr>
          <w:rFonts w:cs="Arial"/>
        </w:rPr>
        <w:t xml:space="preserve">  </w:t>
      </w:r>
    </w:p>
    <w:p w14:paraId="3B252DDB" w14:textId="77777777" w:rsidR="00146D7E" w:rsidRPr="00DA6867" w:rsidRDefault="00146D7E" w:rsidP="00FE0D1E">
      <w:pPr>
        <w:pStyle w:val="NQFForm"/>
        <w:rPr>
          <w:rFonts w:cs="Arial"/>
        </w:rPr>
      </w:pPr>
    </w:p>
    <w:p w14:paraId="7C6B0271" w14:textId="21ED76D3" w:rsidR="006F4AB3" w:rsidRPr="00DA6867" w:rsidRDefault="006F4AB3" w:rsidP="00FE0D1E">
      <w:pPr>
        <w:pStyle w:val="NQFForm"/>
      </w:pPr>
      <w:r w:rsidRPr="00DA6867">
        <w:t xml:space="preserve">Schlender et al. (2012) </w:t>
      </w:r>
      <w:r w:rsidR="000D0507">
        <w:rPr>
          <w:rFonts w:cs="Arial"/>
        </w:rPr>
        <w:t xml:space="preserve">developed a model that </w:t>
      </w:r>
      <w:r w:rsidRPr="00DA6867">
        <w:rPr>
          <w:rFonts w:cs="Arial"/>
        </w:rPr>
        <w:t>predicted the clinical effects of two widely used controller medications, ICS and LABA, and then applied that model to a population derived from the National Asthma Survey to quantify the effects of increasing prescriptions to guideline-recommended levels, increasing adherence, or both, on the frequency of hospitalizations.</w:t>
      </w:r>
      <w:r w:rsidRPr="00DA6867">
        <w:rPr>
          <w:rFonts w:cs="Arial"/>
        </w:rPr>
        <w:fldChar w:fldCharType="begin"/>
      </w:r>
      <w:r w:rsidR="007F6B58">
        <w:rPr>
          <w:rFonts w:cs="Arial"/>
        </w:rPr>
        <w:instrText xml:space="preserve"> ADDIN EN.CITE &lt;EndNote&gt;&lt;Cite&gt;&lt;Author&gt;Schlender&lt;/Author&gt;&lt;Year&gt;2012&lt;/Year&gt;&lt;RecNum&gt;256&lt;/RecNum&gt;&lt;DisplayText&gt;&lt;style face="superscript"&gt;14&lt;/style&gt;&lt;/DisplayText&gt;&lt;record&gt;&lt;rec-number&gt;256&lt;/rec-number&gt;&lt;foreign-keys&gt;&lt;key app="EN" db-id="ddewdrpwv222e4esr995xp5ktevet02zep20" timestamp="1447280453"&gt;256&lt;/key&gt;&lt;/foreign-keys&gt;&lt;ref-type name="Journal Article"&gt;17&lt;/ref-type&gt;&lt;contributors&gt;&lt;authors&gt;&lt;author&gt;Schlender, Amory&lt;/author&gt;&lt;author&gt;Alperin, Peter E.&lt;/author&gt;&lt;author&gt;Grossman, Helene L.&lt;/author&gt;&lt;author&gt;Sutherland, E. Rand&lt;/author&gt;&lt;/authors&gt;&lt;/contributors&gt;&lt;titles&gt;&lt;title&gt;Modeling the Impact of Increased Adherence to Asthma Therapy&lt;/title&gt;&lt;secondary-title&gt;PLoS ONE&lt;/secondary-title&gt;&lt;/titles&gt;&lt;periodical&gt;&lt;full-title&gt;PLoS One&lt;/full-title&gt;&lt;abbr-1&gt;PloS one&lt;/abbr-1&gt;&lt;/periodical&gt;&lt;pages&gt;e51139&lt;/pages&gt;&lt;volume&gt;7&lt;/volume&gt;&lt;number&gt;12&lt;/number&gt;&lt;dates&gt;&lt;year&gt;2012&lt;/year&gt;&lt;/dates&gt;&lt;publisher&gt;Public Library of Science&lt;/publisher&gt;&lt;urls&gt;&lt;related-urls&gt;&lt;url&gt;http://dx.doi.org/10.1371%2Fjournal.pone.0051139&lt;/url&gt;&lt;url&gt;http://www.ncbi.nlm.nih.gov/pmc/articles/PMC3517627/pdf/pone.0051139.pdf&lt;/url&gt;&lt;/related-urls&gt;&lt;/urls&gt;&lt;electronic-resource-num&gt;10.1371/journal.pone.0051139&lt;/electronic-resource-num&gt;&lt;/record&gt;&lt;/Cite&gt;&lt;/EndNote&gt;</w:instrText>
      </w:r>
      <w:r w:rsidRPr="00DA6867">
        <w:rPr>
          <w:rFonts w:cs="Arial"/>
        </w:rPr>
        <w:fldChar w:fldCharType="separate"/>
      </w:r>
      <w:r w:rsidR="007F6B58" w:rsidRPr="007F6B58">
        <w:rPr>
          <w:rFonts w:cs="Arial"/>
          <w:noProof/>
          <w:vertAlign w:val="superscript"/>
        </w:rPr>
        <w:t>14</w:t>
      </w:r>
      <w:r w:rsidRPr="00DA6867">
        <w:rPr>
          <w:rFonts w:cs="Arial"/>
        </w:rPr>
        <w:fldChar w:fldCharType="end"/>
      </w:r>
      <w:r w:rsidRPr="00DA6867">
        <w:rPr>
          <w:rFonts w:cs="Arial"/>
        </w:rPr>
        <w:t xml:space="preserve"> They </w:t>
      </w:r>
      <w:r w:rsidR="00EB1457">
        <w:rPr>
          <w:rFonts w:cs="Arial"/>
        </w:rPr>
        <w:t xml:space="preserve">used the simulation model to </w:t>
      </w:r>
      <w:r w:rsidRPr="00DA6867">
        <w:rPr>
          <w:rFonts w:cs="Arial"/>
        </w:rPr>
        <w:t xml:space="preserve">estimate the impact of increased corticosteroid use under EO (Expanded Prescribing Observed Adherence), OP (Observed Prescribing Perfect Adherence), and EP (Expanded Prescribing Perfect Adherence) scenarios </w:t>
      </w:r>
      <w:r w:rsidR="00EB1457">
        <w:rPr>
          <w:rFonts w:cs="Arial"/>
        </w:rPr>
        <w:t>o</w:t>
      </w:r>
      <w:r w:rsidRPr="00DA6867">
        <w:rPr>
          <w:rFonts w:cs="Arial"/>
        </w:rPr>
        <w:t>n averting hospitalizations</w:t>
      </w:r>
      <w:r w:rsidR="00EB1457">
        <w:rPr>
          <w:rFonts w:cs="Arial"/>
        </w:rPr>
        <w:t>.  The authors f</w:t>
      </w:r>
      <w:r w:rsidRPr="00DA6867">
        <w:rPr>
          <w:rFonts w:cs="Arial"/>
        </w:rPr>
        <w:t>ound that differences in outcomes rates observed for EO and OP scenarios were not significant, however</w:t>
      </w:r>
      <w:r w:rsidR="00EB1457">
        <w:rPr>
          <w:rFonts w:cs="Arial"/>
        </w:rPr>
        <w:t>,</w:t>
      </w:r>
      <w:r w:rsidRPr="00DA6867">
        <w:rPr>
          <w:rFonts w:cs="Arial"/>
        </w:rPr>
        <w:t xml:space="preserve"> the mean hospitalizations, per year for the EP group was 0.04 (0.01 SD) compared to the OO (Observed Prescribing Observed </w:t>
      </w:r>
      <w:r w:rsidRPr="00DA6867">
        <w:rPr>
          <w:rFonts w:cs="Arial"/>
        </w:rPr>
        <w:lastRenderedPageBreak/>
        <w:t>Adherence) group with a mean of 0.17 (0.03 SD);  p &lt;0.03.</w:t>
      </w:r>
      <w:r w:rsidR="00A0258F">
        <w:rPr>
          <w:rFonts w:cs="Arial"/>
        </w:rPr>
        <w:t xml:space="preserve"> </w:t>
      </w:r>
      <w:r w:rsidRPr="00DA6867">
        <w:rPr>
          <w:rFonts w:cs="Arial"/>
        </w:rPr>
        <w:t xml:space="preserve"> Under the EP scenario, the model predicts a 1,100,000 (80%) of overnight hospitalizations would be averted relative to OO.</w:t>
      </w:r>
    </w:p>
    <w:p w14:paraId="449AA9A5" w14:textId="77777777" w:rsidR="006F4AB3" w:rsidRPr="00DA6867" w:rsidRDefault="006F4AB3" w:rsidP="00FE0D1E">
      <w:pPr>
        <w:pStyle w:val="NQFForm"/>
        <w:rPr>
          <w:rFonts w:cs="Arial"/>
        </w:rPr>
      </w:pPr>
    </w:p>
    <w:p w14:paraId="78723358" w14:textId="2D395E60" w:rsidR="006F4AB3" w:rsidRPr="00DA6867" w:rsidRDefault="006F4AB3" w:rsidP="00FE0D1E">
      <w:pPr>
        <w:pStyle w:val="NQFForm"/>
      </w:pPr>
      <w:r w:rsidRPr="00DA6867">
        <w:t xml:space="preserve">Several studies examine the efficacy of interventions aimed at reducing rates of adult asthma hospitalizations. </w:t>
      </w:r>
      <w:r w:rsidR="00A0258F">
        <w:t xml:space="preserve"> </w:t>
      </w:r>
      <w:r w:rsidRPr="00DA6867">
        <w:t>A Cochrane review</w:t>
      </w:r>
      <w:r w:rsidR="00A0258F">
        <w:t xml:space="preserve"> of 5 studies</w:t>
      </w:r>
      <w:r w:rsidRPr="00DA6867">
        <w:t xml:space="preserve"> demonstrated that educational interventions for adults who visit the emergency room for acute asthma led to a reduction in the risk of subsequent hospitalizations (RR 0.50;</w:t>
      </w:r>
      <w:r w:rsidR="00A0258F">
        <w:t xml:space="preserve"> 95% CI 0.27-0.91;</w:t>
      </w:r>
      <w:r w:rsidRPr="00DA6867">
        <w:t xml:space="preserve"> N=572)</w:t>
      </w:r>
      <w:r w:rsidR="008A687C">
        <w:t>.</w:t>
      </w:r>
      <w:r w:rsidRPr="00DA6867">
        <w:fldChar w:fldCharType="begin">
          <w:fldData xml:space="preserve">PEVuZE5vdGU+PENpdGU+PEF1dGhvcj5UYXBwPC9BdXRob3I+PFllYXI+MjAwNzwvWWVhcj48UmVj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</w:fldData>
        </w:fldChar>
      </w:r>
      <w:r w:rsidRPr="00DA6867">
        <w:instrText xml:space="preserve"> ADDIN EN.CITE </w:instrText>
      </w:r>
      <w:r w:rsidRPr="00DA6867">
        <w:fldChar w:fldCharType="begin">
          <w:fldData xml:space="preserve">PEVuZE5vdGU+PENpdGU+PEF1dGhvcj5UYXBwPC9BdXRob3I+PFllYXI+MjAwNzwvWWVhcj48UmVj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</w:fldData>
        </w:fldChar>
      </w:r>
      <w:r w:rsidRPr="00DA6867">
        <w:instrText xml:space="preserve"> ADDIN EN.CITE.DATA </w:instrText>
      </w:r>
      <w:r w:rsidRPr="00DA6867">
        <w:fldChar w:fldCharType="end"/>
      </w:r>
      <w:r w:rsidRPr="00DA6867">
        <w:fldChar w:fldCharType="separate"/>
      </w:r>
      <w:r w:rsidRPr="00DA6867">
        <w:rPr>
          <w:noProof/>
          <w:vertAlign w:val="superscript"/>
        </w:rPr>
        <w:t>2</w:t>
      </w:r>
      <w:r w:rsidRPr="00DA6867">
        <w:fldChar w:fldCharType="end"/>
      </w:r>
      <w:r w:rsidRPr="00DA6867">
        <w:t xml:space="preserve"> </w:t>
      </w:r>
      <w:r w:rsidR="00A0258F">
        <w:t xml:space="preserve"> </w:t>
      </w:r>
      <w:proofErr w:type="spellStart"/>
      <w:r w:rsidRPr="00DA6867">
        <w:rPr>
          <w:rFonts w:cs="Arial"/>
        </w:rPr>
        <w:t>Ch</w:t>
      </w:r>
      <w:r w:rsidR="00A0258F">
        <w:rPr>
          <w:rFonts w:cs="Arial"/>
        </w:rPr>
        <w:t>amnan</w:t>
      </w:r>
      <w:proofErr w:type="spellEnd"/>
      <w:r w:rsidR="00A0258F">
        <w:rPr>
          <w:rFonts w:cs="Arial"/>
        </w:rPr>
        <w:t xml:space="preserve"> et al. (2010)</w:t>
      </w:r>
      <w:r w:rsidR="00110A65">
        <w:rPr>
          <w:rFonts w:cs="Arial"/>
        </w:rPr>
        <w:t>,</w:t>
      </w:r>
      <w:r w:rsidR="00A0258F">
        <w:rPr>
          <w:rFonts w:cs="Arial"/>
        </w:rPr>
        <w:t xml:space="preserve"> </w:t>
      </w:r>
      <w:r w:rsidR="00110A65">
        <w:rPr>
          <w:rFonts w:cs="Arial"/>
        </w:rPr>
        <w:t xml:space="preserve">in examining a small study set in Thailand, </w:t>
      </w:r>
      <w:r w:rsidR="00A0258F">
        <w:rPr>
          <w:rFonts w:cs="Arial"/>
        </w:rPr>
        <w:t>found</w:t>
      </w:r>
      <w:r w:rsidR="00110A65">
        <w:rPr>
          <w:rFonts w:cs="Arial"/>
        </w:rPr>
        <w:t xml:space="preserve"> that among the </w:t>
      </w:r>
      <w:r w:rsidRPr="00DA6867">
        <w:rPr>
          <w:rFonts w:cs="Arial"/>
        </w:rPr>
        <w:t>57 patients enrolled in a 12-week disease management program, hospitalizations with acute asthma attacks decreased from 0.14 to 0.04 per patient (p = 0.034) following the intervention.</w:t>
      </w:r>
      <w:r w:rsidRPr="00DA6867">
        <w:rPr>
          <w:rFonts w:cs="Arial"/>
        </w:rPr>
        <w:fldChar w:fldCharType="begin"/>
      </w:r>
      <w:r w:rsidR="007F6B58">
        <w:rPr>
          <w:rFonts w:cs="Arial"/>
        </w:rPr>
        <w:instrText xml:space="preserve"> ADDIN EN.CITE &lt;EndNote&gt;&lt;Cite&gt;&lt;Author&gt;Chamnan&lt;/Author&gt;&lt;Year&gt;2010&lt;/Year&gt;&lt;RecNum&gt;258&lt;/RecNum&gt;&lt;DisplayText&gt;&lt;style face="superscript"&gt;15&lt;/style&gt;&lt;/DisplayText&gt;&lt;record&gt;&lt;rec-number&gt;258&lt;/rec-number&gt;&lt;foreign-keys&gt;&lt;key app="EN" db-id="ddewdrpwv222e4esr995xp5ktevet02zep20" timestamp="1449508031"&gt;258&lt;/key&gt;&lt;/foreign-keys&gt;&lt;ref-type name="Journal Article"&gt;17&lt;/ref-type&gt;&lt;contributors&gt;&lt;authors&gt;&lt;author&gt;Chamnan, Parinya&lt;/author&gt;&lt;author&gt;Boonlert, Kittipa&lt;/author&gt;&lt;author&gt;Pasi, Wanit&lt;/author&gt;&lt;author&gt;Yodsiri, Songkran&lt;/author&gt;&lt;author&gt;Pong-on, Sirinya&lt;/author&gt;&lt;author&gt;Khansa, Bhoonsab&lt;/author&gt;&lt;author&gt;Yongkulwanitchanan, Pichapat&lt;/author&gt;&lt;/authors&gt;&lt;/contributors&gt;&lt;titles&gt;&lt;title&gt;Implementation of a 12-week disease management program improved clinical outcomes and quality of life in adults with asthma in a rural district hospital: pre-and post-intervention study&lt;/title&gt;&lt;secondary-title&gt;Asian Pacific Journal of Allergy and Immunology&lt;/secondary-title&gt;&lt;/titles&gt;&lt;periodical&gt;&lt;full-title&gt;Asian Pacific Journal of Allergy and Immunology&lt;/full-title&gt;&lt;/periodical&gt;&lt;pages&gt;15-21&lt;/pages&gt;&lt;volume&gt;28&lt;/volume&gt;&lt;number&gt;1&lt;/number&gt;&lt;dates&gt;&lt;year&gt;2010&lt;/year&gt;&lt;/dates&gt;&lt;urls&gt;&lt;/urls&gt;&lt;/record&gt;&lt;/Cite&gt;&lt;/EndNote&gt;</w:instrText>
      </w:r>
      <w:r w:rsidRPr="00DA6867">
        <w:rPr>
          <w:rFonts w:cs="Arial"/>
        </w:rPr>
        <w:fldChar w:fldCharType="separate"/>
      </w:r>
      <w:r w:rsidR="007F6B58" w:rsidRPr="007F6B58">
        <w:rPr>
          <w:rFonts w:cs="Arial"/>
          <w:noProof/>
          <w:vertAlign w:val="superscript"/>
        </w:rPr>
        <w:t>15</w:t>
      </w:r>
      <w:r w:rsidRPr="00DA6867">
        <w:rPr>
          <w:rFonts w:cs="Arial"/>
        </w:rPr>
        <w:fldChar w:fldCharType="end"/>
      </w:r>
      <w:r w:rsidRPr="00DA6867">
        <w:rPr>
          <w:rFonts w:cs="Arial"/>
        </w:rPr>
        <w:t xml:space="preserve"> However, three studies found limited impact for </w:t>
      </w:r>
      <w:r w:rsidR="00C6454A">
        <w:rPr>
          <w:rFonts w:cs="Arial"/>
        </w:rPr>
        <w:t xml:space="preserve">asthma </w:t>
      </w:r>
      <w:r w:rsidRPr="00DA6867">
        <w:rPr>
          <w:rFonts w:cs="Arial"/>
        </w:rPr>
        <w:t>education efforts. One</w:t>
      </w:r>
      <w:r w:rsidRPr="00DA6867">
        <w:t xml:space="preserve"> study examining the effects of home-based education program</w:t>
      </w:r>
      <w:r w:rsidR="00C6454A">
        <w:t>s,</w:t>
      </w:r>
      <w:r w:rsidRPr="00DA6867">
        <w:t xml:space="preserve"> </w:t>
      </w:r>
      <w:r w:rsidR="00C6454A">
        <w:t>found no significant</w:t>
      </w:r>
      <w:r w:rsidRPr="00DA6867">
        <w:t xml:space="preserve"> impact of interventions on asthma hospitalizations among </w:t>
      </w:r>
      <w:r w:rsidRPr="00DA6867">
        <w:rPr>
          <w:rFonts w:cs="Palatino"/>
          <w:bCs/>
        </w:rPr>
        <w:t>Medicaid-managed care patients</w:t>
      </w:r>
      <w:r w:rsidRPr="00DA6867">
        <w:t>.</w:t>
      </w:r>
      <w:r w:rsidRPr="00DA6867">
        <w:fldChar w:fldCharType="begin">
          <w:fldData xml:space="preserve">PEVuZE5vdGU+PENpdGU+PEF1dGhvcj5DYXRvdjwvQXV0aG9yPjxZZWFyPjIwMDU8L1llYXI+PFJl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</w:fldData>
        </w:fldChar>
      </w:r>
      <w:r w:rsidRPr="00DA6867">
        <w:instrText xml:space="preserve"> ADDIN EN.CITE </w:instrText>
      </w:r>
      <w:r w:rsidRPr="00DA6867">
        <w:fldChar w:fldCharType="begin">
          <w:fldData xml:space="preserve">PEVuZE5vdGU+PENpdGU+PEF1dGhvcj5DYXRvdjwvQXV0aG9yPjxZZWFyPjIwMDU8L1llYXI+PFJl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</w:fldData>
        </w:fldChar>
      </w:r>
      <w:r w:rsidRPr="00DA6867">
        <w:instrText xml:space="preserve"> ADDIN EN.CITE.DATA </w:instrText>
      </w:r>
      <w:r w:rsidRPr="00DA6867">
        <w:fldChar w:fldCharType="end"/>
      </w:r>
      <w:r w:rsidRPr="00DA6867">
        <w:fldChar w:fldCharType="separate"/>
      </w:r>
      <w:r w:rsidRPr="00DA6867">
        <w:rPr>
          <w:noProof/>
          <w:vertAlign w:val="superscript"/>
        </w:rPr>
        <w:t>1</w:t>
      </w:r>
      <w:r w:rsidRPr="00DA6867">
        <w:fldChar w:fldCharType="end"/>
      </w:r>
      <w:r w:rsidRPr="00DA6867">
        <w:t xml:space="preserve"> Mancuso et al (2010) tested the effect of </w:t>
      </w:r>
      <w:r w:rsidRPr="00DA6867">
        <w:rPr>
          <w:rFonts w:cs="Arial"/>
        </w:rPr>
        <w:t xml:space="preserve">an educational intervention </w:t>
      </w:r>
      <w:r w:rsidR="00C6454A">
        <w:rPr>
          <w:rFonts w:cs="Arial"/>
        </w:rPr>
        <w:t xml:space="preserve">designed </w:t>
      </w:r>
      <w:r w:rsidRPr="00DA6867">
        <w:rPr>
          <w:rFonts w:cs="Arial"/>
        </w:rPr>
        <w:t>to improve asthma knowledge and self-efficacy among patients with depressive symptoms in a primary care setting</w:t>
      </w:r>
      <w:r w:rsidR="00C6454A">
        <w:rPr>
          <w:rFonts w:cs="Arial"/>
        </w:rPr>
        <w:t>,</w:t>
      </w:r>
      <w:r w:rsidRPr="00DA6867">
        <w:rPr>
          <w:rFonts w:cs="Arial"/>
        </w:rPr>
        <w:t xml:space="preserve"> and found no difference in asthma hospitalizations between treatment and control groups.</w:t>
      </w:r>
      <w:r w:rsidRPr="00DA6867">
        <w:rPr>
          <w:rFonts w:cs="Arial"/>
        </w:rPr>
        <w:fldChar w:fldCharType="begin"/>
      </w:r>
      <w:r w:rsidR="007F6B58">
        <w:rPr>
          <w:rFonts w:cs="Arial"/>
        </w:rPr>
        <w:instrText xml:space="preserve"> ADDIN EN.CITE &lt;EndNote&gt;&lt;Cite&gt;&lt;Author&gt;Mancuso&lt;/Author&gt;&lt;Year&gt;2010&lt;/Year&gt;&lt;RecNum&gt;259&lt;/RecNum&gt;&lt;DisplayText&gt;&lt;style face="superscript"&gt;16&lt;/style&gt;&lt;/DisplayText&gt;&lt;record&gt;&lt;rec-number&gt;259&lt;/rec-number&gt;&lt;foreign-keys&gt;&lt;key app="EN" db-id="ddewdrpwv222e4esr995xp5ktevet02zep20" timestamp="1449508142"&gt;259&lt;/key&gt;&lt;/foreign-keys&gt;&lt;ref-type name="Journal Article"&gt;17&lt;/ref-type&gt;&lt;contributors&gt;&lt;authors&gt;&lt;author&gt;Mancuso, Carol A&lt;/author&gt;&lt;author&gt;Sayles, Wendy&lt;/author&gt;&lt;author&gt;Allegrante, John P&lt;/author&gt;&lt;/authors&gt;&lt;/contributors&gt;&lt;titles&gt;&lt;title&gt;Randomized trial of self-management education in asthmatic patients and effects of depressive symptoms&lt;/title&gt;&lt;secondary-title&gt;Annals of Allergy, Asthma &amp;amp; Immunology&lt;/secondary-title&gt;&lt;/titles&gt;&lt;periodical&gt;&lt;full-title&gt;Annals of Allergy, Asthma &amp;amp; Immunology&lt;/full-title&gt;&lt;/periodical&gt;&lt;pages&gt;12-19&lt;/pages&gt;&lt;volume&gt;105&lt;/volume&gt;&lt;number&gt;1&lt;/number&gt;&lt;dates&gt;&lt;year&gt;2010&lt;/year&gt;&lt;/dates&gt;&lt;isbn&gt;1081-1206&lt;/isbn&gt;&lt;urls&gt;&lt;related-urls&gt;&lt;url&gt;http://ac.els-cdn.com/S1081120610004199/1-s2.0-S1081120610004199-main.pdf?_tid=b507d516-9d0a-11e5-ae9b-00000aab0f6c&amp;amp;acdnat=1449510681_75c0c109cf18dfc20893e29a615f4c19&lt;/url&gt;&lt;/related-urls&gt;&lt;/urls&gt;&lt;/record&gt;&lt;/Cite&gt;&lt;/EndNote&gt;</w:instrText>
      </w:r>
      <w:r w:rsidRPr="00DA6867">
        <w:rPr>
          <w:rFonts w:cs="Arial"/>
        </w:rPr>
        <w:fldChar w:fldCharType="separate"/>
      </w:r>
      <w:r w:rsidR="007F6B58" w:rsidRPr="007F6B58">
        <w:rPr>
          <w:rFonts w:cs="Arial"/>
          <w:noProof/>
          <w:vertAlign w:val="superscript"/>
        </w:rPr>
        <w:t>16</w:t>
      </w:r>
      <w:r w:rsidRPr="00DA6867">
        <w:rPr>
          <w:rFonts w:cs="Arial"/>
        </w:rPr>
        <w:fldChar w:fldCharType="end"/>
      </w:r>
      <w:r w:rsidRPr="00DA6867">
        <w:rPr>
          <w:rFonts w:cs="Arial"/>
        </w:rPr>
        <w:t xml:space="preserve"> </w:t>
      </w:r>
      <w:proofErr w:type="spellStart"/>
      <w:r w:rsidRPr="00DA6867">
        <w:rPr>
          <w:rFonts w:cs="Arial"/>
        </w:rPr>
        <w:t>Apter</w:t>
      </w:r>
      <w:proofErr w:type="spellEnd"/>
      <w:r w:rsidRPr="00DA6867">
        <w:rPr>
          <w:rFonts w:cs="Arial"/>
        </w:rPr>
        <w:t xml:space="preserve"> et al. (2011) investigated whether </w:t>
      </w:r>
      <w:r w:rsidRPr="00DA6867">
        <w:rPr>
          <w:rFonts w:eastAsiaTheme="minorEastAsia" w:cs="Arial"/>
        </w:rPr>
        <w:t>an individualized problem-solving intervention improves asthma outcomes over adult education efforts, and found no significant differences between the two groups in hospitalization rates.</w:t>
      </w:r>
      <w:r w:rsidRPr="00DA6867">
        <w:fldChar w:fldCharType="begin"/>
      </w:r>
      <w:r w:rsidR="007F6B58">
        <w:instrText xml:space="preserve"> ADDIN EN.CITE &lt;EndNote&gt;&lt;Cite&gt;&lt;Author&gt;Apter&lt;/Author&gt;&lt;Year&gt;2011&lt;/Year&gt;&lt;RecNum&gt;272&lt;/RecNum&gt;&lt;DisplayText&gt;&lt;style face="superscript"&gt;17&lt;/style&gt;&lt;/DisplayText&gt;&lt;record&gt;&lt;rec-number&gt;272&lt;/rec-number&gt;&lt;foreign-keys&gt;&lt;key app="EN" db-id="ddewdrpwv222e4esr995xp5ktevet02zep20" timestamp="1449508944"&gt;272&lt;/key&gt;&lt;/foreign-keys&gt;&lt;ref-type name="Journal Article"&gt;17&lt;/ref-type&gt;&lt;contributors&gt;&lt;authors&gt;&lt;author&gt;Apter, Andrea J&lt;/author&gt;&lt;author&gt;Wang, Xingmei&lt;/author&gt;&lt;author&gt;Bogen, Daniel K&lt;/author&gt;&lt;author&gt;Rand, Cynthia S&lt;/author&gt;&lt;author&gt;McElligott, Sean&lt;/author&gt;&lt;author&gt;Polsky, Daniel&lt;/author&gt;&lt;author&gt;Gonzalez, Rodalyn&lt;/author&gt;&lt;author&gt;Priolo, Chantel&lt;/author&gt;&lt;author&gt;Adam, Bariituu&lt;/author&gt;&lt;author&gt;Geer, Sabrina&lt;/author&gt;&lt;/authors&gt;&lt;/contributors&gt;&lt;titles&gt;&lt;title&gt;Problem solving to improve adherence and asthma outcomes in urban adults with moderate or severe asthma: a randomized controlled trial&lt;/title&gt;&lt;secondary-title&gt;Journal of Allergy and Clinical Immunology&lt;/secondary-title&gt;&lt;/titles&gt;&lt;periodical&gt;&lt;full-title&gt;Journal of Allergy and Clinical Immunology&lt;/full-title&gt;&lt;/periodical&gt;&lt;pages&gt;516-523. e5&lt;/pages&gt;&lt;volume&gt;128&lt;/volume&gt;&lt;number&gt;3&lt;/number&gt;&lt;dates&gt;&lt;year&gt;2011&lt;/year&gt;&lt;/dates&gt;&lt;isbn&gt;0091-6749&lt;/isbn&gt;&lt;urls&gt;&lt;related-urls&gt;&lt;url&gt;http://ac.els-cdn.com/S0091674911007652/1-s2.0-S0091674911007652-main.pdf?_tid=753f4f40-9d0a-11e5-a95e-00000aacb35f&amp;amp;acdnat=1449510574_b1860faf17744db6ddfa45e4a5ff16e8&lt;/url&gt;&lt;/related-urls&gt;&lt;/urls&gt;&lt;/record&gt;&lt;/Cite&gt;&lt;/EndNote&gt;</w:instrText>
      </w:r>
      <w:r w:rsidRPr="00DA6867">
        <w:fldChar w:fldCharType="separate"/>
      </w:r>
      <w:r w:rsidR="007F6B58" w:rsidRPr="007F6B58">
        <w:rPr>
          <w:noProof/>
          <w:vertAlign w:val="superscript"/>
        </w:rPr>
        <w:t>17</w:t>
      </w:r>
      <w:r w:rsidRPr="00DA6867">
        <w:fldChar w:fldCharType="end"/>
      </w:r>
    </w:p>
    <w:p w14:paraId="1C5CF62A" w14:textId="77777777" w:rsidR="00146D7E" w:rsidRPr="00DA6867" w:rsidRDefault="00146D7E" w:rsidP="00FE0D1E">
      <w:pPr>
        <w:pStyle w:val="NQFForm"/>
        <w:rPr>
          <w:b/>
        </w:rPr>
      </w:pPr>
    </w:p>
    <w:p w14:paraId="76EC1429" w14:textId="008D194E" w:rsidR="00723B2D" w:rsidRPr="00DA6867" w:rsidRDefault="009E63AC" w:rsidP="00FE0D1E">
      <w:pPr>
        <w:pStyle w:val="NQFForm"/>
        <w:rPr>
          <w:b/>
        </w:rPr>
      </w:pPr>
      <w:r w:rsidRPr="00DA6867">
        <w:rPr>
          <w:rFonts w:cs="Arial"/>
          <w:b/>
        </w:rPr>
        <w:t>Seasonal variation, influenza and vaccination</w:t>
      </w:r>
    </w:p>
    <w:p w14:paraId="0CC40AFD" w14:textId="11393EFD" w:rsidR="00146D7E" w:rsidRPr="00DA6867" w:rsidRDefault="00723B2D" w:rsidP="00FE0D1E">
      <w:pPr>
        <w:pStyle w:val="NQFForm"/>
        <w:rPr>
          <w:rFonts w:cs="Arial"/>
        </w:rPr>
      </w:pPr>
      <w:r w:rsidRPr="00DA6867">
        <w:rPr>
          <w:rFonts w:cs="Arial"/>
        </w:rPr>
        <w:t xml:space="preserve">Asthma-related healthcare utilization is also affected by seasonal factors. </w:t>
      </w:r>
      <w:r w:rsidRPr="00DA6867">
        <w:rPr>
          <w:rFonts w:eastAsia="Times New Roman" w:cstheme="minorHAnsi"/>
        </w:rPr>
        <w:t xml:space="preserve">One study by </w:t>
      </w:r>
      <w:proofErr w:type="spellStart"/>
      <w:r w:rsidRPr="00DA6867">
        <w:rPr>
          <w:rFonts w:eastAsia="Times New Roman" w:cstheme="minorHAnsi"/>
        </w:rPr>
        <w:t>Gerke</w:t>
      </w:r>
      <w:proofErr w:type="spellEnd"/>
      <w:r w:rsidRPr="00DA6867">
        <w:rPr>
          <w:rFonts w:eastAsia="Times New Roman" w:cstheme="minorHAnsi"/>
        </w:rPr>
        <w:t xml:space="preserve"> et al. (2014) used NIS data (1998-2008) to reveal that asthma hospitalization rates with a secondary diagnosis of influenza were significantly associated with elevated influenza activity (p&lt;0.0001)</w:t>
      </w:r>
      <w:r w:rsidR="00146D7E" w:rsidRPr="00DA6867">
        <w:rPr>
          <w:rFonts w:eastAsia="Times New Roman" w:cstheme="minorHAnsi"/>
        </w:rPr>
        <w:t>.</w:t>
      </w:r>
      <w:r w:rsidRPr="00DA6867">
        <w:fldChar w:fldCharType="begin">
          <w:fldData xml:space="preserve">PEVuZE5vdGU+PENpdGU+PEF1dGhvcj5HZXJrZTwvQXV0aG9yPjxZZWFyPjIwMTQ8L1llYXI+PFJl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</w:fldData>
        </w:fldChar>
      </w:r>
      <w:r w:rsidR="007F6B58">
        <w:instrText xml:space="preserve"> ADDIN EN.CITE </w:instrText>
      </w:r>
      <w:r w:rsidR="007F6B58">
        <w:fldChar w:fldCharType="begin">
          <w:fldData xml:space="preserve">PEVuZE5vdGU+PENpdGU+PEF1dGhvcj5HZXJrZTwvQXV0aG9yPjxZZWFyPjIwMTQ8L1llYXI+PFJl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</w:fldData>
        </w:fldChar>
      </w:r>
      <w:r w:rsidR="007F6B58">
        <w:instrText xml:space="preserve"> ADDIN EN.CITE.DATA </w:instrText>
      </w:r>
      <w:r w:rsidR="007F6B58">
        <w:fldChar w:fldCharType="end"/>
      </w:r>
      <w:r w:rsidRPr="00DA6867">
        <w:fldChar w:fldCharType="separate"/>
      </w:r>
      <w:r w:rsidR="007F6B58" w:rsidRPr="007F6B58">
        <w:rPr>
          <w:noProof/>
          <w:vertAlign w:val="superscript"/>
        </w:rPr>
        <w:t>18</w:t>
      </w:r>
      <w:r w:rsidRPr="00DA6867">
        <w:fldChar w:fldCharType="end"/>
      </w:r>
      <w:r w:rsidRPr="00DA6867">
        <w:t xml:space="preserve"> </w:t>
      </w:r>
      <w:proofErr w:type="spellStart"/>
      <w:r w:rsidR="003A4013" w:rsidRPr="00DA6867">
        <w:t>Trogdon</w:t>
      </w:r>
      <w:proofErr w:type="spellEnd"/>
      <w:r w:rsidR="003A4013" w:rsidRPr="00DA6867">
        <w:t xml:space="preserve"> et al. (2010) </w:t>
      </w:r>
      <w:r w:rsidR="006627C9" w:rsidRPr="00DA6867">
        <w:t>used MEPS data to show</w:t>
      </w:r>
      <w:r w:rsidR="003A4013" w:rsidRPr="00DA6867">
        <w:t xml:space="preserve"> that a</w:t>
      </w:r>
      <w:r w:rsidR="003A4013" w:rsidRPr="00DA6867">
        <w:rPr>
          <w:rFonts w:cs="Arial"/>
        </w:rPr>
        <w:t xml:space="preserve">dults with asthma vaccinated for influenza were 4.4 percentage points less likely to have an inpatient stay due to acute and chronic respiratory conditions (95% CI = </w:t>
      </w:r>
      <w:r w:rsidR="006627C9" w:rsidRPr="00DA6867">
        <w:rPr>
          <w:rFonts w:cs="Arial"/>
        </w:rPr>
        <w:t>-10.8 to -</w:t>
      </w:r>
      <w:r w:rsidR="003A4013" w:rsidRPr="00DA6867">
        <w:rPr>
          <w:rFonts w:cs="Arial"/>
        </w:rPr>
        <w:t>1.0).</w:t>
      </w:r>
      <w:r w:rsidR="00175BB0" w:rsidRPr="00DA6867">
        <w:rPr>
          <w:rFonts w:cs="Arial"/>
        </w:rPr>
        <w:fldChar w:fldCharType="begin"/>
      </w:r>
      <w:r w:rsidR="007F6B58">
        <w:rPr>
          <w:rFonts w:cs="Arial"/>
        </w:rPr>
        <w:instrText xml:space="preserve"> ADDIN EN.CITE &lt;EndNote&gt;&lt;Cite&gt;&lt;Author&gt;Trogdon&lt;/Author&gt;&lt;Year&gt;2010&lt;/Year&gt;&lt;RecNum&gt;271&lt;/RecNum&gt;&lt;DisplayText&gt;&lt;style face="superscript"&gt;19&lt;/style&gt;&lt;/DisplayText&gt;&lt;record&gt;&lt;rec-number&gt;271&lt;/rec-number&gt;&lt;foreign-keys&gt;&lt;key app="EN" db-id="ddewdrpwv222e4esr995xp5ktevet02zep20" timestamp="1449508911"&gt;271&lt;/key&gt;&lt;/foreign-keys&gt;&lt;ref-type name="Journal Article"&gt;17&lt;/ref-type&gt;&lt;contributors&gt;&lt;authors&gt;&lt;author&gt;Trogdon, Justin G&lt;/author&gt;&lt;author&gt;Nurmagambetov, Tursynbek A&lt;/author&gt;&lt;author&gt;Thompson, Hope F&lt;/author&gt;&lt;/authors&gt;&lt;/contributors&gt;&lt;titles&gt;&lt;title&gt;The economic implications of influenza vaccination for adults with asthma&lt;/title&gt;&lt;secondary-title&gt;American journal of preventive medicine&lt;/secondary-title&gt;&lt;/titles&gt;&lt;periodical&gt;&lt;full-title&gt;American journal of preventive medicine&lt;/full-title&gt;&lt;/periodical&gt;&lt;pages&gt;403-410&lt;/pages&gt;&lt;volume&gt;39&lt;/volume&gt;&lt;number&gt;5&lt;/number&gt;&lt;dates&gt;&lt;year&gt;2010&lt;/year&gt;&lt;/dates&gt;&lt;isbn&gt;0749-3797&lt;/isbn&gt;&lt;urls&gt;&lt;related-urls&gt;&lt;url&gt;http://ac.els-cdn.com/S0749379710004411/1-s2.0-S0749379710004411-main.pdf?_tid=ec9f2a42-9d0a-11e5-944a-00000aacb35d&amp;amp;acdnat=1449510775_cd149168777474db66fb3ccd81ed7d99&lt;/url&gt;&lt;/related-urls&gt;&lt;/urls&gt;&lt;/record&gt;&lt;/Cite&gt;&lt;/EndNote&gt;</w:instrText>
      </w:r>
      <w:r w:rsidR="00175BB0" w:rsidRPr="00DA6867">
        <w:rPr>
          <w:rFonts w:cs="Arial"/>
        </w:rPr>
        <w:fldChar w:fldCharType="separate"/>
      </w:r>
      <w:r w:rsidR="007F6B58" w:rsidRPr="007F6B58">
        <w:rPr>
          <w:rFonts w:cs="Arial"/>
          <w:noProof/>
          <w:vertAlign w:val="superscript"/>
        </w:rPr>
        <w:t>19</w:t>
      </w:r>
      <w:r w:rsidR="00175BB0" w:rsidRPr="00DA6867">
        <w:rPr>
          <w:rFonts w:cs="Arial"/>
        </w:rPr>
        <w:fldChar w:fldCharType="end"/>
      </w:r>
      <w:r w:rsidR="003A4013" w:rsidRPr="00DA6867">
        <w:rPr>
          <w:rFonts w:cs="Arial"/>
        </w:rPr>
        <w:t xml:space="preserve"> </w:t>
      </w:r>
    </w:p>
    <w:p w14:paraId="386ADB82" w14:textId="77777777" w:rsidR="00146D7E" w:rsidRPr="00DA6867" w:rsidRDefault="00146D7E" w:rsidP="00FE0D1E">
      <w:pPr>
        <w:pStyle w:val="NQFForm"/>
        <w:rPr>
          <w:rFonts w:cs="Arial"/>
        </w:rPr>
      </w:pPr>
    </w:p>
    <w:p w14:paraId="53AB7842" w14:textId="38282661" w:rsidR="00146D7E" w:rsidRPr="00DA6867" w:rsidRDefault="00723B2D" w:rsidP="00FE0D1E">
      <w:pPr>
        <w:pStyle w:val="NQFForm"/>
        <w:rPr>
          <w:rFonts w:eastAsia="Times New Roman" w:cstheme="minorHAnsi"/>
        </w:rPr>
      </w:pPr>
      <w:r w:rsidRPr="00DA6867">
        <w:rPr>
          <w:rFonts w:cs="Arial"/>
        </w:rPr>
        <w:t xml:space="preserve">Fitzgerald et al. (2014) examined data from New York State to </w:t>
      </w:r>
      <w:r w:rsidR="00F34C96">
        <w:rPr>
          <w:rFonts w:cs="Arial"/>
        </w:rPr>
        <w:t xml:space="preserve">track seasonal variation </w:t>
      </w:r>
      <w:r w:rsidR="008B41EF">
        <w:rPr>
          <w:rFonts w:cs="Arial"/>
        </w:rPr>
        <w:t>of</w:t>
      </w:r>
      <w:r w:rsidR="00F34C96">
        <w:rPr>
          <w:rFonts w:cs="Arial"/>
        </w:rPr>
        <w:t xml:space="preserve"> </w:t>
      </w:r>
      <w:r w:rsidRPr="00DA6867">
        <w:rPr>
          <w:rFonts w:cstheme="minorHAnsi"/>
        </w:rPr>
        <w:t xml:space="preserve">adult asthma-related </w:t>
      </w:r>
      <w:r w:rsidR="00F34C96">
        <w:rPr>
          <w:rFonts w:cstheme="minorHAnsi"/>
        </w:rPr>
        <w:t xml:space="preserve">hospital </w:t>
      </w:r>
      <w:r w:rsidRPr="00DA6867">
        <w:rPr>
          <w:rFonts w:cstheme="minorHAnsi"/>
        </w:rPr>
        <w:t>admissions.</w:t>
      </w:r>
      <w:r w:rsidRPr="00DA6867">
        <w:rPr>
          <w:rFonts w:cstheme="minorHAnsi"/>
        </w:rPr>
        <w:fldChar w:fldCharType="begin">
          <w:fldData xml:space="preserve">PEVuZE5vdGU+PENpdGU+PEF1dGhvcj5GaXR6Z2VyYWxkPC9BdXRob3I+PFllYXI+MjAxNDwvWWVh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</w:fldData>
        </w:fldChar>
      </w:r>
      <w:r w:rsidR="007F6B58">
        <w:rPr>
          <w:rFonts w:cstheme="minorHAnsi"/>
        </w:rPr>
        <w:instrText xml:space="preserve"> ADDIN EN.CITE </w:instrText>
      </w:r>
      <w:r w:rsidR="007F6B58">
        <w:rPr>
          <w:rFonts w:cstheme="minorHAnsi"/>
        </w:rPr>
        <w:fldChar w:fldCharType="begin">
          <w:fldData xml:space="preserve">PEVuZE5vdGU+PENpdGU+PEF1dGhvcj5GaXR6Z2VyYWxkPC9BdXRob3I+PFllYXI+MjAxNDwvWWVh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</w:fldData>
        </w:fldChar>
      </w:r>
      <w:r w:rsidR="007F6B58">
        <w:rPr>
          <w:rFonts w:cstheme="minorHAnsi"/>
        </w:rPr>
        <w:instrText xml:space="preserve"> ADDIN EN.CITE.DATA </w:instrText>
      </w:r>
      <w:r w:rsidR="007F6B58">
        <w:rPr>
          <w:rFonts w:cstheme="minorHAnsi"/>
        </w:rPr>
      </w:r>
      <w:r w:rsidR="007F6B58">
        <w:rPr>
          <w:rFonts w:cstheme="minorHAnsi"/>
        </w:rPr>
        <w:fldChar w:fldCharType="end"/>
      </w:r>
      <w:r w:rsidRPr="00DA6867">
        <w:rPr>
          <w:rFonts w:cstheme="minorHAnsi"/>
        </w:rPr>
      </w:r>
      <w:r w:rsidRPr="00DA6867">
        <w:rPr>
          <w:rFonts w:cstheme="minorHAnsi"/>
        </w:rPr>
        <w:fldChar w:fldCharType="separate"/>
      </w:r>
      <w:r w:rsidR="007F6B58" w:rsidRPr="007F6B58">
        <w:rPr>
          <w:rFonts w:cstheme="minorHAnsi"/>
          <w:noProof/>
          <w:vertAlign w:val="superscript"/>
        </w:rPr>
        <w:t>20</w:t>
      </w:r>
      <w:r w:rsidRPr="00DA6867">
        <w:rPr>
          <w:rFonts w:cstheme="minorHAnsi"/>
        </w:rPr>
        <w:fldChar w:fldCharType="end"/>
      </w:r>
      <w:r w:rsidRPr="00DA6867">
        <w:rPr>
          <w:rFonts w:cstheme="minorHAnsi"/>
        </w:rPr>
        <w:t xml:space="preserve"> The authors found </w:t>
      </w:r>
      <w:r w:rsidRPr="00DA6867">
        <w:rPr>
          <w:rFonts w:cs="Arial"/>
        </w:rPr>
        <w:t xml:space="preserve">asthma admissions in the state decreased during cold spells in the winter months of December through March (-4.9% decline in mean daily asthma admissions, 95% CI -7.83 to -1.88). This decline was stronger in upstate New </w:t>
      </w:r>
      <w:proofErr w:type="gramStart"/>
      <w:r w:rsidRPr="00DA6867">
        <w:rPr>
          <w:rFonts w:cs="Arial"/>
        </w:rPr>
        <w:t>York  (</w:t>
      </w:r>
      <w:proofErr w:type="gramEnd"/>
      <w:r w:rsidRPr="00DA6867">
        <w:rPr>
          <w:rFonts w:cs="Arial"/>
        </w:rPr>
        <w:t>-5.51% change, 95% CI -9.52 to -1.33), which is generally colder than the rest of the state. A different pattern was evident after a cold spell for the transitional months of November and April. In both of these months, there was a significant increase in asthma hospitalizations after a cold spell in New York State (9.63% increase in November, 95% CI 5.51 to 13.92 and a 5.00% increase in April, 95% CI 1.19 to 8.96) and in upstate New York specifically (8.46% increase in November, 95% CI 0.58 to 16.95 and a 7.70% increase in April, 95% CI 0.08 to 15.89).</w:t>
      </w:r>
      <w:r w:rsidRPr="00DA6867">
        <w:rPr>
          <w:rFonts w:eastAsia="Times New Roman" w:cstheme="minorHAnsi"/>
        </w:rPr>
        <w:t xml:space="preserve"> </w:t>
      </w:r>
    </w:p>
    <w:p w14:paraId="59CE4EA5" w14:textId="456EB2E5" w:rsidR="00723B2D" w:rsidRPr="00DA6867" w:rsidRDefault="00723B2D" w:rsidP="00476E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cs="Helvetica"/>
          <w:color w:val="000000"/>
          <w:sz w:val="18"/>
          <w:szCs w:val="18"/>
        </w:rPr>
      </w:pPr>
    </w:p>
    <w:p w14:paraId="203F705D" w14:textId="77777777" w:rsidR="00723B2D" w:rsidRPr="00F34C96" w:rsidRDefault="00723B2D" w:rsidP="00723B2D">
      <w:pPr>
        <w:pStyle w:val="Heading3"/>
        <w:rPr>
          <w:rFonts w:asciiTheme="minorHAnsi" w:eastAsiaTheme="minorHAnsi" w:hAnsiTheme="minorHAnsi" w:cs="Arial"/>
          <w:bCs w:val="0"/>
          <w:color w:val="0000FF"/>
          <w:sz w:val="24"/>
        </w:rPr>
      </w:pPr>
      <w:r w:rsidRPr="00F34C96">
        <w:rPr>
          <w:rFonts w:asciiTheme="minorHAnsi" w:eastAsiaTheme="minorHAnsi" w:hAnsiTheme="minorHAnsi" w:cs="Arial"/>
          <w:bCs w:val="0"/>
          <w:color w:val="0000FF"/>
          <w:sz w:val="24"/>
        </w:rPr>
        <w:t>References</w:t>
      </w:r>
    </w:p>
    <w:p w14:paraId="4F3B80FF" w14:textId="77777777" w:rsidR="007F6B58" w:rsidRPr="00F34C96" w:rsidRDefault="00723B2D" w:rsidP="007F6B58">
      <w:pPr>
        <w:ind w:left="720" w:hanging="720"/>
        <w:rPr>
          <w:rFonts w:cs="Arial"/>
          <w:color w:val="0000FF"/>
        </w:rPr>
      </w:pPr>
      <w:r w:rsidRPr="00F34C96">
        <w:rPr>
          <w:rFonts w:cs="Arial"/>
          <w:color w:val="0000FF"/>
        </w:rPr>
        <w:fldChar w:fldCharType="begin"/>
      </w:r>
      <w:r w:rsidRPr="00F34C96">
        <w:rPr>
          <w:rFonts w:cs="Arial"/>
          <w:color w:val="0000FF"/>
        </w:rPr>
        <w:instrText xml:space="preserve"> ADDIN EN.REFLIST </w:instrText>
      </w:r>
      <w:r w:rsidRPr="00F34C96">
        <w:rPr>
          <w:rFonts w:cs="Arial"/>
          <w:color w:val="0000FF"/>
        </w:rPr>
        <w:fldChar w:fldCharType="separate"/>
      </w:r>
      <w:r w:rsidR="007F6B58" w:rsidRPr="00F34C96">
        <w:rPr>
          <w:rFonts w:cs="Arial"/>
          <w:color w:val="0000FF"/>
        </w:rPr>
        <w:t>1.</w:t>
      </w:r>
      <w:r w:rsidR="007F6B58" w:rsidRPr="00F34C96">
        <w:rPr>
          <w:rFonts w:cs="Arial"/>
          <w:color w:val="0000FF"/>
        </w:rPr>
        <w:tab/>
        <w:t>Catov JM, Marsh GM, Youk AO, Huffman VY. Asthma home teaching: two evaluation approaches. Dis Manag. Jun 2005;8(3):178-187.</w:t>
      </w:r>
    </w:p>
    <w:p w14:paraId="73EBFE61" w14:textId="77777777" w:rsidR="007F6B58" w:rsidRPr="00F34C96" w:rsidRDefault="007F6B58" w:rsidP="007F6B58">
      <w:pPr>
        <w:ind w:left="720" w:hanging="720"/>
        <w:rPr>
          <w:rFonts w:cs="Arial"/>
          <w:color w:val="0000FF"/>
        </w:rPr>
      </w:pPr>
      <w:r w:rsidRPr="00F34C96">
        <w:rPr>
          <w:rFonts w:cs="Arial"/>
          <w:color w:val="0000FF"/>
        </w:rPr>
        <w:t>2.</w:t>
      </w:r>
      <w:r w:rsidRPr="00F34C96">
        <w:rPr>
          <w:rFonts w:cs="Arial"/>
          <w:color w:val="0000FF"/>
        </w:rPr>
        <w:tab/>
        <w:t>Tapp S, Lasserson TJ, Rowe B. Education interventions for adults who attend the emergency room for acute asthma. The Cochrane database of systematic reviews. 2007(3):CD003000.</w:t>
      </w:r>
    </w:p>
    <w:p w14:paraId="479EBDC1" w14:textId="77777777" w:rsidR="007F6B58" w:rsidRPr="00F34C96" w:rsidRDefault="007F6B58" w:rsidP="007F6B58">
      <w:pPr>
        <w:ind w:left="720" w:hanging="720"/>
        <w:rPr>
          <w:rFonts w:cs="Arial"/>
          <w:color w:val="0000FF"/>
        </w:rPr>
      </w:pPr>
      <w:r w:rsidRPr="00F34C96">
        <w:rPr>
          <w:rFonts w:cs="Arial"/>
          <w:color w:val="0000FF"/>
        </w:rPr>
        <w:t>3.</w:t>
      </w:r>
      <w:r w:rsidRPr="00F34C96">
        <w:rPr>
          <w:rFonts w:cs="Arial"/>
          <w:color w:val="0000FF"/>
        </w:rPr>
        <w:tab/>
        <w:t>Sheppard L, Levy D, Norris G, Larson TV, Koenig JQ. Effects of ambient air pollution on nonelderly asthma hospital admissions in Seattle, Washington, 1987-1994 Epidemiology. 1999;10(1):23-30.</w:t>
      </w:r>
    </w:p>
    <w:p w14:paraId="67300C06" w14:textId="77777777" w:rsidR="007F6B58" w:rsidRPr="00F34C96" w:rsidRDefault="007F6B58" w:rsidP="007F6B58">
      <w:pPr>
        <w:ind w:left="720" w:hanging="720"/>
        <w:rPr>
          <w:rFonts w:cs="Arial"/>
          <w:color w:val="0000FF"/>
        </w:rPr>
      </w:pPr>
      <w:r w:rsidRPr="00F34C96">
        <w:rPr>
          <w:rFonts w:cs="Arial"/>
          <w:color w:val="0000FF"/>
        </w:rPr>
        <w:t>4.</w:t>
      </w:r>
      <w:r w:rsidRPr="00F34C96">
        <w:rPr>
          <w:rFonts w:cs="Arial"/>
          <w:color w:val="0000FF"/>
        </w:rPr>
        <w:tab/>
        <w:t>Barrett ML, Wier LM, Washington R. Trends in Pediatric and Adult Hospital Stays for Asthma, 2000-2010: Statistical Brief #169. Healthcare Cost and Utilization Project (HCUP) Statistical Briefs. Rockville (MD): Agency for Health Care Policy and Research (US); 2014.</w:t>
      </w:r>
    </w:p>
    <w:p w14:paraId="6CF088AA" w14:textId="77777777" w:rsidR="007F6B58" w:rsidRPr="00F34C96" w:rsidRDefault="007F6B58" w:rsidP="007F6B58">
      <w:pPr>
        <w:ind w:left="720" w:hanging="720"/>
        <w:rPr>
          <w:rFonts w:cs="Arial"/>
          <w:color w:val="0000FF"/>
        </w:rPr>
      </w:pPr>
      <w:r w:rsidRPr="00F34C96">
        <w:rPr>
          <w:rFonts w:cs="Arial"/>
          <w:color w:val="0000FF"/>
        </w:rPr>
        <w:lastRenderedPageBreak/>
        <w:t>5.</w:t>
      </w:r>
      <w:r w:rsidRPr="00F34C96">
        <w:rPr>
          <w:rFonts w:cs="Arial"/>
          <w:color w:val="0000FF"/>
        </w:rPr>
        <w:tab/>
        <w:t>Roy SR, McGinty EE, Hayes SC, Zhang L. Regional and racial disparities in asthma hospitalizations in Mississippi. Journal of Allergy and Clinical Immunology. 2010;125(3):636-642.</w:t>
      </w:r>
    </w:p>
    <w:p w14:paraId="5D62A430" w14:textId="77777777" w:rsidR="007F6B58" w:rsidRPr="00F34C96" w:rsidRDefault="007F6B58" w:rsidP="007F6B58">
      <w:pPr>
        <w:ind w:left="720" w:hanging="720"/>
        <w:rPr>
          <w:rFonts w:cs="Arial"/>
          <w:color w:val="0000FF"/>
        </w:rPr>
      </w:pPr>
      <w:r w:rsidRPr="00F34C96">
        <w:rPr>
          <w:rFonts w:cs="Arial"/>
          <w:color w:val="0000FF"/>
        </w:rPr>
        <w:t>6.</w:t>
      </w:r>
      <w:r w:rsidRPr="00F34C96">
        <w:rPr>
          <w:rFonts w:cs="Arial"/>
          <w:color w:val="0000FF"/>
        </w:rPr>
        <w:tab/>
        <w:t>Lang DM, Polansky M, Sherman MS. Hospitalizations for asthma in an urban population: 1995–1999. Annals of Allergy, Asthma &amp; Immunology. 2009;103(2):128-133.</w:t>
      </w:r>
    </w:p>
    <w:p w14:paraId="7005C56F" w14:textId="77777777" w:rsidR="007F6B58" w:rsidRPr="00F34C96" w:rsidRDefault="007F6B58" w:rsidP="007F6B58">
      <w:pPr>
        <w:ind w:left="720" w:hanging="720"/>
        <w:rPr>
          <w:rFonts w:cs="Arial"/>
          <w:color w:val="0000FF"/>
        </w:rPr>
      </w:pPr>
      <w:r w:rsidRPr="00F34C96">
        <w:rPr>
          <w:rFonts w:cs="Arial"/>
          <w:color w:val="0000FF"/>
        </w:rPr>
        <w:t>7.</w:t>
      </w:r>
      <w:r w:rsidRPr="00F34C96">
        <w:rPr>
          <w:rFonts w:cs="Arial"/>
          <w:color w:val="0000FF"/>
        </w:rPr>
        <w:tab/>
        <w:t>Gold LS, Yeung K, Smith N, Allen-Ramey FC, Nathan RA, Sullivan SD. Asthma control, cost and race: results from a national survey. The Journal of asthma : official journal of the Association for the Care of Asthma. Sep 2013;50(7):783-790.</w:t>
      </w:r>
    </w:p>
    <w:p w14:paraId="002DCBA4" w14:textId="77777777" w:rsidR="007F6B58" w:rsidRPr="00F34C96" w:rsidRDefault="007F6B58" w:rsidP="007F6B58">
      <w:pPr>
        <w:ind w:left="720" w:hanging="720"/>
        <w:rPr>
          <w:rFonts w:cs="Arial"/>
          <w:color w:val="0000FF"/>
        </w:rPr>
      </w:pPr>
      <w:r w:rsidRPr="00F34C96">
        <w:rPr>
          <w:rFonts w:cs="Arial"/>
          <w:color w:val="0000FF"/>
        </w:rPr>
        <w:t>8.</w:t>
      </w:r>
      <w:r w:rsidRPr="00F34C96">
        <w:rPr>
          <w:rFonts w:cs="Arial"/>
          <w:color w:val="0000FF"/>
        </w:rPr>
        <w:tab/>
        <w:t>Tran HN, Siu S, Iribarren C, Udaltsova N, Klatsky AL. Ethnicity and risk of hospitalization for asthma and chronic obstructive pulmonary disease. Annals of epidemiology. 2011;21(8):615-622.</w:t>
      </w:r>
    </w:p>
    <w:p w14:paraId="690B0C57" w14:textId="77777777" w:rsidR="007F6B58" w:rsidRPr="00F34C96" w:rsidRDefault="007F6B58" w:rsidP="007F6B58">
      <w:pPr>
        <w:ind w:left="720" w:hanging="720"/>
        <w:rPr>
          <w:rFonts w:cs="Arial"/>
          <w:color w:val="0000FF"/>
        </w:rPr>
      </w:pPr>
      <w:r w:rsidRPr="00F34C96">
        <w:rPr>
          <w:rFonts w:cs="Arial"/>
          <w:color w:val="0000FF"/>
        </w:rPr>
        <w:t>9.</w:t>
      </w:r>
      <w:r w:rsidRPr="00F34C96">
        <w:rPr>
          <w:rFonts w:cs="Arial"/>
          <w:color w:val="0000FF"/>
        </w:rPr>
        <w:tab/>
        <w:t>Sawicki GS, Vilk Y, Schatz M, Kleinman K, Abrams A, Madden J. Uncontrolled asthma in a commercially insured population from 2002 to 2007: trends, predictors, and costs. Journal of Asthma. 2010;47(5):574-580.</w:t>
      </w:r>
    </w:p>
    <w:p w14:paraId="78B3108E" w14:textId="77777777" w:rsidR="007F6B58" w:rsidRPr="00F34C96" w:rsidRDefault="007F6B58" w:rsidP="007F6B58">
      <w:pPr>
        <w:ind w:left="720" w:hanging="720"/>
        <w:rPr>
          <w:rFonts w:cs="Arial"/>
          <w:color w:val="0000FF"/>
        </w:rPr>
      </w:pPr>
      <w:r w:rsidRPr="00F34C96">
        <w:rPr>
          <w:rFonts w:cs="Arial"/>
          <w:color w:val="0000FF"/>
        </w:rPr>
        <w:t>10.</w:t>
      </w:r>
      <w:r w:rsidRPr="00F34C96">
        <w:rPr>
          <w:rFonts w:cs="Arial"/>
          <w:color w:val="0000FF"/>
        </w:rPr>
        <w:tab/>
        <w:t>Silverman RA, Ito K. Age-related association of fine particles and ozone with severe acute asthma in New York City. Journal of Allergy and Clinical Immunology. 2010;125(2):367-373. e365.</w:t>
      </w:r>
    </w:p>
    <w:p w14:paraId="1F940536" w14:textId="77777777" w:rsidR="007F6B58" w:rsidRPr="00F34C96" w:rsidRDefault="007F6B58" w:rsidP="007F6B58">
      <w:pPr>
        <w:ind w:left="720" w:hanging="720"/>
        <w:rPr>
          <w:rFonts w:cs="Arial"/>
          <w:color w:val="0000FF"/>
        </w:rPr>
      </w:pPr>
      <w:r w:rsidRPr="00F34C96">
        <w:rPr>
          <w:rFonts w:cs="Arial"/>
          <w:color w:val="0000FF"/>
        </w:rPr>
        <w:t>11.</w:t>
      </w:r>
      <w:r w:rsidRPr="00F34C96">
        <w:rPr>
          <w:rFonts w:cs="Arial"/>
          <w:color w:val="0000FF"/>
        </w:rPr>
        <w:tab/>
        <w:t>Andersen ZJ, Bønnelykke K, Hvidberg M, et al. Long-term exposure to air pollution and asthma hospitalisations in older adults: a cohort study. Thorax. 2012;67(1):6-11.</w:t>
      </w:r>
    </w:p>
    <w:p w14:paraId="429CCA5A" w14:textId="77777777" w:rsidR="007F6B58" w:rsidRPr="00F34C96" w:rsidRDefault="007F6B58" w:rsidP="007F6B58">
      <w:pPr>
        <w:ind w:left="720" w:hanging="720"/>
        <w:rPr>
          <w:rFonts w:cs="Arial"/>
          <w:color w:val="0000FF"/>
        </w:rPr>
      </w:pPr>
      <w:r w:rsidRPr="00F34C96">
        <w:rPr>
          <w:rFonts w:cs="Arial"/>
          <w:color w:val="0000FF"/>
        </w:rPr>
        <w:t>12.</w:t>
      </w:r>
      <w:r w:rsidRPr="00F34C96">
        <w:rPr>
          <w:rFonts w:cs="Arial"/>
          <w:color w:val="0000FF"/>
        </w:rPr>
        <w:tab/>
        <w:t>Banga A, Reilly MJ, Rosenman KD. A study of characteristics of Michigan workers with work-related asthma exposed to welding. Journal of Occupational and Environmental Medicine. 2011;53(4):415-419.</w:t>
      </w:r>
    </w:p>
    <w:p w14:paraId="6642B984" w14:textId="77777777" w:rsidR="007F6B58" w:rsidRPr="00F34C96" w:rsidRDefault="007F6B58" w:rsidP="007F6B58">
      <w:pPr>
        <w:ind w:left="720" w:hanging="720"/>
        <w:rPr>
          <w:rFonts w:cs="Arial"/>
          <w:color w:val="0000FF"/>
        </w:rPr>
      </w:pPr>
      <w:r w:rsidRPr="00F34C96">
        <w:rPr>
          <w:rFonts w:cs="Arial"/>
          <w:color w:val="0000FF"/>
        </w:rPr>
        <w:t>13.</w:t>
      </w:r>
      <w:r w:rsidRPr="00F34C96">
        <w:rPr>
          <w:rFonts w:cs="Arial"/>
          <w:color w:val="0000FF"/>
        </w:rPr>
        <w:tab/>
        <w:t>Williams LK, Peterson EL, Wells K, et al. Quantifying the proportion of severe asthma exacerbations attributable to inhaled corticosteroid nonadherence. Journal of Allergy and Clinical Immunology. 2011;128(6):1185-1191. e1182.</w:t>
      </w:r>
    </w:p>
    <w:p w14:paraId="64D51988" w14:textId="77777777" w:rsidR="007F6B58" w:rsidRPr="00F34C96" w:rsidRDefault="007F6B58" w:rsidP="007F6B58">
      <w:pPr>
        <w:ind w:left="720" w:hanging="720"/>
        <w:rPr>
          <w:rFonts w:cs="Arial"/>
          <w:color w:val="0000FF"/>
        </w:rPr>
      </w:pPr>
      <w:r w:rsidRPr="00F34C96">
        <w:rPr>
          <w:rFonts w:cs="Arial"/>
          <w:color w:val="0000FF"/>
        </w:rPr>
        <w:t>14.</w:t>
      </w:r>
      <w:r w:rsidRPr="00F34C96">
        <w:rPr>
          <w:rFonts w:cs="Arial"/>
          <w:color w:val="0000FF"/>
        </w:rPr>
        <w:tab/>
        <w:t>Schlender A, Alperin PE, Grossman HL, Sutherland ER. Modeling the Impact of Increased Adherence to Asthma Therapy. PloS one. 2012;7(12):e51139.</w:t>
      </w:r>
    </w:p>
    <w:p w14:paraId="402EC21B" w14:textId="77777777" w:rsidR="007F6B58" w:rsidRPr="00F34C96" w:rsidRDefault="007F6B58" w:rsidP="007F6B58">
      <w:pPr>
        <w:ind w:left="720" w:hanging="720"/>
        <w:rPr>
          <w:rFonts w:cs="Arial"/>
          <w:color w:val="0000FF"/>
        </w:rPr>
      </w:pPr>
      <w:r w:rsidRPr="00F34C96">
        <w:rPr>
          <w:rFonts w:cs="Arial"/>
          <w:color w:val="0000FF"/>
        </w:rPr>
        <w:t>15.</w:t>
      </w:r>
      <w:r w:rsidRPr="00F34C96">
        <w:rPr>
          <w:rFonts w:cs="Arial"/>
          <w:color w:val="0000FF"/>
        </w:rPr>
        <w:tab/>
        <w:t>Chamnan P, Boonlert K, Pasi W, et al. Implementation of a 12-week disease management program improved clinical outcomes and quality of life in adults with asthma in a rural district hospital: pre-and post-intervention study. Asian Pacific Journal of Allergy and Immunology. 2010;28(1):15-21.</w:t>
      </w:r>
    </w:p>
    <w:p w14:paraId="4D246AE9" w14:textId="77777777" w:rsidR="007F6B58" w:rsidRPr="00F34C96" w:rsidRDefault="007F6B58" w:rsidP="007F6B58">
      <w:pPr>
        <w:ind w:left="720" w:hanging="720"/>
        <w:rPr>
          <w:rFonts w:cs="Arial"/>
          <w:color w:val="0000FF"/>
        </w:rPr>
      </w:pPr>
      <w:r w:rsidRPr="00F34C96">
        <w:rPr>
          <w:rFonts w:cs="Arial"/>
          <w:color w:val="0000FF"/>
        </w:rPr>
        <w:t>16.</w:t>
      </w:r>
      <w:r w:rsidRPr="00F34C96">
        <w:rPr>
          <w:rFonts w:cs="Arial"/>
          <w:color w:val="0000FF"/>
        </w:rPr>
        <w:tab/>
        <w:t>Mancuso CA, Sayles W, Allegrante JP. Randomized trial of self-management education in asthmatic patients and effects of depressive symptoms. Annals of Allergy, Asthma &amp; Immunology. 2010;105(1):12-19.</w:t>
      </w:r>
    </w:p>
    <w:p w14:paraId="747E2CB4" w14:textId="77777777" w:rsidR="007F6B58" w:rsidRPr="00F34C96" w:rsidRDefault="007F6B58" w:rsidP="007F6B58">
      <w:pPr>
        <w:ind w:left="720" w:hanging="720"/>
        <w:rPr>
          <w:rFonts w:cs="Arial"/>
          <w:color w:val="0000FF"/>
        </w:rPr>
      </w:pPr>
      <w:r w:rsidRPr="00F34C96">
        <w:rPr>
          <w:rFonts w:cs="Arial"/>
          <w:color w:val="0000FF"/>
        </w:rPr>
        <w:t>17.</w:t>
      </w:r>
      <w:r w:rsidRPr="00F34C96">
        <w:rPr>
          <w:rFonts w:cs="Arial"/>
          <w:color w:val="0000FF"/>
        </w:rPr>
        <w:tab/>
        <w:t>Apter AJ, Wang X, Bogen DK, et al. Problem solving to improve adherence and asthma outcomes in urban adults with moderate or severe asthma: a randomized controlled trial. Journal of Allergy and Clinical Immunology. 2011;128(3):516-523. e515.</w:t>
      </w:r>
    </w:p>
    <w:p w14:paraId="7E8F6283" w14:textId="77777777" w:rsidR="007F6B58" w:rsidRPr="00F34C96" w:rsidRDefault="007F6B58" w:rsidP="007F6B58">
      <w:pPr>
        <w:ind w:left="720" w:hanging="720"/>
        <w:rPr>
          <w:rFonts w:cs="Arial"/>
          <w:color w:val="0000FF"/>
        </w:rPr>
      </w:pPr>
      <w:r w:rsidRPr="00F34C96">
        <w:rPr>
          <w:rFonts w:cs="Arial"/>
          <w:color w:val="0000FF"/>
        </w:rPr>
        <w:t>18.</w:t>
      </w:r>
      <w:r w:rsidRPr="00F34C96">
        <w:rPr>
          <w:rFonts w:cs="Arial"/>
          <w:color w:val="0000FF"/>
        </w:rPr>
        <w:tab/>
        <w:t>Gerke AK, Yang M, Tang F, Foster ED, Cavanaugh JE, Polgreen PM. Association of hospitalizations for asthma with seasonal and pandemic influenza. Respirology (Carlton, Vic.). Jan 2014;19(1):116-121.</w:t>
      </w:r>
    </w:p>
    <w:p w14:paraId="033C0F93" w14:textId="77777777" w:rsidR="007F6B58" w:rsidRPr="00F34C96" w:rsidRDefault="007F6B58" w:rsidP="007F6B58">
      <w:pPr>
        <w:ind w:left="720" w:hanging="720"/>
        <w:rPr>
          <w:rFonts w:cs="Arial"/>
          <w:color w:val="0000FF"/>
        </w:rPr>
      </w:pPr>
      <w:r w:rsidRPr="00F34C96">
        <w:rPr>
          <w:rFonts w:cs="Arial"/>
          <w:color w:val="0000FF"/>
        </w:rPr>
        <w:t>19.</w:t>
      </w:r>
      <w:r w:rsidRPr="00F34C96">
        <w:rPr>
          <w:rFonts w:cs="Arial"/>
          <w:color w:val="0000FF"/>
        </w:rPr>
        <w:tab/>
        <w:t>Trogdon JG, Nurmagambetov TA, Thompson HF. The economic implications of influenza vaccination for adults with asthma. American journal of preventive medicine. 2010;39(5):403-410.</w:t>
      </w:r>
    </w:p>
    <w:p w14:paraId="31A596C6" w14:textId="77777777" w:rsidR="007F6B58" w:rsidRPr="00F34C96" w:rsidRDefault="007F6B58" w:rsidP="007F6B58">
      <w:pPr>
        <w:ind w:left="720" w:hanging="720"/>
        <w:rPr>
          <w:rFonts w:cs="Arial"/>
          <w:color w:val="0000FF"/>
        </w:rPr>
      </w:pPr>
      <w:r w:rsidRPr="00F34C96">
        <w:rPr>
          <w:rFonts w:cs="Arial"/>
          <w:color w:val="0000FF"/>
        </w:rPr>
        <w:t>20.</w:t>
      </w:r>
      <w:r w:rsidRPr="00F34C96">
        <w:rPr>
          <w:rFonts w:cs="Arial"/>
          <w:color w:val="0000FF"/>
        </w:rPr>
        <w:tab/>
        <w:t>Fitzgerald EF, Pantea C, Lin S. Cold spells and the risk of hospitalization for asthma: New York, USA 1991-2006. Lung. Dec 2014;192(6):947-954.</w:t>
      </w:r>
    </w:p>
    <w:p w14:paraId="35E9D38A" w14:textId="322E349F" w:rsidR="007F6B58" w:rsidRPr="00F34C96" w:rsidRDefault="007F6B58" w:rsidP="007F6B58">
      <w:pPr>
        <w:rPr>
          <w:rFonts w:cs="Arial"/>
          <w:color w:val="0000FF"/>
        </w:rPr>
      </w:pPr>
    </w:p>
    <w:p w14:paraId="784C2C90" w14:textId="0973AE13" w:rsidR="004D20DD" w:rsidRPr="00F34C96" w:rsidRDefault="00723B2D" w:rsidP="00723B2D">
      <w:pPr>
        <w:ind w:left="0" w:firstLine="0"/>
        <w:rPr>
          <w:rFonts w:cs="Arial"/>
          <w:color w:val="0000FF"/>
        </w:rPr>
      </w:pPr>
      <w:r w:rsidRPr="00F34C96">
        <w:rPr>
          <w:rFonts w:cs="Arial"/>
          <w:color w:val="0000FF"/>
        </w:rPr>
        <w:fldChar w:fldCharType="end"/>
      </w:r>
    </w:p>
    <w:sectPr w:rsidR="004D20DD" w:rsidRPr="00F34C96">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6CA20" w14:textId="77777777" w:rsidR="00C6454A" w:rsidRDefault="00C6454A" w:rsidP="007E37A5">
      <w:r>
        <w:separator/>
      </w:r>
    </w:p>
  </w:endnote>
  <w:endnote w:type="continuationSeparator" w:id="0">
    <w:p w14:paraId="3FEF2CBB" w14:textId="77777777" w:rsidR="00C6454A" w:rsidRDefault="00C6454A"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Symbols">
    <w:charset w:val="00"/>
    <w:family w:val="auto"/>
    <w:pitch w:val="variable"/>
    <w:sig w:usb0="800000A3" w:usb1="08007BEB" w:usb2="01840034" w:usb3="00000000" w:csb0="000001FB" w:csb1="00000000"/>
  </w:font>
  <w:font w:name="Helvetica">
    <w:panose1 w:val="020B0604020202020204"/>
    <w:charset w:val="00"/>
    <w:family w:val="swiss"/>
    <w:notTrueType/>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0DB4C" w14:textId="77777777" w:rsidR="00C6454A" w:rsidRDefault="00C6454A">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11DDC">
      <w:rPr>
        <w:noProof/>
      </w:rPr>
      <w:t>5</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C8495" w14:textId="77777777" w:rsidR="00C6454A" w:rsidRDefault="00C6454A" w:rsidP="007E37A5">
      <w:r>
        <w:separator/>
      </w:r>
    </w:p>
  </w:footnote>
  <w:footnote w:type="continuationSeparator" w:id="0">
    <w:p w14:paraId="208AB450" w14:textId="77777777" w:rsidR="00C6454A" w:rsidRDefault="00C6454A"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A72DE" w14:textId="77777777" w:rsidR="00C6454A" w:rsidRDefault="00C6454A"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35C6E"/>
    <w:multiLevelType w:val="hybridMultilevel"/>
    <w:tmpl w:val="45B4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175C54"/>
    <w:multiLevelType w:val="multilevel"/>
    <w:tmpl w:val="798EE2F0"/>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BD6A87"/>
    <w:multiLevelType w:val="hybridMultilevel"/>
    <w:tmpl w:val="2E802C22"/>
    <w:lvl w:ilvl="0" w:tplc="04090001">
      <w:start w:val="1"/>
      <w:numFmt w:val="bullet"/>
      <w:lvlText w:val=""/>
      <w:lvlJc w:val="left"/>
      <w:pPr>
        <w:ind w:left="720" w:hanging="360"/>
      </w:pPr>
      <w:rPr>
        <w:rFonts w:ascii="Symbol" w:hAnsi="Symbol" w:hint="default"/>
      </w:rPr>
    </w:lvl>
    <w:lvl w:ilvl="1" w:tplc="AF54B0BA">
      <w:numFmt w:val="bullet"/>
      <w:lvlText w:val="—"/>
      <w:lvlJc w:val="left"/>
      <w:pPr>
        <w:ind w:left="1440" w:hanging="360"/>
      </w:pPr>
      <w:rPr>
        <w:rFonts w:ascii="Cambria" w:eastAsiaTheme="minorHAnsi"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730ADE"/>
    <w:multiLevelType w:val="multilevel"/>
    <w:tmpl w:val="2F74BA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2D562E9"/>
    <w:multiLevelType w:val="multilevel"/>
    <w:tmpl w:val="798EE2F0"/>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11">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0C21D1E"/>
    <w:multiLevelType w:val="hybridMultilevel"/>
    <w:tmpl w:val="3D94D5E0"/>
    <w:lvl w:ilvl="0" w:tplc="04090001">
      <w:start w:val="1"/>
      <w:numFmt w:val="bullet"/>
      <w:lvlText w:val=""/>
      <w:lvlJc w:val="left"/>
      <w:pPr>
        <w:ind w:left="720" w:hanging="360"/>
      </w:pPr>
      <w:rPr>
        <w:rFonts w:ascii="Symbol" w:hAnsi="Symbol" w:hint="default"/>
      </w:rPr>
    </w:lvl>
    <w:lvl w:ilvl="1" w:tplc="B26EB8C0">
      <w:numFmt w:val="bullet"/>
      <w:lvlText w:val="—"/>
      <w:lvlJc w:val="left"/>
      <w:pPr>
        <w:ind w:left="1440" w:hanging="360"/>
      </w:pPr>
      <w:rPr>
        <w:rFonts w:ascii="Cambria" w:eastAsiaTheme="minorHAnsi"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2"/>
  </w:num>
  <w:num w:numId="8">
    <w:abstractNumId w:val="11"/>
  </w:num>
  <w:num w:numId="9">
    <w:abstractNumId w:val="1"/>
  </w:num>
  <w:num w:numId="10">
    <w:abstractNumId w:val="8"/>
  </w:num>
  <w:num w:numId="11">
    <w:abstractNumId w:val="10"/>
  </w:num>
  <w:num w:numId="12">
    <w:abstractNumId w:val="13"/>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Libraries&gt;"/>
  </w:docVars>
  <w:rsids>
    <w:rsidRoot w:val="00496AF8"/>
    <w:rsid w:val="000027FA"/>
    <w:rsid w:val="00005D04"/>
    <w:rsid w:val="00007C7E"/>
    <w:rsid w:val="00013934"/>
    <w:rsid w:val="00015986"/>
    <w:rsid w:val="00015DAF"/>
    <w:rsid w:val="000160E6"/>
    <w:rsid w:val="00024526"/>
    <w:rsid w:val="000307B1"/>
    <w:rsid w:val="00030F43"/>
    <w:rsid w:val="00040DCF"/>
    <w:rsid w:val="00052C0B"/>
    <w:rsid w:val="00061CF3"/>
    <w:rsid w:val="00063601"/>
    <w:rsid w:val="0006693F"/>
    <w:rsid w:val="00073079"/>
    <w:rsid w:val="00074444"/>
    <w:rsid w:val="0007593F"/>
    <w:rsid w:val="00086964"/>
    <w:rsid w:val="00095EC9"/>
    <w:rsid w:val="00096A37"/>
    <w:rsid w:val="000A0810"/>
    <w:rsid w:val="000A0E61"/>
    <w:rsid w:val="000A3277"/>
    <w:rsid w:val="000B627F"/>
    <w:rsid w:val="000D0507"/>
    <w:rsid w:val="000D1C6E"/>
    <w:rsid w:val="000D649E"/>
    <w:rsid w:val="000D6D06"/>
    <w:rsid w:val="000F34A5"/>
    <w:rsid w:val="00110987"/>
    <w:rsid w:val="00110A65"/>
    <w:rsid w:val="00112956"/>
    <w:rsid w:val="00114848"/>
    <w:rsid w:val="00120934"/>
    <w:rsid w:val="001230A2"/>
    <w:rsid w:val="00132070"/>
    <w:rsid w:val="00141875"/>
    <w:rsid w:val="0014347E"/>
    <w:rsid w:val="00146D7E"/>
    <w:rsid w:val="00152C02"/>
    <w:rsid w:val="00154438"/>
    <w:rsid w:val="001548BE"/>
    <w:rsid w:val="001551F6"/>
    <w:rsid w:val="0015535B"/>
    <w:rsid w:val="00162036"/>
    <w:rsid w:val="001632DD"/>
    <w:rsid w:val="00165D1A"/>
    <w:rsid w:val="00166361"/>
    <w:rsid w:val="001666B4"/>
    <w:rsid w:val="00174AEF"/>
    <w:rsid w:val="00175BB0"/>
    <w:rsid w:val="00176E60"/>
    <w:rsid w:val="00194D9A"/>
    <w:rsid w:val="001A196B"/>
    <w:rsid w:val="001A6D05"/>
    <w:rsid w:val="001B38BF"/>
    <w:rsid w:val="001B772D"/>
    <w:rsid w:val="001D2573"/>
    <w:rsid w:val="001D4D24"/>
    <w:rsid w:val="001D5B5D"/>
    <w:rsid w:val="001D69A1"/>
    <w:rsid w:val="001E6153"/>
    <w:rsid w:val="001F09F3"/>
    <w:rsid w:val="00201FF9"/>
    <w:rsid w:val="0020242D"/>
    <w:rsid w:val="00205857"/>
    <w:rsid w:val="0020722C"/>
    <w:rsid w:val="002131C2"/>
    <w:rsid w:val="002247D2"/>
    <w:rsid w:val="00224C40"/>
    <w:rsid w:val="00235ADC"/>
    <w:rsid w:val="00236F87"/>
    <w:rsid w:val="0024381E"/>
    <w:rsid w:val="00256F50"/>
    <w:rsid w:val="002628D6"/>
    <w:rsid w:val="00265702"/>
    <w:rsid w:val="002662B2"/>
    <w:rsid w:val="002717C7"/>
    <w:rsid w:val="002875E9"/>
    <w:rsid w:val="00287EB3"/>
    <w:rsid w:val="00293730"/>
    <w:rsid w:val="002A47BA"/>
    <w:rsid w:val="002A6777"/>
    <w:rsid w:val="002A73A6"/>
    <w:rsid w:val="002B06BD"/>
    <w:rsid w:val="002B7F67"/>
    <w:rsid w:val="002C0E48"/>
    <w:rsid w:val="002C6F04"/>
    <w:rsid w:val="002E2177"/>
    <w:rsid w:val="002E2E41"/>
    <w:rsid w:val="002E78CD"/>
    <w:rsid w:val="002F20A7"/>
    <w:rsid w:val="003008F4"/>
    <w:rsid w:val="00302B1D"/>
    <w:rsid w:val="00307FA5"/>
    <w:rsid w:val="00312A64"/>
    <w:rsid w:val="00316A52"/>
    <w:rsid w:val="00324D64"/>
    <w:rsid w:val="00352B52"/>
    <w:rsid w:val="0035760D"/>
    <w:rsid w:val="00363ECC"/>
    <w:rsid w:val="00377AF7"/>
    <w:rsid w:val="00384F3F"/>
    <w:rsid w:val="0039020B"/>
    <w:rsid w:val="00395263"/>
    <w:rsid w:val="003956E0"/>
    <w:rsid w:val="0039609A"/>
    <w:rsid w:val="00397500"/>
    <w:rsid w:val="003A4013"/>
    <w:rsid w:val="003B088F"/>
    <w:rsid w:val="003B1CC5"/>
    <w:rsid w:val="003B207C"/>
    <w:rsid w:val="003B65CE"/>
    <w:rsid w:val="003C0553"/>
    <w:rsid w:val="003D00E7"/>
    <w:rsid w:val="003D2621"/>
    <w:rsid w:val="003E039E"/>
    <w:rsid w:val="00400D12"/>
    <w:rsid w:val="00422917"/>
    <w:rsid w:val="0043005F"/>
    <w:rsid w:val="00434492"/>
    <w:rsid w:val="00440687"/>
    <w:rsid w:val="0044131D"/>
    <w:rsid w:val="00441ADA"/>
    <w:rsid w:val="00443F53"/>
    <w:rsid w:val="004506DD"/>
    <w:rsid w:val="00457E46"/>
    <w:rsid w:val="004613E4"/>
    <w:rsid w:val="00476E08"/>
    <w:rsid w:val="004802D4"/>
    <w:rsid w:val="00496AF8"/>
    <w:rsid w:val="004A575D"/>
    <w:rsid w:val="004B0541"/>
    <w:rsid w:val="004B65C6"/>
    <w:rsid w:val="004D0F6E"/>
    <w:rsid w:val="004D1DC7"/>
    <w:rsid w:val="004D20DD"/>
    <w:rsid w:val="004D7C9F"/>
    <w:rsid w:val="004F2129"/>
    <w:rsid w:val="004F7D7E"/>
    <w:rsid w:val="00500B0C"/>
    <w:rsid w:val="005026EA"/>
    <w:rsid w:val="00502A3D"/>
    <w:rsid w:val="00521DB2"/>
    <w:rsid w:val="00537150"/>
    <w:rsid w:val="00540984"/>
    <w:rsid w:val="00543851"/>
    <w:rsid w:val="00550514"/>
    <w:rsid w:val="0055559D"/>
    <w:rsid w:val="005569AE"/>
    <w:rsid w:val="005611C4"/>
    <w:rsid w:val="00561B17"/>
    <w:rsid w:val="005857F8"/>
    <w:rsid w:val="005865A9"/>
    <w:rsid w:val="005949AD"/>
    <w:rsid w:val="005B0D18"/>
    <w:rsid w:val="005B12C3"/>
    <w:rsid w:val="005B409D"/>
    <w:rsid w:val="005D0FDB"/>
    <w:rsid w:val="005D25E9"/>
    <w:rsid w:val="005D6D59"/>
    <w:rsid w:val="005F2B42"/>
    <w:rsid w:val="00607B93"/>
    <w:rsid w:val="00612D57"/>
    <w:rsid w:val="00615AFC"/>
    <w:rsid w:val="00617390"/>
    <w:rsid w:val="00623420"/>
    <w:rsid w:val="00634768"/>
    <w:rsid w:val="0063596F"/>
    <w:rsid w:val="00651A05"/>
    <w:rsid w:val="006627C9"/>
    <w:rsid w:val="006709EB"/>
    <w:rsid w:val="00672824"/>
    <w:rsid w:val="0068184A"/>
    <w:rsid w:val="00692BFF"/>
    <w:rsid w:val="00693130"/>
    <w:rsid w:val="006959FB"/>
    <w:rsid w:val="006B3A00"/>
    <w:rsid w:val="006B5C51"/>
    <w:rsid w:val="006B66BA"/>
    <w:rsid w:val="006C5528"/>
    <w:rsid w:val="006C6AC3"/>
    <w:rsid w:val="006C7F30"/>
    <w:rsid w:val="006E6FDD"/>
    <w:rsid w:val="006F4AB3"/>
    <w:rsid w:val="006F4B7F"/>
    <w:rsid w:val="006F760B"/>
    <w:rsid w:val="00701AFF"/>
    <w:rsid w:val="00701CC3"/>
    <w:rsid w:val="00704F50"/>
    <w:rsid w:val="00717004"/>
    <w:rsid w:val="0072132C"/>
    <w:rsid w:val="00723B2D"/>
    <w:rsid w:val="00724801"/>
    <w:rsid w:val="00734949"/>
    <w:rsid w:val="00736AEC"/>
    <w:rsid w:val="00736E0F"/>
    <w:rsid w:val="00742240"/>
    <w:rsid w:val="007434FA"/>
    <w:rsid w:val="00753305"/>
    <w:rsid w:val="007573F0"/>
    <w:rsid w:val="0076277B"/>
    <w:rsid w:val="00765156"/>
    <w:rsid w:val="00767669"/>
    <w:rsid w:val="00773485"/>
    <w:rsid w:val="00776E8F"/>
    <w:rsid w:val="00776F6D"/>
    <w:rsid w:val="00783FD2"/>
    <w:rsid w:val="007C0297"/>
    <w:rsid w:val="007C0AD2"/>
    <w:rsid w:val="007C1887"/>
    <w:rsid w:val="007C72B6"/>
    <w:rsid w:val="007D4775"/>
    <w:rsid w:val="007D5DC6"/>
    <w:rsid w:val="007D7802"/>
    <w:rsid w:val="007E1D1E"/>
    <w:rsid w:val="007E37A5"/>
    <w:rsid w:val="007E535C"/>
    <w:rsid w:val="007F1DB6"/>
    <w:rsid w:val="007F3CE6"/>
    <w:rsid w:val="007F49D8"/>
    <w:rsid w:val="007F6B58"/>
    <w:rsid w:val="00803157"/>
    <w:rsid w:val="0080371C"/>
    <w:rsid w:val="00805940"/>
    <w:rsid w:val="00812536"/>
    <w:rsid w:val="00816CEE"/>
    <w:rsid w:val="00837121"/>
    <w:rsid w:val="008379BF"/>
    <w:rsid w:val="008423AA"/>
    <w:rsid w:val="008471E5"/>
    <w:rsid w:val="00850C35"/>
    <w:rsid w:val="00851466"/>
    <w:rsid w:val="00851A29"/>
    <w:rsid w:val="00855F82"/>
    <w:rsid w:val="00863E43"/>
    <w:rsid w:val="008647C3"/>
    <w:rsid w:val="008659ED"/>
    <w:rsid w:val="00870987"/>
    <w:rsid w:val="008736AF"/>
    <w:rsid w:val="0087564A"/>
    <w:rsid w:val="00880A85"/>
    <w:rsid w:val="00881160"/>
    <w:rsid w:val="00881739"/>
    <w:rsid w:val="008817CD"/>
    <w:rsid w:val="0088371C"/>
    <w:rsid w:val="008A45F3"/>
    <w:rsid w:val="008A4B52"/>
    <w:rsid w:val="008A687C"/>
    <w:rsid w:val="008B41EF"/>
    <w:rsid w:val="008B51D9"/>
    <w:rsid w:val="008B652E"/>
    <w:rsid w:val="008B654C"/>
    <w:rsid w:val="008E3622"/>
    <w:rsid w:val="008F1DC6"/>
    <w:rsid w:val="008F35E2"/>
    <w:rsid w:val="008F3D94"/>
    <w:rsid w:val="00905C5B"/>
    <w:rsid w:val="00912772"/>
    <w:rsid w:val="00923295"/>
    <w:rsid w:val="00925F11"/>
    <w:rsid w:val="00935265"/>
    <w:rsid w:val="0094109D"/>
    <w:rsid w:val="0094689F"/>
    <w:rsid w:val="009477D6"/>
    <w:rsid w:val="00953ED3"/>
    <w:rsid w:val="00955865"/>
    <w:rsid w:val="00956CCC"/>
    <w:rsid w:val="00957649"/>
    <w:rsid w:val="00965FF6"/>
    <w:rsid w:val="009679DC"/>
    <w:rsid w:val="009846D6"/>
    <w:rsid w:val="00984C8C"/>
    <w:rsid w:val="00986283"/>
    <w:rsid w:val="0098657F"/>
    <w:rsid w:val="009878B0"/>
    <w:rsid w:val="00991521"/>
    <w:rsid w:val="009A3236"/>
    <w:rsid w:val="009B5A93"/>
    <w:rsid w:val="009B5BEA"/>
    <w:rsid w:val="009C1DAC"/>
    <w:rsid w:val="009C291F"/>
    <w:rsid w:val="009C5679"/>
    <w:rsid w:val="009E37BD"/>
    <w:rsid w:val="009E63AC"/>
    <w:rsid w:val="009E6B86"/>
    <w:rsid w:val="009F4BB1"/>
    <w:rsid w:val="00A0258F"/>
    <w:rsid w:val="00A03301"/>
    <w:rsid w:val="00A12762"/>
    <w:rsid w:val="00A13867"/>
    <w:rsid w:val="00A1771D"/>
    <w:rsid w:val="00A23108"/>
    <w:rsid w:val="00A26FED"/>
    <w:rsid w:val="00A421D4"/>
    <w:rsid w:val="00A43B86"/>
    <w:rsid w:val="00A44FF0"/>
    <w:rsid w:val="00A4530C"/>
    <w:rsid w:val="00A50E55"/>
    <w:rsid w:val="00A65D63"/>
    <w:rsid w:val="00A67EB1"/>
    <w:rsid w:val="00A91A47"/>
    <w:rsid w:val="00A95D2B"/>
    <w:rsid w:val="00AA5587"/>
    <w:rsid w:val="00AA7C3F"/>
    <w:rsid w:val="00AC1E53"/>
    <w:rsid w:val="00AD79C8"/>
    <w:rsid w:val="00AE69C8"/>
    <w:rsid w:val="00AE6CE0"/>
    <w:rsid w:val="00B0094E"/>
    <w:rsid w:val="00B058A6"/>
    <w:rsid w:val="00B117D0"/>
    <w:rsid w:val="00B129AF"/>
    <w:rsid w:val="00B13651"/>
    <w:rsid w:val="00B13998"/>
    <w:rsid w:val="00B32CD2"/>
    <w:rsid w:val="00B439DD"/>
    <w:rsid w:val="00B51210"/>
    <w:rsid w:val="00B52E0F"/>
    <w:rsid w:val="00B535D7"/>
    <w:rsid w:val="00B56685"/>
    <w:rsid w:val="00B74629"/>
    <w:rsid w:val="00B86FAF"/>
    <w:rsid w:val="00B91F58"/>
    <w:rsid w:val="00BA579E"/>
    <w:rsid w:val="00BD3D52"/>
    <w:rsid w:val="00BE2295"/>
    <w:rsid w:val="00BE6373"/>
    <w:rsid w:val="00BF476F"/>
    <w:rsid w:val="00BF533A"/>
    <w:rsid w:val="00BF7466"/>
    <w:rsid w:val="00C1229F"/>
    <w:rsid w:val="00C141EE"/>
    <w:rsid w:val="00C1487E"/>
    <w:rsid w:val="00C200D6"/>
    <w:rsid w:val="00C35622"/>
    <w:rsid w:val="00C426CF"/>
    <w:rsid w:val="00C46677"/>
    <w:rsid w:val="00C5180E"/>
    <w:rsid w:val="00C520A3"/>
    <w:rsid w:val="00C54E40"/>
    <w:rsid w:val="00C55F56"/>
    <w:rsid w:val="00C57BA4"/>
    <w:rsid w:val="00C613EB"/>
    <w:rsid w:val="00C6454A"/>
    <w:rsid w:val="00C84623"/>
    <w:rsid w:val="00CA74FE"/>
    <w:rsid w:val="00CB06C9"/>
    <w:rsid w:val="00CB1E41"/>
    <w:rsid w:val="00CB271C"/>
    <w:rsid w:val="00CB32A1"/>
    <w:rsid w:val="00CB66A7"/>
    <w:rsid w:val="00CB7987"/>
    <w:rsid w:val="00CE4F96"/>
    <w:rsid w:val="00CF0AB1"/>
    <w:rsid w:val="00CF4B9B"/>
    <w:rsid w:val="00CF55E6"/>
    <w:rsid w:val="00CF6952"/>
    <w:rsid w:val="00CF772F"/>
    <w:rsid w:val="00D0327E"/>
    <w:rsid w:val="00D048DB"/>
    <w:rsid w:val="00D14F0B"/>
    <w:rsid w:val="00D178CA"/>
    <w:rsid w:val="00D27D5D"/>
    <w:rsid w:val="00D3311C"/>
    <w:rsid w:val="00D403B2"/>
    <w:rsid w:val="00D420F6"/>
    <w:rsid w:val="00D52546"/>
    <w:rsid w:val="00D53405"/>
    <w:rsid w:val="00D5457B"/>
    <w:rsid w:val="00D546FE"/>
    <w:rsid w:val="00D72995"/>
    <w:rsid w:val="00D77624"/>
    <w:rsid w:val="00DA6867"/>
    <w:rsid w:val="00DA7FA2"/>
    <w:rsid w:val="00DC2D8D"/>
    <w:rsid w:val="00DC512A"/>
    <w:rsid w:val="00DC7E41"/>
    <w:rsid w:val="00DE1F5D"/>
    <w:rsid w:val="00DE50D8"/>
    <w:rsid w:val="00DF278A"/>
    <w:rsid w:val="00E02CB8"/>
    <w:rsid w:val="00E11DDC"/>
    <w:rsid w:val="00E1664B"/>
    <w:rsid w:val="00E20FD0"/>
    <w:rsid w:val="00E2720B"/>
    <w:rsid w:val="00E30D12"/>
    <w:rsid w:val="00E312F0"/>
    <w:rsid w:val="00E3394E"/>
    <w:rsid w:val="00E35241"/>
    <w:rsid w:val="00E41417"/>
    <w:rsid w:val="00E536D3"/>
    <w:rsid w:val="00E56F0D"/>
    <w:rsid w:val="00E5719D"/>
    <w:rsid w:val="00E57BE2"/>
    <w:rsid w:val="00E62A95"/>
    <w:rsid w:val="00E746A2"/>
    <w:rsid w:val="00E8373C"/>
    <w:rsid w:val="00E844A3"/>
    <w:rsid w:val="00E90D06"/>
    <w:rsid w:val="00E97E59"/>
    <w:rsid w:val="00EA3240"/>
    <w:rsid w:val="00EA79C9"/>
    <w:rsid w:val="00EB1457"/>
    <w:rsid w:val="00EB66AC"/>
    <w:rsid w:val="00EC2247"/>
    <w:rsid w:val="00EC7DC6"/>
    <w:rsid w:val="00ED336B"/>
    <w:rsid w:val="00EE1F87"/>
    <w:rsid w:val="00EE3931"/>
    <w:rsid w:val="00EE5AF6"/>
    <w:rsid w:val="00EF2CEF"/>
    <w:rsid w:val="00EF36D7"/>
    <w:rsid w:val="00F0594B"/>
    <w:rsid w:val="00F1092D"/>
    <w:rsid w:val="00F34C96"/>
    <w:rsid w:val="00F42C20"/>
    <w:rsid w:val="00F42CE5"/>
    <w:rsid w:val="00F431D8"/>
    <w:rsid w:val="00F525E1"/>
    <w:rsid w:val="00F527D9"/>
    <w:rsid w:val="00F67706"/>
    <w:rsid w:val="00F87919"/>
    <w:rsid w:val="00F92D75"/>
    <w:rsid w:val="00F97327"/>
    <w:rsid w:val="00FA296F"/>
    <w:rsid w:val="00FA68FE"/>
    <w:rsid w:val="00FA7323"/>
    <w:rsid w:val="00FC32D3"/>
    <w:rsid w:val="00FC58E1"/>
    <w:rsid w:val="00FD4D82"/>
    <w:rsid w:val="00FE0D1E"/>
    <w:rsid w:val="00FE57AE"/>
    <w:rsid w:val="00FF4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31E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NQFFormChar">
    <w:name w:val="NQFForm Char"/>
    <w:basedOn w:val="DefaultParagraphFont"/>
    <w:link w:val="NQFForm"/>
    <w:locked/>
    <w:rsid w:val="00D0327E"/>
    <w:rPr>
      <w:color w:val="0000FF"/>
    </w:rPr>
  </w:style>
  <w:style w:type="paragraph" w:customStyle="1" w:styleId="NQFForm">
    <w:name w:val="NQFForm"/>
    <w:basedOn w:val="Normal"/>
    <w:link w:val="NQFFormChar"/>
    <w:qFormat/>
    <w:rsid w:val="00D0327E"/>
    <w:pPr>
      <w:ind w:left="0" w:firstLine="0"/>
    </w:pPr>
    <w:rPr>
      <w:color w:val="0000FF"/>
    </w:rPr>
  </w:style>
  <w:style w:type="paragraph" w:customStyle="1" w:styleId="EndNoteBibliography">
    <w:name w:val="EndNote Bibliography"/>
    <w:basedOn w:val="Normal"/>
    <w:link w:val="EndNoteBibliographyChar"/>
    <w:rsid w:val="004D20DD"/>
    <w:pPr>
      <w:spacing w:after="200"/>
      <w:ind w:left="0" w:firstLine="0"/>
    </w:pPr>
    <w:rPr>
      <w:rFonts w:ascii="Calibri" w:hAnsi="Calibri" w:cs="Calibri"/>
      <w:noProof/>
    </w:rPr>
  </w:style>
  <w:style w:type="character" w:customStyle="1" w:styleId="EndNoteBibliographyChar">
    <w:name w:val="EndNote Bibliography Char"/>
    <w:basedOn w:val="DefaultParagraphFont"/>
    <w:link w:val="EndNoteBibliography"/>
    <w:rsid w:val="004D20DD"/>
    <w:rPr>
      <w:rFonts w:ascii="Calibri" w:hAnsi="Calibri" w:cs="Calibri"/>
      <w:noProof/>
    </w:rPr>
  </w:style>
  <w:style w:type="paragraph" w:styleId="DocumentMap">
    <w:name w:val="Document Map"/>
    <w:basedOn w:val="Normal"/>
    <w:link w:val="DocumentMapChar"/>
    <w:uiPriority w:val="99"/>
    <w:semiHidden/>
    <w:unhideWhenUsed/>
    <w:rsid w:val="006B66BA"/>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B66BA"/>
    <w:rPr>
      <w:rFonts w:ascii="Lucida Grande" w:hAnsi="Lucida Grande" w:cs="Lucida Grande"/>
      <w:sz w:val="24"/>
      <w:szCs w:val="24"/>
    </w:rPr>
  </w:style>
  <w:style w:type="paragraph" w:styleId="EndnoteText">
    <w:name w:val="endnote text"/>
    <w:basedOn w:val="Normal"/>
    <w:link w:val="EndnoteTextChar"/>
    <w:uiPriority w:val="99"/>
    <w:unhideWhenUsed/>
    <w:rsid w:val="007E535C"/>
    <w:rPr>
      <w:sz w:val="24"/>
      <w:szCs w:val="24"/>
    </w:rPr>
  </w:style>
  <w:style w:type="character" w:customStyle="1" w:styleId="EndnoteTextChar">
    <w:name w:val="Endnote Text Char"/>
    <w:basedOn w:val="DefaultParagraphFont"/>
    <w:link w:val="EndnoteText"/>
    <w:uiPriority w:val="99"/>
    <w:rsid w:val="007E535C"/>
    <w:rPr>
      <w:sz w:val="24"/>
      <w:szCs w:val="24"/>
    </w:rPr>
  </w:style>
  <w:style w:type="character" w:styleId="EndnoteReference">
    <w:name w:val="endnote reference"/>
    <w:basedOn w:val="DefaultParagraphFont"/>
    <w:uiPriority w:val="99"/>
    <w:unhideWhenUsed/>
    <w:rsid w:val="007E535C"/>
    <w:rPr>
      <w:vertAlign w:val="superscript"/>
    </w:rPr>
  </w:style>
  <w:style w:type="paragraph" w:customStyle="1" w:styleId="Default">
    <w:name w:val="Default"/>
    <w:rsid w:val="007F1DB6"/>
    <w:pPr>
      <w:autoSpaceDE w:val="0"/>
      <w:autoSpaceDN w:val="0"/>
      <w:adjustRightInd w:val="0"/>
      <w:ind w:left="0" w:firstLine="0"/>
    </w:pPr>
    <w:rPr>
      <w:rFonts w:ascii="Verdana" w:hAnsi="Verdana" w:cs="Verdana"/>
      <w:color w:val="000000"/>
      <w:sz w:val="24"/>
      <w:szCs w:val="24"/>
    </w:rPr>
  </w:style>
  <w:style w:type="paragraph" w:styleId="NormalWeb">
    <w:name w:val="Normal (Web)"/>
    <w:basedOn w:val="Normal"/>
    <w:uiPriority w:val="99"/>
    <w:semiHidden/>
    <w:unhideWhenUsed/>
    <w:rsid w:val="006959FB"/>
    <w:pPr>
      <w:spacing w:before="100" w:beforeAutospacing="1" w:after="100" w:afterAutospacing="1"/>
      <w:ind w:left="0" w:firstLine="0"/>
    </w:pPr>
    <w:rPr>
      <w:rFonts w:ascii="Times" w:hAnsi="Times" w:cs="Times New Roman"/>
      <w:sz w:val="20"/>
      <w:szCs w:val="20"/>
    </w:rPr>
  </w:style>
  <w:style w:type="character" w:styleId="Strong">
    <w:name w:val="Strong"/>
    <w:basedOn w:val="DefaultParagraphFont"/>
    <w:uiPriority w:val="22"/>
    <w:qFormat/>
    <w:rsid w:val="006959FB"/>
    <w:rPr>
      <w:b/>
      <w:bCs/>
    </w:rPr>
  </w:style>
  <w:style w:type="character" w:customStyle="1" w:styleId="apple-converted-space">
    <w:name w:val="apple-converted-space"/>
    <w:basedOn w:val="DefaultParagraphFont"/>
    <w:rsid w:val="003D2621"/>
  </w:style>
  <w:style w:type="character" w:styleId="Emphasis">
    <w:name w:val="Emphasis"/>
    <w:basedOn w:val="DefaultParagraphFont"/>
    <w:uiPriority w:val="20"/>
    <w:qFormat/>
    <w:rsid w:val="003D2621"/>
    <w:rPr>
      <w:i/>
      <w:iCs/>
    </w:rPr>
  </w:style>
  <w:style w:type="paragraph" w:customStyle="1" w:styleId="EndNoteBibliographyTitle">
    <w:name w:val="EndNote Bibliography Title"/>
    <w:basedOn w:val="Normal"/>
    <w:rsid w:val="004802D4"/>
    <w:pPr>
      <w:jc w:val="center"/>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NQFFormChar">
    <w:name w:val="NQFForm Char"/>
    <w:basedOn w:val="DefaultParagraphFont"/>
    <w:link w:val="NQFForm"/>
    <w:locked/>
    <w:rsid w:val="00D0327E"/>
    <w:rPr>
      <w:color w:val="0000FF"/>
    </w:rPr>
  </w:style>
  <w:style w:type="paragraph" w:customStyle="1" w:styleId="NQFForm">
    <w:name w:val="NQFForm"/>
    <w:basedOn w:val="Normal"/>
    <w:link w:val="NQFFormChar"/>
    <w:qFormat/>
    <w:rsid w:val="00D0327E"/>
    <w:pPr>
      <w:ind w:left="0" w:firstLine="0"/>
    </w:pPr>
    <w:rPr>
      <w:color w:val="0000FF"/>
    </w:rPr>
  </w:style>
  <w:style w:type="paragraph" w:customStyle="1" w:styleId="EndNoteBibliography">
    <w:name w:val="EndNote Bibliography"/>
    <w:basedOn w:val="Normal"/>
    <w:link w:val="EndNoteBibliographyChar"/>
    <w:rsid w:val="004D20DD"/>
    <w:pPr>
      <w:spacing w:after="200"/>
      <w:ind w:left="0" w:firstLine="0"/>
    </w:pPr>
    <w:rPr>
      <w:rFonts w:ascii="Calibri" w:hAnsi="Calibri" w:cs="Calibri"/>
      <w:noProof/>
    </w:rPr>
  </w:style>
  <w:style w:type="character" w:customStyle="1" w:styleId="EndNoteBibliographyChar">
    <w:name w:val="EndNote Bibliography Char"/>
    <w:basedOn w:val="DefaultParagraphFont"/>
    <w:link w:val="EndNoteBibliography"/>
    <w:rsid w:val="004D20DD"/>
    <w:rPr>
      <w:rFonts w:ascii="Calibri" w:hAnsi="Calibri" w:cs="Calibri"/>
      <w:noProof/>
    </w:rPr>
  </w:style>
  <w:style w:type="paragraph" w:styleId="DocumentMap">
    <w:name w:val="Document Map"/>
    <w:basedOn w:val="Normal"/>
    <w:link w:val="DocumentMapChar"/>
    <w:uiPriority w:val="99"/>
    <w:semiHidden/>
    <w:unhideWhenUsed/>
    <w:rsid w:val="006B66BA"/>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B66BA"/>
    <w:rPr>
      <w:rFonts w:ascii="Lucida Grande" w:hAnsi="Lucida Grande" w:cs="Lucida Grande"/>
      <w:sz w:val="24"/>
      <w:szCs w:val="24"/>
    </w:rPr>
  </w:style>
  <w:style w:type="paragraph" w:styleId="EndnoteText">
    <w:name w:val="endnote text"/>
    <w:basedOn w:val="Normal"/>
    <w:link w:val="EndnoteTextChar"/>
    <w:uiPriority w:val="99"/>
    <w:unhideWhenUsed/>
    <w:rsid w:val="007E535C"/>
    <w:rPr>
      <w:sz w:val="24"/>
      <w:szCs w:val="24"/>
    </w:rPr>
  </w:style>
  <w:style w:type="character" w:customStyle="1" w:styleId="EndnoteTextChar">
    <w:name w:val="Endnote Text Char"/>
    <w:basedOn w:val="DefaultParagraphFont"/>
    <w:link w:val="EndnoteText"/>
    <w:uiPriority w:val="99"/>
    <w:rsid w:val="007E535C"/>
    <w:rPr>
      <w:sz w:val="24"/>
      <w:szCs w:val="24"/>
    </w:rPr>
  </w:style>
  <w:style w:type="character" w:styleId="EndnoteReference">
    <w:name w:val="endnote reference"/>
    <w:basedOn w:val="DefaultParagraphFont"/>
    <w:uiPriority w:val="99"/>
    <w:unhideWhenUsed/>
    <w:rsid w:val="007E535C"/>
    <w:rPr>
      <w:vertAlign w:val="superscript"/>
    </w:rPr>
  </w:style>
  <w:style w:type="paragraph" w:customStyle="1" w:styleId="Default">
    <w:name w:val="Default"/>
    <w:rsid w:val="007F1DB6"/>
    <w:pPr>
      <w:autoSpaceDE w:val="0"/>
      <w:autoSpaceDN w:val="0"/>
      <w:adjustRightInd w:val="0"/>
      <w:ind w:left="0" w:firstLine="0"/>
    </w:pPr>
    <w:rPr>
      <w:rFonts w:ascii="Verdana" w:hAnsi="Verdana" w:cs="Verdana"/>
      <w:color w:val="000000"/>
      <w:sz w:val="24"/>
      <w:szCs w:val="24"/>
    </w:rPr>
  </w:style>
  <w:style w:type="paragraph" w:styleId="NormalWeb">
    <w:name w:val="Normal (Web)"/>
    <w:basedOn w:val="Normal"/>
    <w:uiPriority w:val="99"/>
    <w:semiHidden/>
    <w:unhideWhenUsed/>
    <w:rsid w:val="006959FB"/>
    <w:pPr>
      <w:spacing w:before="100" w:beforeAutospacing="1" w:after="100" w:afterAutospacing="1"/>
      <w:ind w:left="0" w:firstLine="0"/>
    </w:pPr>
    <w:rPr>
      <w:rFonts w:ascii="Times" w:hAnsi="Times" w:cs="Times New Roman"/>
      <w:sz w:val="20"/>
      <w:szCs w:val="20"/>
    </w:rPr>
  </w:style>
  <w:style w:type="character" w:styleId="Strong">
    <w:name w:val="Strong"/>
    <w:basedOn w:val="DefaultParagraphFont"/>
    <w:uiPriority w:val="22"/>
    <w:qFormat/>
    <w:rsid w:val="006959FB"/>
    <w:rPr>
      <w:b/>
      <w:bCs/>
    </w:rPr>
  </w:style>
  <w:style w:type="character" w:customStyle="1" w:styleId="apple-converted-space">
    <w:name w:val="apple-converted-space"/>
    <w:basedOn w:val="DefaultParagraphFont"/>
    <w:rsid w:val="003D2621"/>
  </w:style>
  <w:style w:type="character" w:styleId="Emphasis">
    <w:name w:val="Emphasis"/>
    <w:basedOn w:val="DefaultParagraphFont"/>
    <w:uiPriority w:val="20"/>
    <w:qFormat/>
    <w:rsid w:val="003D2621"/>
    <w:rPr>
      <w:i/>
      <w:iCs/>
    </w:rPr>
  </w:style>
  <w:style w:type="paragraph" w:customStyle="1" w:styleId="EndNoteBibliographyTitle">
    <w:name w:val="EndNote Bibliography Title"/>
    <w:basedOn w:val="Normal"/>
    <w:rsid w:val="004802D4"/>
    <w:pPr>
      <w:jc w:val="center"/>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1850">
      <w:bodyDiv w:val="1"/>
      <w:marLeft w:val="0"/>
      <w:marRight w:val="0"/>
      <w:marTop w:val="0"/>
      <w:marBottom w:val="0"/>
      <w:divBdr>
        <w:top w:val="none" w:sz="0" w:space="0" w:color="auto"/>
        <w:left w:val="none" w:sz="0" w:space="0" w:color="auto"/>
        <w:bottom w:val="none" w:sz="0" w:space="0" w:color="auto"/>
        <w:right w:val="none" w:sz="0" w:space="0" w:color="auto"/>
      </w:divBdr>
    </w:div>
    <w:div w:id="193424059">
      <w:bodyDiv w:val="1"/>
      <w:marLeft w:val="0"/>
      <w:marRight w:val="0"/>
      <w:marTop w:val="0"/>
      <w:marBottom w:val="0"/>
      <w:divBdr>
        <w:top w:val="none" w:sz="0" w:space="0" w:color="auto"/>
        <w:left w:val="none" w:sz="0" w:space="0" w:color="auto"/>
        <w:bottom w:val="none" w:sz="0" w:space="0" w:color="auto"/>
        <w:right w:val="none" w:sz="0" w:space="0" w:color="auto"/>
      </w:divBdr>
    </w:div>
    <w:div w:id="260840054">
      <w:bodyDiv w:val="1"/>
      <w:marLeft w:val="0"/>
      <w:marRight w:val="0"/>
      <w:marTop w:val="0"/>
      <w:marBottom w:val="0"/>
      <w:divBdr>
        <w:top w:val="none" w:sz="0" w:space="0" w:color="auto"/>
        <w:left w:val="none" w:sz="0" w:space="0" w:color="auto"/>
        <w:bottom w:val="none" w:sz="0" w:space="0" w:color="auto"/>
        <w:right w:val="none" w:sz="0" w:space="0" w:color="auto"/>
      </w:divBdr>
    </w:div>
    <w:div w:id="534118697">
      <w:bodyDiv w:val="1"/>
      <w:marLeft w:val="0"/>
      <w:marRight w:val="0"/>
      <w:marTop w:val="0"/>
      <w:marBottom w:val="0"/>
      <w:divBdr>
        <w:top w:val="none" w:sz="0" w:space="0" w:color="auto"/>
        <w:left w:val="none" w:sz="0" w:space="0" w:color="auto"/>
        <w:bottom w:val="none" w:sz="0" w:space="0" w:color="auto"/>
        <w:right w:val="none" w:sz="0" w:space="0" w:color="auto"/>
      </w:divBdr>
    </w:div>
    <w:div w:id="556551782">
      <w:bodyDiv w:val="1"/>
      <w:marLeft w:val="0"/>
      <w:marRight w:val="0"/>
      <w:marTop w:val="0"/>
      <w:marBottom w:val="0"/>
      <w:divBdr>
        <w:top w:val="none" w:sz="0" w:space="0" w:color="auto"/>
        <w:left w:val="none" w:sz="0" w:space="0" w:color="auto"/>
        <w:bottom w:val="none" w:sz="0" w:space="0" w:color="auto"/>
        <w:right w:val="none" w:sz="0" w:space="0" w:color="auto"/>
      </w:divBdr>
    </w:div>
    <w:div w:id="893927813">
      <w:bodyDiv w:val="1"/>
      <w:marLeft w:val="0"/>
      <w:marRight w:val="0"/>
      <w:marTop w:val="0"/>
      <w:marBottom w:val="0"/>
      <w:divBdr>
        <w:top w:val="none" w:sz="0" w:space="0" w:color="auto"/>
        <w:left w:val="none" w:sz="0" w:space="0" w:color="auto"/>
        <w:bottom w:val="none" w:sz="0" w:space="0" w:color="auto"/>
        <w:right w:val="none" w:sz="0" w:space="0" w:color="auto"/>
      </w:divBdr>
    </w:div>
    <w:div w:id="1135834881">
      <w:bodyDiv w:val="1"/>
      <w:marLeft w:val="0"/>
      <w:marRight w:val="0"/>
      <w:marTop w:val="0"/>
      <w:marBottom w:val="0"/>
      <w:divBdr>
        <w:top w:val="none" w:sz="0" w:space="0" w:color="auto"/>
        <w:left w:val="none" w:sz="0" w:space="0" w:color="auto"/>
        <w:bottom w:val="none" w:sz="0" w:space="0" w:color="auto"/>
        <w:right w:val="none" w:sz="0" w:space="0" w:color="auto"/>
      </w:divBdr>
    </w:div>
    <w:div w:id="1302924522">
      <w:bodyDiv w:val="1"/>
      <w:marLeft w:val="0"/>
      <w:marRight w:val="0"/>
      <w:marTop w:val="0"/>
      <w:marBottom w:val="0"/>
      <w:divBdr>
        <w:top w:val="none" w:sz="0" w:space="0" w:color="auto"/>
        <w:left w:val="none" w:sz="0" w:space="0" w:color="auto"/>
        <w:bottom w:val="none" w:sz="0" w:space="0" w:color="auto"/>
        <w:right w:val="none" w:sz="0" w:space="0" w:color="auto"/>
      </w:divBdr>
    </w:div>
    <w:div w:id="1408920622">
      <w:bodyDiv w:val="1"/>
      <w:marLeft w:val="0"/>
      <w:marRight w:val="0"/>
      <w:marTop w:val="0"/>
      <w:marBottom w:val="0"/>
      <w:divBdr>
        <w:top w:val="none" w:sz="0" w:space="0" w:color="auto"/>
        <w:left w:val="none" w:sz="0" w:space="0" w:color="auto"/>
        <w:bottom w:val="none" w:sz="0" w:space="0" w:color="auto"/>
        <w:right w:val="none" w:sz="0" w:space="0" w:color="auto"/>
      </w:divBdr>
    </w:div>
    <w:div w:id="1662393075">
      <w:bodyDiv w:val="1"/>
      <w:marLeft w:val="0"/>
      <w:marRight w:val="0"/>
      <w:marTop w:val="0"/>
      <w:marBottom w:val="0"/>
      <w:divBdr>
        <w:top w:val="none" w:sz="0" w:space="0" w:color="auto"/>
        <w:left w:val="none" w:sz="0" w:space="0" w:color="auto"/>
        <w:bottom w:val="none" w:sz="0" w:space="0" w:color="auto"/>
        <w:right w:val="none" w:sz="0" w:space="0" w:color="auto"/>
      </w:divBdr>
    </w:div>
    <w:div w:id="1662660561">
      <w:bodyDiv w:val="1"/>
      <w:marLeft w:val="0"/>
      <w:marRight w:val="0"/>
      <w:marTop w:val="0"/>
      <w:marBottom w:val="0"/>
      <w:divBdr>
        <w:top w:val="none" w:sz="0" w:space="0" w:color="auto"/>
        <w:left w:val="none" w:sz="0" w:space="0" w:color="auto"/>
        <w:bottom w:val="none" w:sz="0" w:space="0" w:color="auto"/>
        <w:right w:val="none" w:sz="0" w:space="0" w:color="auto"/>
      </w:divBdr>
    </w:div>
    <w:div w:id="1683698792">
      <w:bodyDiv w:val="1"/>
      <w:marLeft w:val="0"/>
      <w:marRight w:val="0"/>
      <w:marTop w:val="0"/>
      <w:marBottom w:val="0"/>
      <w:divBdr>
        <w:top w:val="none" w:sz="0" w:space="0" w:color="auto"/>
        <w:left w:val="none" w:sz="0" w:space="0" w:color="auto"/>
        <w:bottom w:val="none" w:sz="0" w:space="0" w:color="auto"/>
        <w:right w:val="none" w:sz="0" w:space="0" w:color="auto"/>
      </w:divBdr>
    </w:div>
    <w:div w:id="179687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Symbols">
    <w:charset w:val="00"/>
    <w:family w:val="auto"/>
    <w:pitch w:val="variable"/>
    <w:sig w:usb0="800000A3" w:usb1="08007BEB" w:usb2="01840034" w:usb3="00000000" w:csb0="000001FB" w:csb1="00000000"/>
  </w:font>
  <w:font w:name="Helvetica">
    <w:panose1 w:val="020B0604020202020204"/>
    <w:charset w:val="00"/>
    <w:family w:val="swiss"/>
    <w:notTrueType/>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35500"/>
    <w:rsid w:val="00160241"/>
    <w:rsid w:val="002A56C5"/>
    <w:rsid w:val="002B5F47"/>
    <w:rsid w:val="003A1E4B"/>
    <w:rsid w:val="00455EB5"/>
    <w:rsid w:val="00461C1C"/>
    <w:rsid w:val="004E2027"/>
    <w:rsid w:val="00522F86"/>
    <w:rsid w:val="005F21F3"/>
    <w:rsid w:val="008C4C70"/>
    <w:rsid w:val="008F6A9B"/>
    <w:rsid w:val="00BE0F2D"/>
    <w:rsid w:val="00C03643"/>
    <w:rsid w:val="00C2797F"/>
    <w:rsid w:val="00C80225"/>
    <w:rsid w:val="00C947C0"/>
    <w:rsid w:val="00D228C9"/>
    <w:rsid w:val="00D37EE0"/>
    <w:rsid w:val="00DB5324"/>
    <w:rsid w:val="00E61954"/>
    <w:rsid w:val="00E928ED"/>
    <w:rsid w:val="00E97654"/>
    <w:rsid w:val="00EA555A"/>
    <w:rsid w:val="00F77BCB"/>
    <w:rsid w:val="00F87EB9"/>
    <w:rsid w:val="00F9106F"/>
    <w:rsid w:val="00FC30A1"/>
    <w:rsid w:val="00FC50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6DB60-83B1-4490-A295-4D855218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3D600B-17C9-4FBB-9DAE-E657E23ED3D1}">
  <ds:schemaRefs>
    <ds:schemaRef ds:uri="http://schemas.microsoft.com/sharepoint/v3/contenttype/forms"/>
  </ds:schemaRefs>
</ds:datastoreItem>
</file>

<file path=customXml/itemProps3.xml><?xml version="1.0" encoding="utf-8"?>
<ds:datastoreItem xmlns:ds="http://schemas.openxmlformats.org/officeDocument/2006/customXml" ds:itemID="{6214E434-7F59-478F-9889-8C8438FFF984}">
  <ds:schemaRefs>
    <ds:schemaRef ds:uri="http://purl.org/dc/elements/1.1/"/>
    <ds:schemaRef ds:uri="http://schemas.microsoft.com/office/2006/metadata/properties"/>
    <ds:schemaRef ds:uri="http://purl.org/dc/dcmitype/"/>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8F349DF4-D8B0-421A-BF9D-D4D5E1C1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8132</Words>
  <Characters>46353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Connie Chung-Bohling</cp:lastModifiedBy>
  <cp:revision>8</cp:revision>
  <dcterms:created xsi:type="dcterms:W3CDTF">2015-12-14T18:38:00Z</dcterms:created>
  <dcterms:modified xsi:type="dcterms:W3CDTF">2015-12-14T21:50:00Z</dcterms:modified>
</cp:coreProperties>
</file>