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rsidR="00496AF8" w:rsidRPr="00496AF8" w:rsidRDefault="00496AF8" w:rsidP="002E2177">
      <w:pPr>
        <w:ind w:left="0" w:firstLine="0"/>
        <w:rPr>
          <w:noProof/>
        </w:rPr>
      </w:pPr>
    </w:p>
    <w:p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howingPlcHdr/>
        </w:sdtPr>
        <w:sdtEndPr>
          <w:rPr>
            <w:rStyle w:val="DefaultParagraphFont"/>
            <w:rFonts w:cstheme="minorHAnsi"/>
            <w:b/>
            <w:noProof/>
            <w:color w:val="auto"/>
          </w:rPr>
        </w:sdtEndPr>
        <w:sdtContent>
          <w:r w:rsidRPr="003B1CC5">
            <w:rPr>
              <w:rStyle w:val="PlaceholderText"/>
            </w:rPr>
            <w:t>Click here to enter NQF number</w:t>
          </w:r>
        </w:sdtContent>
      </w:sdt>
    </w:p>
    <w:p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EB3135">
            <w:rPr>
              <w:rStyle w:val="Style1"/>
            </w:rPr>
            <w:t>Birthrisk Cesarean Birth Measure</w:t>
          </w:r>
        </w:sdtContent>
      </w:sdt>
    </w:p>
    <w:p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rsidR="00114848" w:rsidRPr="003B1CC5" w:rsidRDefault="00114848" w:rsidP="002E2177">
      <w:pPr>
        <w:ind w:left="0" w:firstLine="0"/>
        <w:rPr>
          <w:b/>
          <w:noProof/>
        </w:rPr>
      </w:pPr>
    </w:p>
    <w:p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6-02-12T00:00:00Z">
            <w:dateFormat w:val="M/d/yyyy"/>
            <w:lid w:val="en-US"/>
            <w:storeMappedDataAs w:val="dateTime"/>
            <w:calendar w:val="gregorian"/>
          </w:date>
        </w:sdtPr>
        <w:sdtEndPr>
          <w:rPr>
            <w:rStyle w:val="DefaultParagraphFont"/>
            <w:noProof/>
            <w:color w:val="auto"/>
            <w:u w:val="none"/>
          </w:rPr>
        </w:sdtEndPr>
        <w:sdtContent>
          <w:r w:rsidR="00CC417A">
            <w:rPr>
              <w:rStyle w:val="Style2"/>
            </w:rPr>
            <w:t>2/12/2016</w:t>
          </w:r>
        </w:sdtContent>
      </w:sdt>
    </w:p>
    <w:p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rsidTr="00176E60">
        <w:trPr>
          <w:jc w:val="center"/>
        </w:trPr>
        <w:tc>
          <w:tcPr>
            <w:tcW w:w="9576" w:type="dxa"/>
          </w:tcPr>
          <w:p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proofErr w:type="spellStart"/>
            <w:r w:rsidR="00A13867" w:rsidRPr="003B1CC5">
              <w:rPr>
                <w:rFonts w:cstheme="minorHAnsi"/>
              </w:rPr>
              <w:t>sub</w:t>
            </w:r>
            <w:r w:rsidR="008B652E" w:rsidRPr="003B1CC5">
              <w:rPr>
                <w:rFonts w:cstheme="minorHAnsi"/>
              </w:rPr>
              <w:t>criterion</w:t>
            </w:r>
            <w:proofErr w:type="spellEnd"/>
            <w:r w:rsidR="008B652E" w:rsidRPr="003B1CC5">
              <w:rPr>
                <w:rFonts w:cstheme="minorHAnsi"/>
              </w:rPr>
              <w:t xml:space="preserve">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xml:space="preserve">; minimum font size 11 </w:t>
            </w:r>
            <w:proofErr w:type="spellStart"/>
            <w:r w:rsidRPr="003B1CC5">
              <w:t>pt</w:t>
            </w:r>
            <w:proofErr w:type="spellEnd"/>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9" w:history="1">
              <w:r w:rsidRPr="003B1CC5">
                <w:rPr>
                  <w:rStyle w:val="Hyperlink"/>
                </w:rPr>
                <w:t>Submitting Standards webpage</w:t>
              </w:r>
            </w:hyperlink>
            <w:r w:rsidRPr="003B1CC5">
              <w:t>.</w:t>
            </w:r>
          </w:p>
        </w:tc>
      </w:tr>
    </w:tbl>
    <w:p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rsidTr="00176E60">
        <w:trPr>
          <w:jc w:val="center"/>
        </w:trPr>
        <w:tc>
          <w:tcPr>
            <w:tcW w:w="9576" w:type="dxa"/>
          </w:tcPr>
          <w:p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rsidR="008659ED" w:rsidRPr="003B1CC5" w:rsidRDefault="008659ED" w:rsidP="008659ED">
            <w:pPr>
              <w:ind w:left="90" w:hanging="90"/>
              <w:rPr>
                <w:sz w:val="20"/>
                <w:szCs w:val="20"/>
              </w:rPr>
            </w:pPr>
            <w:bookmarkStart w:id="0" w:name="Note2"/>
            <w:bookmarkEnd w:id="0"/>
          </w:p>
          <w:p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 xml:space="preserve">a rationale </w:t>
            </w:r>
            <w:proofErr w:type="gramStart"/>
            <w:r w:rsidRPr="003B1CC5">
              <w:rPr>
                <w:rFonts w:eastAsia="Calibri" w:cs="Calibri"/>
                <w:sz w:val="20"/>
                <w:szCs w:val="20"/>
              </w:rPr>
              <w:t>supports</w:t>
            </w:r>
            <w:proofErr w:type="gramEnd"/>
            <w:r w:rsidRPr="003B1CC5">
              <w:rPr>
                <w:rFonts w:eastAsia="Calibri" w:cs="Calibri"/>
                <w:sz w:val="20"/>
                <w:szCs w:val="20"/>
              </w:rPr>
              <w:t xml:space="preserve">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proofErr w:type="gramStart"/>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w:t>
            </w:r>
            <w:proofErr w:type="gramEnd"/>
            <w:r w:rsidRPr="003B1CC5">
              <w:rPr>
                <w:rFonts w:eastAsia="Calibri" w:cs="Calibri"/>
                <w:sz w:val="20"/>
                <w:szCs w:val="20"/>
              </w:rPr>
              <w:t xml:space="preserve"> not required for the resource use component.</w:t>
            </w:r>
          </w:p>
          <w:p w:rsidR="00CB1E41" w:rsidRPr="003B1CC5" w:rsidRDefault="00CB1E41" w:rsidP="008659ED">
            <w:pPr>
              <w:autoSpaceDE w:val="0"/>
              <w:autoSpaceDN w:val="0"/>
              <w:adjustRightInd w:val="0"/>
              <w:rPr>
                <w:rFonts w:eastAsia="Calibri" w:cs="Calibri"/>
                <w:b/>
                <w:bCs/>
                <w:iCs/>
                <w:sz w:val="18"/>
              </w:rPr>
            </w:pPr>
          </w:p>
          <w:p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0"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1"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2" w:history="1">
              <w:r w:rsidRPr="003B1CC5">
                <w:rPr>
                  <w:rFonts w:eastAsia="Calibri" w:cs="Calibri"/>
                  <w:color w:val="0000FF"/>
                  <w:sz w:val="20"/>
                  <w:szCs w:val="20"/>
                  <w:u w:val="single"/>
                </w:rPr>
                <w:t>(GRADE) guidelines</w:t>
              </w:r>
            </w:hyperlink>
            <w:r w:rsidRPr="003B1CC5">
              <w:rPr>
                <w:rFonts w:eastAsia="Calibri" w:cs="Calibri"/>
                <w:sz w:val="20"/>
                <w:szCs w:val="20"/>
              </w:rPr>
              <w:t>.</w:t>
            </w:r>
          </w:p>
          <w:p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rsidR="00496AF8" w:rsidRPr="003B1CC5" w:rsidRDefault="00C35A10" w:rsidP="005857F8">
      <w:pPr>
        <w:ind w:left="720" w:hanging="432"/>
        <w:rPr>
          <w:rStyle w:val="Style2"/>
          <w:rFonts w:cstheme="minorHAnsi"/>
        </w:rPr>
      </w:pPr>
      <w:sdt>
        <w:sdtPr>
          <w:rPr>
            <w:bCs/>
            <w:color w:val="0000FF"/>
            <w:u w:val="single"/>
          </w:rPr>
          <w:id w:val="1077707841"/>
          <w14:checkbox>
            <w14:checked w14:val="1"/>
            <w14:checkedState w14:val="2612" w14:font="MS Gothic"/>
            <w14:uncheckedState w14:val="2610" w14:font="MS Gothic"/>
          </w14:checkbox>
        </w:sdtPr>
        <w:sdtEndPr/>
        <w:sdtContent>
          <w:r w:rsidR="00EB3135">
            <w:rPr>
              <w:rFonts w:ascii="MS Gothic" w:eastAsia="MS Gothic" w:hAnsi="MS Gothic" w:hint="eastAsia"/>
              <w:bCs/>
              <w:color w:val="0000FF"/>
              <w:u w:val="single"/>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sdtPr>
        <w:sdtEndPr>
          <w:rPr>
            <w:rStyle w:val="DefaultParagraphFont"/>
            <w:rFonts w:cstheme="minorBidi"/>
            <w:color w:val="auto"/>
            <w:u w:val="none"/>
          </w:rPr>
        </w:sdtEndPr>
        <w:sdtContent>
          <w:r w:rsidR="00EB3135">
            <w:rPr>
              <w:rStyle w:val="Style2"/>
              <w:rFonts w:cstheme="minorHAnsi"/>
            </w:rPr>
            <w:t>Cesarean Birth</w:t>
          </w:r>
        </w:sdtContent>
      </w:sdt>
    </w:p>
    <w:p w:rsidR="00236F87" w:rsidRPr="003B1CC5" w:rsidRDefault="00C35A10"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p>
    <w:p w:rsidR="00496AF8" w:rsidRPr="003B1CC5" w:rsidRDefault="00C35A10" w:rsidP="005857F8">
      <w:pPr>
        <w:ind w:left="720" w:hanging="432"/>
        <w:rPr>
          <w:bCs/>
        </w:rPr>
      </w:pPr>
      <w:sdt>
        <w:sdtPr>
          <w:rPr>
            <w:bCs/>
            <w:color w:val="0000FF"/>
          </w:rPr>
          <w:id w:val="130951877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rsidR="00496AF8" w:rsidRPr="003B1CC5" w:rsidRDefault="00C35A10"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process</w:t>
          </w:r>
        </w:sdtContent>
      </w:sdt>
    </w:p>
    <w:p w:rsidR="00496AF8" w:rsidRPr="003B1CC5" w:rsidRDefault="00C35A10"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rsidR="00496AF8" w:rsidRPr="003B1CC5" w:rsidRDefault="00C35A10"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rsidR="00496AF8" w:rsidRPr="003B1CC5" w:rsidRDefault="00496AF8" w:rsidP="002E2177">
      <w:pPr>
        <w:ind w:left="0" w:firstLine="0"/>
        <w:rPr>
          <w:bCs/>
        </w:rPr>
      </w:pPr>
    </w:p>
    <w:p w:rsidR="00850C35" w:rsidRPr="003B1CC5" w:rsidRDefault="00925F11" w:rsidP="002E2177">
      <w:pPr>
        <w:ind w:left="0" w:firstLine="0"/>
        <w:rPr>
          <w:b/>
          <w:bCs/>
        </w:rPr>
      </w:pPr>
      <w:r w:rsidRPr="003B1CC5">
        <w:rPr>
          <w:b/>
          <w:iCs/>
          <w:caps/>
        </w:rPr>
        <w:t>_________________________</w:t>
      </w:r>
    </w:p>
    <w:p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proofErr w:type="gramStart"/>
      <w:r w:rsidRPr="003B1CC5">
        <w:rPr>
          <w:b/>
          <w:bCs/>
        </w:rPr>
        <w:t xml:space="preserve">MEASURE </w:t>
      </w:r>
      <w:r w:rsidRPr="003B1CC5">
        <w:rPr>
          <w:bCs/>
        </w:rPr>
        <w:t xml:space="preserve"> </w:t>
      </w:r>
      <w:r w:rsidRPr="003B1CC5">
        <w:rPr>
          <w:bCs/>
          <w:i/>
          <w:highlight w:val="green"/>
        </w:rPr>
        <w:t>If</w:t>
      </w:r>
      <w:proofErr w:type="gramEnd"/>
      <w:r w:rsidRPr="003B1CC5">
        <w:rPr>
          <w:bCs/>
          <w:i/>
          <w:highlight w:val="green"/>
        </w:rPr>
        <w:t xml:space="preserve">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rsidR="002B06BD" w:rsidRPr="003B1CC5" w:rsidRDefault="002B06BD" w:rsidP="002B06BD">
      <w:pPr>
        <w:ind w:left="432" w:hanging="432"/>
        <w:rPr>
          <w:iCs/>
        </w:rPr>
      </w:pPr>
      <w:r w:rsidRPr="003B1CC5">
        <w:rPr>
          <w:b/>
          <w:bCs/>
          <w:color w:val="0000FF"/>
        </w:rPr>
        <w:t>1a.2.</w:t>
      </w:r>
      <w:r w:rsidRPr="003B1CC5">
        <w:rPr>
          <w:bCs/>
        </w:rPr>
        <w:t xml:space="preserve"> </w:t>
      </w:r>
      <w:proofErr w:type="gramStart"/>
      <w:r w:rsidRPr="003B1CC5">
        <w:rPr>
          <w:b/>
          <w:iCs/>
        </w:rPr>
        <w:t>Briefly</w:t>
      </w:r>
      <w:proofErr w:type="gramEnd"/>
      <w:r w:rsidRPr="003B1CC5">
        <w:rPr>
          <w:b/>
          <w:iCs/>
        </w:rPr>
        <w:t xml:space="preserve">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rsidR="00CE4534" w:rsidRDefault="00CE4534" w:rsidP="00EA5DED">
      <w:pPr>
        <w:rPr>
          <w:color w:val="0000FF"/>
        </w:rPr>
      </w:pPr>
    </w:p>
    <w:p w:rsidR="002B06BD" w:rsidRPr="00E05CD6" w:rsidRDefault="00EB3135" w:rsidP="00EA5DED">
      <w:pPr>
        <w:rPr>
          <w:color w:val="0000FF"/>
        </w:rPr>
      </w:pPr>
      <w:r w:rsidRPr="00E05CD6">
        <w:rPr>
          <w:color w:val="0000FF"/>
        </w:rPr>
        <w:t xml:space="preserve">The measure focus is the effect of the obstetrical care provider´s labor management strategies on a woman´s risk that labor will result in a cesarean birth.  </w:t>
      </w:r>
      <w:r w:rsidR="00986000" w:rsidRPr="00E05CD6">
        <w:rPr>
          <w:color w:val="0000FF"/>
        </w:rPr>
        <w:t xml:space="preserve">A woman’s risk that labor will result in a cesarean birth </w:t>
      </w:r>
      <w:r w:rsidRPr="00E05CD6">
        <w:rPr>
          <w:color w:val="0000FF"/>
        </w:rPr>
        <w:t xml:space="preserve">is </w:t>
      </w:r>
      <w:r w:rsidR="00986000" w:rsidRPr="00E05CD6">
        <w:rPr>
          <w:color w:val="0000FF"/>
        </w:rPr>
        <w:t xml:space="preserve">significantly affected </w:t>
      </w:r>
      <w:r w:rsidRPr="00E05CD6">
        <w:rPr>
          <w:color w:val="0000FF"/>
        </w:rPr>
        <w:t xml:space="preserve">by her unique combination of physical characteristics and the size of her baby.  Obstetrical care providers have attempted to assist women in labor by introducing labor management strategies.  Measuring the effect of </w:t>
      </w:r>
      <w:r w:rsidR="00CD20C1" w:rsidRPr="00E05CD6">
        <w:rPr>
          <w:color w:val="0000FF"/>
        </w:rPr>
        <w:t xml:space="preserve">the obstetrical care provider’s </w:t>
      </w:r>
      <w:r w:rsidRPr="00E05CD6">
        <w:rPr>
          <w:color w:val="0000FF"/>
        </w:rPr>
        <w:t xml:space="preserve">labor management strategies on </w:t>
      </w:r>
      <w:r w:rsidR="00CD20C1" w:rsidRPr="00E05CD6">
        <w:rPr>
          <w:color w:val="0000FF"/>
        </w:rPr>
        <w:t>a woman’s inherent</w:t>
      </w:r>
      <w:r w:rsidRPr="00E05CD6">
        <w:rPr>
          <w:color w:val="0000FF"/>
        </w:rPr>
        <w:t xml:space="preserve"> risk for cesarean birth will identify those strategies that can be used to decrease the number of cesarean births. </w:t>
      </w:r>
      <w:r w:rsidR="00CD20C1" w:rsidRPr="00E05CD6">
        <w:rPr>
          <w:color w:val="0000FF"/>
        </w:rPr>
        <w:t xml:space="preserve"> </w:t>
      </w:r>
      <w:r w:rsidRPr="00E05CD6">
        <w:rPr>
          <w:color w:val="0000FF"/>
        </w:rPr>
        <w:t>A decrease in the number of cesarean births will decrease maternal morbidity and the cost of maternity care.</w:t>
      </w:r>
    </w:p>
    <w:p w:rsidR="00F27DDA" w:rsidRPr="003B1CC5" w:rsidRDefault="00F27DDA" w:rsidP="00EA5DED">
      <w:pPr>
        <w:rPr>
          <w:color w:val="0000FF"/>
        </w:rPr>
      </w:pPr>
    </w:p>
    <w:p w:rsidR="00496AF8" w:rsidRDefault="00B058A6" w:rsidP="002E2177">
      <w:pPr>
        <w:ind w:left="432" w:hanging="432"/>
        <w:rPr>
          <w:b/>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proofErr w:type="gramStart"/>
      <w:r w:rsidR="005857F8" w:rsidRPr="003B1CC5">
        <w:rPr>
          <w:b/>
          <w:iCs/>
        </w:rPr>
        <w:t>or</w:t>
      </w:r>
      <w:proofErr w:type="gramEnd"/>
      <w:r w:rsidR="005857F8" w:rsidRPr="003B1CC5">
        <w:rPr>
          <w:b/>
          <w:iCs/>
        </w:rPr>
        <w:t xml:space="preserve">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rsidR="00CE4534" w:rsidRDefault="00CE4534" w:rsidP="002E2177">
      <w:pPr>
        <w:ind w:left="432" w:hanging="432"/>
        <w:rPr>
          <w:color w:val="0000FF"/>
          <w:spacing w:val="-1"/>
        </w:rPr>
      </w:pPr>
    </w:p>
    <w:p w:rsidR="00CD20C1" w:rsidRPr="00E05CD6" w:rsidRDefault="00EA5DED" w:rsidP="002E2177">
      <w:pPr>
        <w:ind w:left="432" w:hanging="432"/>
        <w:rPr>
          <w:iCs/>
          <w:color w:val="0000FF"/>
        </w:rPr>
      </w:pPr>
      <w:r w:rsidRPr="00E05CD6">
        <w:rPr>
          <w:color w:val="0000FF"/>
          <w:spacing w:val="-1"/>
        </w:rPr>
        <w:t xml:space="preserve">There are many different labor management strategies that have been used over the years to assist women who are in labor.  Some of these strategies can decrease a woman’s </w:t>
      </w:r>
      <w:r w:rsidR="000D0A14" w:rsidRPr="00E05CD6">
        <w:rPr>
          <w:color w:val="0000FF"/>
          <w:spacing w:val="-1"/>
        </w:rPr>
        <w:t xml:space="preserve">inherent </w:t>
      </w:r>
      <w:r w:rsidRPr="00E05CD6">
        <w:rPr>
          <w:color w:val="0000FF"/>
          <w:spacing w:val="-1"/>
        </w:rPr>
        <w:t xml:space="preserve">risk that labor will result in a cesarean birth and others can increase </w:t>
      </w:r>
      <w:r w:rsidR="000D0A14" w:rsidRPr="00E05CD6">
        <w:rPr>
          <w:color w:val="0000FF"/>
          <w:spacing w:val="-1"/>
        </w:rPr>
        <w:t>the</w:t>
      </w:r>
      <w:r w:rsidRPr="00E05CD6">
        <w:rPr>
          <w:color w:val="0000FF"/>
          <w:spacing w:val="-1"/>
        </w:rPr>
        <w:t xml:space="preserve"> risk.  </w:t>
      </w:r>
      <w:r w:rsidR="00CD20C1" w:rsidRPr="00E05CD6">
        <w:rPr>
          <w:color w:val="0000FF"/>
          <w:spacing w:val="-1"/>
        </w:rPr>
        <w:t>For example, the use of forceps can decrease a woman’s inherent risk for a cesarean birth whereas an impatient obstetrical care provider may increase a woman’s inherent risk</w:t>
      </w:r>
      <w:r w:rsidRPr="00E05CD6">
        <w:rPr>
          <w:color w:val="0000FF"/>
          <w:spacing w:val="-1"/>
        </w:rPr>
        <w:t>.</w:t>
      </w:r>
    </w:p>
    <w:p w:rsidR="00D14F0B" w:rsidRPr="003B1CC5" w:rsidRDefault="00D14F0B" w:rsidP="002E2177">
      <w:pPr>
        <w:ind w:left="0" w:firstLine="0"/>
        <w:rPr>
          <w:iCs/>
        </w:rPr>
      </w:pPr>
    </w:p>
    <w:p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rsidR="002B06BD" w:rsidRPr="003B1CC5" w:rsidRDefault="00925F11" w:rsidP="002E2177">
      <w:pPr>
        <w:ind w:left="0" w:firstLine="0"/>
        <w:rPr>
          <w:b/>
          <w:iCs/>
          <w:caps/>
        </w:rPr>
      </w:pPr>
      <w:r w:rsidRPr="003B1CC5">
        <w:rPr>
          <w:b/>
          <w:iCs/>
          <w:caps/>
        </w:rPr>
        <w:t>_________________________</w:t>
      </w:r>
    </w:p>
    <w:p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rsidR="00496AF8" w:rsidRPr="003B1CC5" w:rsidRDefault="002B06BD" w:rsidP="002E2177">
      <w:pPr>
        <w:ind w:left="0" w:firstLine="0"/>
        <w:rPr>
          <w:i/>
          <w:iCs/>
        </w:rPr>
      </w:pPr>
      <w:bookmarkStart w:id="5" w:name="Section1a3"/>
      <w:bookmarkEnd w:id="5"/>
      <w:r w:rsidRPr="003B1CC5">
        <w:rPr>
          <w:b/>
          <w:iCs/>
          <w:color w:val="0000FF"/>
        </w:rPr>
        <w:t>1a.3.</w:t>
      </w:r>
      <w:r w:rsidRPr="003B1CC5">
        <w:rPr>
          <w:i/>
          <w:iCs/>
          <w:color w:val="0000FF"/>
        </w:rPr>
        <w:t xml:space="preserve"> </w:t>
      </w:r>
      <w:proofErr w:type="gramStart"/>
      <w:r w:rsidRPr="003B1CC5">
        <w:rPr>
          <w:b/>
          <w:iCs/>
        </w:rPr>
        <w:t>Briefly</w:t>
      </w:r>
      <w:proofErr w:type="gramEnd"/>
      <w:r w:rsidRPr="003B1CC5">
        <w:rPr>
          <w:b/>
          <w:iCs/>
        </w:rPr>
        <w:t xml:space="preserve">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rsidR="007C1887" w:rsidRPr="003B1CC5" w:rsidRDefault="007C1887" w:rsidP="002E2177">
      <w:pPr>
        <w:ind w:left="0" w:firstLine="0"/>
      </w:pPr>
    </w:p>
    <w:p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proofErr w:type="gramStart"/>
      <w:r w:rsidRPr="003B1CC5">
        <w:rPr>
          <w:b/>
        </w:rPr>
        <w:t>What</w:t>
      </w:r>
      <w:proofErr w:type="gramEnd"/>
      <w:r w:rsidRPr="003B1CC5">
        <w:rPr>
          <w:b/>
        </w:rPr>
        <w:t xml:space="preserve">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rsidR="00FD4D82" w:rsidRPr="003B1CC5" w:rsidRDefault="00C35A10" w:rsidP="002E2177">
      <w:pPr>
        <w:ind w:left="0" w:firstLine="0"/>
      </w:pPr>
      <w:sdt>
        <w:sdtPr>
          <w:rPr>
            <w:bCs/>
            <w:color w:val="0000FF"/>
          </w:rPr>
          <w:id w:val="-468508862"/>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rsidR="00FD4D82" w:rsidRPr="003B1CC5" w:rsidRDefault="00C35A10"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rsidR="007573F0" w:rsidRPr="003B1CC5" w:rsidRDefault="00C35A10" w:rsidP="002E2177">
      <w:pPr>
        <w:ind w:left="0" w:firstLine="0"/>
      </w:pPr>
      <w:sdt>
        <w:sdtPr>
          <w:rPr>
            <w:bCs/>
            <w:color w:val="0000FF"/>
          </w:rPr>
          <w:id w:val="1199589694"/>
          <w14:checkbox>
            <w14:checked w14:val="0"/>
            <w14:checkedState w14:val="2612" w14:font="MS Gothic"/>
            <w14:uncheckedState w14:val="2610" w14:font="MS Gothic"/>
          </w14:checkbox>
        </w:sdtPr>
        <w:sdtEndPr/>
        <w:sdtContent>
          <w:r w:rsidR="00CD548B">
            <w:rPr>
              <w:rFonts w:ascii="MS Gothic" w:eastAsia="MS Gothic" w:hAnsi="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rsidR="00FD4D82" w:rsidRPr="003B1CC5" w:rsidRDefault="00C35A10" w:rsidP="002E2177">
      <w:pPr>
        <w:ind w:left="0" w:firstLine="0"/>
      </w:pPr>
      <w:sdt>
        <w:sdtPr>
          <w:rPr>
            <w:bCs/>
            <w:color w:val="0000FF"/>
          </w:rPr>
          <w:id w:val="302275832"/>
          <w14:checkbox>
            <w14:checked w14:val="1"/>
            <w14:checkedState w14:val="2612" w14:font="MS Gothic"/>
            <w14:uncheckedState w14:val="2610" w14:font="MS Gothic"/>
          </w14:checkbox>
        </w:sdtPr>
        <w:sdtEndPr/>
        <w:sdtContent>
          <w:r w:rsidR="00CD548B">
            <w:rPr>
              <w:rFonts w:ascii="MS Gothic" w:eastAsia="MS Gothic" w:hAnsi="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rsidR="00FD4D82" w:rsidRPr="003B1CC5" w:rsidRDefault="00FD4D82" w:rsidP="002E2177">
      <w:pPr>
        <w:ind w:left="0" w:firstLine="0"/>
      </w:pPr>
    </w:p>
    <w:p w:rsidR="00201FF9" w:rsidRPr="003B1CC5"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rsidR="00925F11" w:rsidRPr="003B1CC5" w:rsidRDefault="00925F11" w:rsidP="002E2177">
      <w:pPr>
        <w:ind w:left="0" w:firstLine="0"/>
        <w:rPr>
          <w:b/>
          <w:iCs/>
          <w:caps/>
        </w:rPr>
      </w:pPr>
      <w:r w:rsidRPr="003B1CC5">
        <w:rPr>
          <w:b/>
          <w:iCs/>
          <w:caps/>
        </w:rPr>
        <w:t>_________________________</w:t>
      </w:r>
      <w:bookmarkStart w:id="6" w:name="Section1a4"/>
      <w:bookmarkEnd w:id="6"/>
    </w:p>
    <w:p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rsidR="007E37A5"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rsidR="00D53405" w:rsidRPr="003B1CC5" w:rsidRDefault="00D53405" w:rsidP="002E2177">
      <w:pPr>
        <w:ind w:left="0" w:firstLine="0"/>
        <w:rPr>
          <w:rFonts w:cs="Arial"/>
          <w:sz w:val="20"/>
          <w:szCs w:val="20"/>
        </w:rPr>
      </w:pPr>
    </w:p>
    <w:p w:rsidR="006F4B7F" w:rsidRPr="003B1CC5" w:rsidRDefault="006F4B7F" w:rsidP="002E2177">
      <w:pPr>
        <w:ind w:left="0" w:firstLine="0"/>
        <w:rPr>
          <w:color w:val="0000FF"/>
        </w:rPr>
      </w:pPr>
    </w:p>
    <w:p w:rsidR="00D14F0B"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rsidR="00496AF8" w:rsidRPr="003B1CC5" w:rsidRDefault="00496AF8" w:rsidP="002E2177">
      <w:pPr>
        <w:ind w:left="0" w:firstLine="0"/>
      </w:pPr>
    </w:p>
    <w:p w:rsidR="00496AF8" w:rsidRPr="003B1CC5" w:rsidRDefault="00496AF8" w:rsidP="002E2177">
      <w:pPr>
        <w:ind w:left="0" w:firstLine="0"/>
      </w:pPr>
    </w:p>
    <w:p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rsidR="008A45F3" w:rsidRPr="003B1CC5" w:rsidRDefault="008A45F3" w:rsidP="00265702">
      <w:pPr>
        <w:ind w:left="0" w:firstLine="0"/>
      </w:pPr>
    </w:p>
    <w:p w:rsidR="008A45F3" w:rsidRPr="003B1CC5" w:rsidRDefault="008A45F3" w:rsidP="00265702">
      <w:pPr>
        <w:ind w:left="0" w:firstLine="0"/>
      </w:pPr>
    </w:p>
    <w:p w:rsidR="00265702" w:rsidRPr="003B1CC5" w:rsidRDefault="00965FF6" w:rsidP="00265702">
      <w:pPr>
        <w:ind w:left="0" w:firstLine="0"/>
      </w:pPr>
      <w:r w:rsidRPr="003B1CC5">
        <w:rPr>
          <w:b/>
          <w:color w:val="0000FF"/>
        </w:rPr>
        <w:t>1a.4.4.</w:t>
      </w:r>
      <w:r w:rsidRPr="003B1CC5">
        <w:rPr>
          <w:b/>
          <w:color w:val="17365D" w:themeColor="text2" w:themeShade="BF"/>
        </w:rPr>
        <w:t xml:space="preserve"> </w:t>
      </w:r>
      <w:proofErr w:type="gramStart"/>
      <w:r w:rsidR="00C54E40" w:rsidRPr="003B1CC5">
        <w:rPr>
          <w:b/>
        </w:rPr>
        <w:t>Provide</w:t>
      </w:r>
      <w:proofErr w:type="gramEnd"/>
      <w:r w:rsidR="00C54E40" w:rsidRPr="003B1CC5">
        <w:rPr>
          <w:b/>
        </w:rPr>
        <w:t xml:space="preserv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rsidR="00A12762" w:rsidRPr="003B1CC5" w:rsidRDefault="00A12762" w:rsidP="00265702">
      <w:pPr>
        <w:ind w:left="0" w:firstLine="0"/>
        <w:rPr>
          <w:b/>
        </w:rPr>
      </w:pPr>
    </w:p>
    <w:p w:rsidR="00850C35" w:rsidRPr="003B1CC5" w:rsidRDefault="00850C35" w:rsidP="00265702">
      <w:pPr>
        <w:ind w:left="0" w:firstLine="0"/>
        <w:rPr>
          <w:b/>
        </w:rPr>
      </w:pPr>
    </w:p>
    <w:p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rsidR="00736AEC" w:rsidRPr="003B1CC5" w:rsidRDefault="00736AEC" w:rsidP="002E2177">
      <w:pPr>
        <w:ind w:left="432" w:hanging="432"/>
        <w:rPr>
          <w:color w:val="0000FF"/>
        </w:rPr>
      </w:pPr>
    </w:p>
    <w:p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rsidR="00FC32D3" w:rsidRPr="003B1CC5" w:rsidRDefault="00C35A10" w:rsidP="00FC32D3">
      <w:pPr>
        <w:ind w:left="720" w:hanging="432"/>
        <w:rPr>
          <w:b/>
        </w:rPr>
      </w:pPr>
      <w:sdt>
        <w:sdtPr>
          <w:rPr>
            <w:bCs/>
            <w:color w:val="0000FF"/>
          </w:rPr>
          <w:id w:val="-134631973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rsidR="00736AEC" w:rsidRPr="003B1CC5" w:rsidRDefault="00C35A10" w:rsidP="0098657F">
      <w:pPr>
        <w:ind w:left="1008" w:hanging="720"/>
      </w:pPr>
      <w:sdt>
        <w:sdtPr>
          <w:rPr>
            <w:bCs/>
            <w:color w:val="0000FF"/>
          </w:rPr>
          <w:id w:val="77745424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736AEC" w:rsidRPr="003B1CC5">
        <w:rPr>
          <w:b/>
        </w:rPr>
        <w:t xml:space="preserve"> </w:t>
      </w:r>
      <w:proofErr w:type="gramStart"/>
      <w:r w:rsidR="00736AEC" w:rsidRPr="003B1CC5">
        <w:t>No</w:t>
      </w:r>
      <w:r w:rsidR="00307FA5" w:rsidRPr="003B1CC5">
        <w:t xml:space="preserve">  </w:t>
      </w:r>
      <w:r w:rsidR="007C1887" w:rsidRPr="003B1CC5">
        <w:rPr>
          <w:rFonts w:cstheme="minorHAnsi"/>
          <w:b/>
          <w:highlight w:val="green"/>
        </w:rPr>
        <w:t>→</w:t>
      </w:r>
      <w:proofErr w:type="gramEnd"/>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rsidR="00736AEC" w:rsidRPr="003B1CC5" w:rsidRDefault="00736AEC" w:rsidP="00736AEC">
      <w:pPr>
        <w:rPr>
          <w:b/>
        </w:rPr>
      </w:pPr>
    </w:p>
    <w:p w:rsidR="00EE5AF6" w:rsidRPr="003B1CC5" w:rsidRDefault="00925F11" w:rsidP="00307FA5">
      <w:pPr>
        <w:ind w:left="0" w:firstLine="0"/>
        <w:rPr>
          <w:color w:val="0000FF"/>
        </w:rPr>
      </w:pPr>
      <w:r w:rsidRPr="003B1CC5">
        <w:rPr>
          <w:b/>
          <w:iCs/>
          <w:caps/>
        </w:rPr>
        <w:t>_________________________</w:t>
      </w:r>
    </w:p>
    <w:p w:rsidR="00EE5AF6" w:rsidRPr="003B1CC5" w:rsidRDefault="00EE5AF6" w:rsidP="00307FA5">
      <w:pPr>
        <w:ind w:left="0" w:firstLine="0"/>
        <w:rPr>
          <w:color w:val="0000FF"/>
        </w:rPr>
      </w:pPr>
      <w:bookmarkStart w:id="7" w:name="Section1a5"/>
      <w:bookmarkEnd w:id="7"/>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rsidR="00307FA5" w:rsidRPr="003B1CC5" w:rsidRDefault="00307FA5" w:rsidP="00307FA5">
      <w:pPr>
        <w:ind w:left="0" w:firstLine="0"/>
        <w:rPr>
          <w:rFonts w:cs="Arial"/>
          <w:sz w:val="20"/>
          <w:szCs w:val="20"/>
        </w:rPr>
      </w:pPr>
    </w:p>
    <w:p w:rsidR="00307FA5" w:rsidRPr="003B1CC5" w:rsidRDefault="00307FA5" w:rsidP="00307FA5">
      <w:pPr>
        <w:ind w:left="0" w:firstLine="0"/>
      </w:pPr>
    </w:p>
    <w:p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rsidR="00307FA5" w:rsidRPr="003B1CC5" w:rsidRDefault="00307FA5" w:rsidP="00307FA5">
      <w:pPr>
        <w:ind w:left="0" w:firstLine="0"/>
      </w:pPr>
    </w:p>
    <w:p w:rsidR="00307FA5" w:rsidRPr="003B1CC5" w:rsidRDefault="00307FA5" w:rsidP="00307FA5">
      <w:pPr>
        <w:ind w:left="0" w:firstLine="0"/>
      </w:pPr>
    </w:p>
    <w:p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rsidR="008A45F3" w:rsidRPr="003B1CC5" w:rsidRDefault="008A45F3" w:rsidP="00307FA5">
      <w:pPr>
        <w:ind w:left="0" w:firstLine="0"/>
      </w:pPr>
    </w:p>
    <w:p w:rsidR="00307FA5" w:rsidRPr="003B1CC5" w:rsidRDefault="008A45F3" w:rsidP="00307FA5">
      <w:pPr>
        <w:ind w:left="0" w:firstLine="0"/>
      </w:pPr>
      <w:r w:rsidRPr="003B1CC5">
        <w:rPr>
          <w:b/>
          <w:color w:val="0000FF"/>
        </w:rPr>
        <w:t xml:space="preserve">1a.5.4. </w:t>
      </w:r>
      <w:proofErr w:type="gramStart"/>
      <w:r w:rsidR="00C54E40" w:rsidRPr="003B1CC5">
        <w:rPr>
          <w:b/>
        </w:rPr>
        <w:t>Provide</w:t>
      </w:r>
      <w:proofErr w:type="gramEnd"/>
      <w:r w:rsidR="00C54E40" w:rsidRPr="003B1CC5">
        <w:rPr>
          <w:b/>
        </w:rPr>
        <w:t xml:space="preserv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rsidR="00307FA5" w:rsidRPr="003B1CC5" w:rsidRDefault="00307FA5" w:rsidP="00307FA5">
      <w:pPr>
        <w:ind w:left="0" w:firstLine="0"/>
        <w:rPr>
          <w:b/>
          <w:color w:val="0000FF"/>
        </w:rPr>
      </w:pPr>
    </w:p>
    <w:p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rsidR="00736AEC" w:rsidRPr="003B1CC5" w:rsidRDefault="00736AEC" w:rsidP="002E2177">
      <w:pPr>
        <w:ind w:left="432" w:hanging="432"/>
        <w:rPr>
          <w:b/>
        </w:rPr>
      </w:pPr>
    </w:p>
    <w:p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rsidR="00EE5AF6" w:rsidRPr="003B1CC5" w:rsidRDefault="00925F11" w:rsidP="002E2177">
      <w:pPr>
        <w:ind w:left="432" w:hanging="432"/>
        <w:rPr>
          <w:b/>
          <w:color w:val="0000FF"/>
        </w:rPr>
      </w:pPr>
      <w:r w:rsidRPr="003B1CC5">
        <w:rPr>
          <w:b/>
          <w:iCs/>
          <w:caps/>
        </w:rPr>
        <w:t>_________________________</w:t>
      </w:r>
    </w:p>
    <w:p w:rsidR="00EE5AF6" w:rsidRPr="003B1CC5" w:rsidRDefault="00EE5AF6" w:rsidP="002E2177">
      <w:pPr>
        <w:ind w:left="432" w:hanging="432"/>
      </w:pPr>
      <w:bookmarkStart w:id="8" w:name="Section1a6"/>
      <w:bookmarkEnd w:id="8"/>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rsidR="00EE5AF6" w:rsidRPr="003B1CC5" w:rsidRDefault="00EE5AF6" w:rsidP="00EE5AF6">
      <w:pPr>
        <w:ind w:left="0" w:firstLine="0"/>
        <w:rPr>
          <w:rFonts w:cs="Arial"/>
          <w:sz w:val="20"/>
          <w:szCs w:val="20"/>
        </w:rPr>
      </w:pPr>
    </w:p>
    <w:p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rsidR="00F27DDA" w:rsidRDefault="00F27DDA" w:rsidP="00EE5AF6">
      <w:pPr>
        <w:ind w:left="0" w:firstLine="0"/>
        <w:rPr>
          <w:b/>
          <w:i/>
          <w:highlight w:val="green"/>
        </w:rPr>
      </w:pPr>
    </w:p>
    <w:p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rsidR="00C84623" w:rsidRPr="003B1CC5" w:rsidRDefault="00925F11" w:rsidP="00EE5AF6">
      <w:pPr>
        <w:ind w:left="0" w:firstLine="0"/>
        <w:rPr>
          <w:b/>
          <w:color w:val="0000FF"/>
        </w:rPr>
      </w:pPr>
      <w:r w:rsidRPr="003B1CC5">
        <w:rPr>
          <w:b/>
          <w:iCs/>
          <w:caps/>
        </w:rPr>
        <w:t>_________________________</w:t>
      </w:r>
    </w:p>
    <w:p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rsidR="00CB1E41" w:rsidRPr="003B1CC5" w:rsidRDefault="00CB1E41" w:rsidP="00EE5AF6">
      <w:pPr>
        <w:ind w:left="0" w:firstLine="0"/>
        <w:rPr>
          <w:b/>
          <w:color w:val="0000FF"/>
        </w:rPr>
      </w:pPr>
    </w:p>
    <w:p w:rsidR="00EE5AF6" w:rsidRPr="003B1CC5"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proofErr w:type="gramStart"/>
      <w:r w:rsidRPr="003B1CC5">
        <w:rPr>
          <w:b/>
        </w:rPr>
        <w:t>What</w:t>
      </w:r>
      <w:proofErr w:type="gramEnd"/>
      <w:r w:rsidRPr="003B1CC5">
        <w:rPr>
          <w:b/>
        </w:rPr>
        <w:t xml:space="preserve"> was the specific structure, treatment, intervention, service, or intermediate outcome addressed in the evidence review?</w:t>
      </w:r>
      <w:r w:rsidRPr="003B1CC5">
        <w:t xml:space="preserve"> </w:t>
      </w:r>
    </w:p>
    <w:p w:rsidR="00EE5AF6" w:rsidRPr="003B1CC5" w:rsidRDefault="00CD548B" w:rsidP="00EE5AF6">
      <w:pPr>
        <w:ind w:left="0" w:firstLine="0"/>
      </w:pPr>
      <w:r>
        <w:t xml:space="preserve"> </w:t>
      </w:r>
    </w:p>
    <w:p w:rsidR="00095EC9" w:rsidRPr="003B1CC5"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rsidR="00095EC9" w:rsidRPr="003B1CC5" w:rsidRDefault="00095EC9" w:rsidP="00EA79C9">
      <w:pPr>
        <w:ind w:left="0" w:firstLine="0"/>
      </w:pPr>
    </w:p>
    <w:p w:rsidR="00EA79C9" w:rsidRPr="003B1CC5" w:rsidRDefault="00095EC9" w:rsidP="00EA79C9">
      <w:pPr>
        <w:ind w:left="0" w:firstLine="0"/>
        <w:rPr>
          <w:color w:val="0000FF"/>
        </w:rPr>
      </w:pPr>
      <w:r w:rsidRPr="003B1CC5">
        <w:rPr>
          <w:b/>
          <w:noProof/>
          <w:color w:val="0000FF"/>
        </w:rPr>
        <w:t xml:space="preserve">1a.7.3. </w:t>
      </w:r>
      <w:proofErr w:type="gramStart"/>
      <w:r w:rsidR="00EA79C9" w:rsidRPr="003B1CC5">
        <w:rPr>
          <w:b/>
        </w:rPr>
        <w:t>Provide</w:t>
      </w:r>
      <w:proofErr w:type="gramEnd"/>
      <w:r w:rsidR="00EA79C9" w:rsidRPr="003B1CC5">
        <w:rPr>
          <w:b/>
        </w:rPr>
        <w:t xml:space="preserv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rsidR="00A12762" w:rsidRPr="003B1CC5" w:rsidRDefault="00A12762" w:rsidP="002E2177">
      <w:pPr>
        <w:ind w:left="0" w:firstLine="0"/>
        <w:rPr>
          <w:noProof/>
        </w:rPr>
      </w:pPr>
    </w:p>
    <w:p w:rsidR="00496AF8" w:rsidRPr="003B1CC5" w:rsidRDefault="00496AF8" w:rsidP="002E2177">
      <w:pPr>
        <w:ind w:left="432" w:hanging="432"/>
      </w:pPr>
      <w:bookmarkStart w:id="9" w:name="Section1a7"/>
      <w:bookmarkEnd w:id="9"/>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howingPlcHdr/>
        </w:sdtPr>
        <w:sdtEndPr>
          <w:rPr>
            <w:rStyle w:val="DefaultParagraphFont"/>
            <w:color w:val="auto"/>
            <w:u w:val="none"/>
          </w:rPr>
        </w:sdtEndPr>
        <w:sdtContent>
          <w:r w:rsidRPr="003B1CC5">
            <w:rPr>
              <w:rStyle w:val="PlaceholderText"/>
              <w:rFonts w:cstheme="minorHAnsi"/>
              <w:color w:val="A6A6A6" w:themeColor="background1" w:themeShade="A6"/>
            </w:rPr>
            <w:t>Click here to enter date range</w:t>
          </w:r>
        </w:sdtContent>
      </w:sdt>
    </w:p>
    <w:p w:rsidR="00496AF8" w:rsidRPr="003B1CC5" w:rsidRDefault="00496AF8" w:rsidP="002E2177">
      <w:pPr>
        <w:ind w:left="0" w:firstLine="0"/>
        <w:rPr>
          <w:noProof/>
        </w:rPr>
      </w:pPr>
    </w:p>
    <w:p w:rsidR="0039020B" w:rsidRPr="003B1CC5" w:rsidRDefault="0039020B" w:rsidP="002E2177">
      <w:pPr>
        <w:ind w:left="0" w:firstLine="0"/>
        <w:rPr>
          <w:b/>
          <w:noProof/>
        </w:rPr>
      </w:pPr>
    </w:p>
    <w:p w:rsidR="00496AF8" w:rsidRPr="003B1CC5" w:rsidRDefault="00C5180E" w:rsidP="002E2177">
      <w:pPr>
        <w:ind w:left="0" w:firstLine="0"/>
        <w:rPr>
          <w:b/>
        </w:rPr>
      </w:pPr>
      <w:r w:rsidRPr="003B1CC5">
        <w:rPr>
          <w:b/>
          <w:noProof/>
        </w:rPr>
        <w:t>QUANTITY AND QUALITY OF BODY OF EVIDENCE</w:t>
      </w:r>
    </w:p>
    <w:p w:rsidR="009B5BEA"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rsidR="00496AF8" w:rsidRPr="003B1CC5" w:rsidRDefault="00496AF8" w:rsidP="002E2177">
      <w:pPr>
        <w:ind w:left="0" w:firstLine="0"/>
      </w:pPr>
    </w:p>
    <w:p w:rsidR="00496AF8" w:rsidRPr="003B1CC5"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is the overall quality of evidence </w:t>
      </w:r>
      <w:r w:rsidR="00496AF8" w:rsidRPr="003B1CC5">
        <w:rPr>
          <w:b/>
          <w:u w:val="single"/>
        </w:rPr>
        <w:t>across studies</w:t>
      </w:r>
      <w:r w:rsidR="00496AF8" w:rsidRPr="003B1CC5">
        <w:rPr>
          <w:b/>
        </w:rPr>
        <w:t xml:space="preserve"> in the body of evidence</w:t>
      </w:r>
      <w:r w:rsidR="00496AF8" w:rsidRPr="003B1CC5">
        <w:t>? (</w:t>
      </w:r>
      <w:proofErr w:type="gramStart"/>
      <w:r w:rsidR="006709EB" w:rsidRPr="003B1CC5">
        <w:rPr>
          <w:i/>
        </w:rPr>
        <w:t>discuss</w:t>
      </w:r>
      <w:proofErr w:type="gramEnd"/>
      <w:r w:rsidR="006709EB" w:rsidRPr="003B1CC5">
        <w:rPr>
          <w:i/>
        </w:rPr>
        <w:t xml:space="preserve">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rsidR="00496AF8" w:rsidRPr="003B1CC5" w:rsidRDefault="00496AF8" w:rsidP="002E2177">
      <w:pPr>
        <w:ind w:left="0" w:firstLine="0"/>
      </w:pPr>
    </w:p>
    <w:p w:rsidR="00D14F0B" w:rsidRPr="003B1CC5" w:rsidRDefault="00D14F0B" w:rsidP="002E2177">
      <w:pPr>
        <w:ind w:left="0" w:firstLine="0"/>
      </w:pPr>
    </w:p>
    <w:p w:rsidR="00496AF8" w:rsidRPr="003B1CC5" w:rsidRDefault="00C5180E" w:rsidP="002E2177">
      <w:pPr>
        <w:ind w:left="0" w:firstLine="0"/>
        <w:rPr>
          <w:b/>
        </w:rPr>
      </w:pPr>
      <w:r w:rsidRPr="003B1CC5">
        <w:rPr>
          <w:b/>
        </w:rPr>
        <w:t>ESTIMATES OF BENEFIT AND CONSISTENCY ACROSS STUDIES IN BODY OF EVIDENCE</w:t>
      </w:r>
    </w:p>
    <w:p w:rsidR="00496AF8" w:rsidRPr="003B1CC5"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rsidR="00496AF8" w:rsidRPr="003B1CC5" w:rsidRDefault="00496AF8" w:rsidP="002E2177">
      <w:pPr>
        <w:ind w:left="0" w:firstLine="0"/>
      </w:pPr>
    </w:p>
    <w:p w:rsidR="009B5BEA" w:rsidRPr="003B1CC5" w:rsidRDefault="009B5BEA" w:rsidP="002E2177">
      <w:pPr>
        <w:ind w:left="0" w:firstLine="0"/>
      </w:pPr>
    </w:p>
    <w:p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rsidR="00496AF8" w:rsidRPr="003B1CC5" w:rsidRDefault="00496AF8" w:rsidP="002E2177">
      <w:pPr>
        <w:ind w:left="0" w:firstLine="0"/>
      </w:pPr>
    </w:p>
    <w:p w:rsidR="00496AF8" w:rsidRPr="003B1CC5" w:rsidRDefault="00496AF8" w:rsidP="002E2177">
      <w:pPr>
        <w:ind w:left="0" w:firstLine="0"/>
      </w:pPr>
    </w:p>
    <w:p w:rsidR="00496AF8" w:rsidRPr="003B1CC5" w:rsidRDefault="00C5180E" w:rsidP="002E2177">
      <w:pPr>
        <w:ind w:left="0" w:firstLine="0"/>
        <w:rPr>
          <w:b/>
          <w:noProof/>
        </w:rPr>
      </w:pPr>
      <w:r w:rsidRPr="003B1CC5">
        <w:rPr>
          <w:b/>
          <w:noProof/>
        </w:rPr>
        <w:t>UPDATE TO THE SYSTEMATIC REVIEW(S) OF THE BODY OF EVIDENCE</w:t>
      </w:r>
    </w:p>
    <w:p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rsidR="00837121" w:rsidRPr="003B1CC5" w:rsidRDefault="00837121" w:rsidP="002E2177">
      <w:pPr>
        <w:ind w:left="0" w:firstLine="0"/>
        <w:rPr>
          <w:b/>
          <w:color w:val="0070C0"/>
        </w:rPr>
      </w:pPr>
    </w:p>
    <w:p w:rsidR="0094689F" w:rsidRPr="003B1CC5" w:rsidRDefault="00925F11" w:rsidP="002E2177">
      <w:pPr>
        <w:ind w:left="0" w:firstLine="0"/>
        <w:rPr>
          <w:b/>
          <w:color w:val="0070C0"/>
        </w:rPr>
      </w:pPr>
      <w:r w:rsidRPr="003B1CC5">
        <w:rPr>
          <w:b/>
          <w:iCs/>
          <w:caps/>
        </w:rPr>
        <w:t>_________________________</w:t>
      </w:r>
    </w:p>
    <w:p w:rsidR="00837121" w:rsidRPr="003B1CC5" w:rsidRDefault="00837121" w:rsidP="002E2177">
      <w:pPr>
        <w:ind w:left="0" w:firstLine="0"/>
        <w:rPr>
          <w:b/>
        </w:rPr>
      </w:pPr>
      <w:bookmarkStart w:id="10" w:name="Section1a8"/>
      <w:bookmarkEnd w:id="10"/>
      <w:r w:rsidRPr="003B1CC5">
        <w:rPr>
          <w:b/>
          <w:color w:val="0000FF"/>
        </w:rPr>
        <w:lastRenderedPageBreak/>
        <w:t xml:space="preserve">1a.8 </w:t>
      </w:r>
      <w:r w:rsidRPr="003B1CC5">
        <w:rPr>
          <w:b/>
        </w:rPr>
        <w:t>OTHER SOURCE OF EVIDENCE</w:t>
      </w:r>
    </w:p>
    <w:p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rsidR="005F2057" w:rsidRDefault="005F2057" w:rsidP="002E2177">
      <w:pPr>
        <w:ind w:left="0" w:firstLine="0"/>
        <w:rPr>
          <w:color w:val="0000FF"/>
        </w:rPr>
      </w:pPr>
    </w:p>
    <w:p w:rsidR="00333608" w:rsidRPr="00E05CD6" w:rsidRDefault="00CD548B" w:rsidP="00333608">
      <w:pPr>
        <w:ind w:left="0" w:firstLine="0"/>
        <w:rPr>
          <w:color w:val="0000FF"/>
        </w:rPr>
      </w:pPr>
      <w:r w:rsidRPr="00E05CD6">
        <w:rPr>
          <w:color w:val="0000FF"/>
        </w:rPr>
        <w:t>In 1964 Dr. Edward H. Bishop published his landmark work titled "Pelvic Scoring for Elective Induction" as a practice guideline for the labor management strategy of elective induction of labor [1].  Countless studies and numerous guidelines regarding the results of labor management strategies have since been developed [2-2</w:t>
      </w:r>
      <w:r w:rsidR="004C53D1" w:rsidRPr="00E05CD6">
        <w:rPr>
          <w:color w:val="0000FF"/>
        </w:rPr>
        <w:t>0</w:t>
      </w:r>
      <w:r w:rsidRPr="00E05CD6">
        <w:rPr>
          <w:color w:val="0000FF"/>
        </w:rPr>
        <w:t xml:space="preserve">].  In 2000 the American College of Obstetrician and Gynecologist's task force on cesarean birth published an Evaluation of Cesarean Delivery which </w:t>
      </w:r>
      <w:r w:rsidR="00AD1E9A" w:rsidRPr="00E05CD6">
        <w:rPr>
          <w:color w:val="0000FF"/>
        </w:rPr>
        <w:t xml:space="preserve">had 256 </w:t>
      </w:r>
      <w:r w:rsidRPr="00E05CD6">
        <w:rPr>
          <w:color w:val="0000FF"/>
        </w:rPr>
        <w:t>references [2].  In 2014 the American College of Obstetricians and Gynecologists and the Society for Maternal-Fetal Medicine published a consensus on the safe prevention of the primary cesarean delivery with 114 references [2</w:t>
      </w:r>
      <w:r w:rsidR="004C53D1" w:rsidRPr="00E05CD6">
        <w:rPr>
          <w:color w:val="0000FF"/>
        </w:rPr>
        <w:t>0</w:t>
      </w:r>
      <w:r w:rsidRPr="00E05CD6">
        <w:rPr>
          <w:color w:val="0000FF"/>
        </w:rPr>
        <w:t>].  These studies provide a tremendous body of evidence that not only do the labor management strategies of the obstetrical care provider significantly affect a woman's risk for cesarean birth but that each woman's risk that labor will result in a cesarean birth is significantly affected by her physical characteristics and the size of her baby.</w:t>
      </w:r>
      <w:r w:rsidR="00AD1E9A" w:rsidRPr="00E05CD6">
        <w:rPr>
          <w:color w:val="0000FF"/>
        </w:rPr>
        <w:t xml:space="preserve">  </w:t>
      </w:r>
      <w:r w:rsidR="00333608" w:rsidRPr="00E05CD6">
        <w:rPr>
          <w:color w:val="0000FF"/>
        </w:rPr>
        <w:t xml:space="preserve">Maternal physical characteristics like parity, </w:t>
      </w:r>
      <w:r w:rsidR="00B32BB1" w:rsidRPr="00E05CD6">
        <w:rPr>
          <w:color w:val="0000FF"/>
        </w:rPr>
        <w:t>prepregnancy</w:t>
      </w:r>
      <w:r w:rsidR="00333608" w:rsidRPr="00E05CD6">
        <w:rPr>
          <w:color w:val="0000FF"/>
        </w:rPr>
        <w:t xml:space="preserve"> body mass index, age, height, gestational age, pregnancy weight gain as well as fetal birth weight and induction of labor have all been confirmed in numerous studies to significantly affect a woman's risk that labor will result in a cesarean birth.  All of these factors must be taken into account </w:t>
      </w:r>
      <w:r w:rsidR="00FA4AE8" w:rsidRPr="00E05CD6">
        <w:rPr>
          <w:color w:val="0000FF"/>
        </w:rPr>
        <w:t>i</w:t>
      </w:r>
      <w:r w:rsidR="00333608" w:rsidRPr="00E05CD6">
        <w:rPr>
          <w:color w:val="0000FF"/>
        </w:rPr>
        <w:t>n order to create an accurate measure of the effect of the obstetrical care provider's labor management strategies.</w:t>
      </w:r>
    </w:p>
    <w:p w:rsidR="00333608" w:rsidRPr="00E05CD6" w:rsidRDefault="00333608" w:rsidP="00333608">
      <w:pPr>
        <w:ind w:left="0" w:firstLine="0"/>
        <w:rPr>
          <w:color w:val="0000FF"/>
        </w:rPr>
      </w:pPr>
    </w:p>
    <w:p w:rsidR="00333608" w:rsidRPr="00E05CD6" w:rsidRDefault="00333608" w:rsidP="00333608">
      <w:pPr>
        <w:ind w:left="0" w:firstLine="0"/>
        <w:rPr>
          <w:color w:val="0000FF"/>
        </w:rPr>
      </w:pPr>
      <w:r w:rsidRPr="00E05CD6">
        <w:rPr>
          <w:color w:val="0000FF"/>
        </w:rPr>
        <w:t xml:space="preserve">Even though the body of evidence </w:t>
      </w:r>
      <w:r w:rsidR="007143C7" w:rsidRPr="00E05CD6">
        <w:rPr>
          <w:color w:val="0000FF"/>
        </w:rPr>
        <w:t xml:space="preserve">consistently </w:t>
      </w:r>
      <w:r w:rsidRPr="00E05CD6">
        <w:rPr>
          <w:color w:val="0000FF"/>
        </w:rPr>
        <w:t xml:space="preserve">confirms that these factors significantly affect a woman’s risk that labor will result in a cesarean birth there is a study </w:t>
      </w:r>
      <w:r w:rsidR="007143C7" w:rsidRPr="00E05CD6">
        <w:rPr>
          <w:color w:val="0000FF"/>
        </w:rPr>
        <w:t xml:space="preserve">by Caceres et al. </w:t>
      </w:r>
      <w:r w:rsidR="005857AC" w:rsidRPr="00E05CD6">
        <w:rPr>
          <w:color w:val="0000FF"/>
        </w:rPr>
        <w:t xml:space="preserve">that has been recently referenced as providing evidence  that a woman’s physical characteristics and the size of her baby can be ignored.  The study states </w:t>
      </w:r>
      <w:r w:rsidRPr="00E05CD6">
        <w:rPr>
          <w:color w:val="0000FF"/>
        </w:rPr>
        <w:t xml:space="preserve">“One implication of this finding is that presenting hospital-specific cesarean rates for NTSV births might be appropriate without further case-mix adjustment” </w:t>
      </w:r>
      <w:r w:rsidR="004C53D1" w:rsidRPr="00E05CD6">
        <w:rPr>
          <w:color w:val="0000FF"/>
        </w:rPr>
        <w:t>[21].  Critical review of the work by Caceres et al. reveals poorly selected risk factors, questionable quality of data collection, the work is not similar to the studies that were referenced and there is no attempt to explain the obvious contradiction between proving that risk factors significantly affect the risk of cesarean birth and then implying that they can be ignored when comparing outcome.  In fact, one of the authors (De</w:t>
      </w:r>
      <w:r w:rsidR="00A56A0A" w:rsidRPr="00E05CD6">
        <w:rPr>
          <w:color w:val="0000FF"/>
        </w:rPr>
        <w:t>c</w:t>
      </w:r>
      <w:r w:rsidR="004C53D1" w:rsidRPr="00E05CD6">
        <w:rPr>
          <w:color w:val="0000FF"/>
        </w:rPr>
        <w:t>lercq E) of the Caceres study recently published the results of the effect of prepregnancy</w:t>
      </w:r>
      <w:r w:rsidR="005857AC" w:rsidRPr="00E05CD6">
        <w:rPr>
          <w:color w:val="0000FF"/>
        </w:rPr>
        <w:t xml:space="preserve"> maternal body mass index on over two million women without a history of a prior cesarean birth who gave birth in 2012 to a single term (37-41 weeks) vertex baby [22].</w:t>
      </w:r>
      <w:r w:rsidR="00275A95" w:rsidRPr="00E05CD6">
        <w:rPr>
          <w:color w:val="0000FF"/>
        </w:rPr>
        <w:t xml:space="preserve">  The recent study by Declercq et al. concluded that “… prepregnancy obesity was found to represent an independent risk factor for primary cesareans, even after controlling for maternal demographic characteristics and medical risk factors.”</w:t>
      </w:r>
      <w:r w:rsidR="00A56A0A" w:rsidRPr="00E05CD6">
        <w:rPr>
          <w:color w:val="0000FF"/>
        </w:rPr>
        <w:t xml:space="preserve">  </w:t>
      </w:r>
      <w:r w:rsidR="00731255" w:rsidRPr="00E05CD6">
        <w:rPr>
          <w:color w:val="0000FF"/>
        </w:rPr>
        <w:t>The result of this larger more recent study contradicts the implication made by Caceres et al.</w:t>
      </w:r>
    </w:p>
    <w:p w:rsidR="004C53D1" w:rsidRPr="00E05CD6" w:rsidRDefault="004C53D1" w:rsidP="00333608">
      <w:pPr>
        <w:ind w:left="0" w:firstLine="0"/>
        <w:rPr>
          <w:color w:val="0000FF"/>
        </w:rPr>
      </w:pPr>
    </w:p>
    <w:p w:rsidR="00333608" w:rsidRPr="00E05CD6" w:rsidRDefault="00F76686" w:rsidP="002E2177">
      <w:pPr>
        <w:ind w:left="0" w:firstLine="0"/>
        <w:rPr>
          <w:color w:val="0000FF"/>
        </w:rPr>
      </w:pPr>
      <w:r w:rsidRPr="00E05CD6">
        <w:rPr>
          <w:color w:val="0000FF"/>
        </w:rPr>
        <w:t xml:space="preserve">Data from millions of women who have given birth has recently become available [23].  </w:t>
      </w:r>
      <w:r w:rsidR="00AD1E9A" w:rsidRPr="00E05CD6">
        <w:rPr>
          <w:color w:val="0000FF"/>
        </w:rPr>
        <w:t>An</w:t>
      </w:r>
      <w:r w:rsidRPr="00E05CD6">
        <w:rPr>
          <w:color w:val="0000FF"/>
        </w:rPr>
        <w:t xml:space="preserve">alysis </w:t>
      </w:r>
      <w:r w:rsidR="00333608" w:rsidRPr="00E05CD6">
        <w:rPr>
          <w:color w:val="0000FF"/>
        </w:rPr>
        <w:t>of</w:t>
      </w:r>
      <w:r w:rsidRPr="00E05CD6">
        <w:rPr>
          <w:color w:val="0000FF"/>
        </w:rPr>
        <w:t xml:space="preserve"> the</w:t>
      </w:r>
      <w:r w:rsidR="00333608" w:rsidRPr="00E05CD6">
        <w:rPr>
          <w:color w:val="0000FF"/>
        </w:rPr>
        <w:t xml:space="preserve"> data from </w:t>
      </w:r>
      <w:r w:rsidR="004C53D1" w:rsidRPr="00E05CD6">
        <w:rPr>
          <w:color w:val="0000FF"/>
        </w:rPr>
        <w:t xml:space="preserve">over two million </w:t>
      </w:r>
      <w:r w:rsidR="00333608" w:rsidRPr="00E05CD6">
        <w:rPr>
          <w:color w:val="0000FF"/>
        </w:rPr>
        <w:t xml:space="preserve">women who attempted labor </w:t>
      </w:r>
      <w:r w:rsidR="004C53D1" w:rsidRPr="00E05CD6">
        <w:rPr>
          <w:color w:val="0000FF"/>
        </w:rPr>
        <w:t xml:space="preserve">in 2011 </w:t>
      </w:r>
      <w:r w:rsidR="00333608" w:rsidRPr="00E05CD6">
        <w:rPr>
          <w:color w:val="0000FF"/>
        </w:rPr>
        <w:t xml:space="preserve">reveals that inducing labor in a five foot two inch 36 year old nulliparous woman with a starting weight of 175 lbs. who has gained 42 lbs. and is carrying a 4,000 gram baby has a cesarean birth rate of approximately 70%.  Whereas a five foot four inch 18 year old nulliparous woman with a starting weight of 115 lbs. who has gained 30 lbs. carrying a 3,500 gram baby who arrives in spontaneous labor has a cesarean birth rate of approximately 7%.  This tenfold difference in the rate of cesarean birth due to the physical characteristics of the mother and </w:t>
      </w:r>
      <w:r w:rsidR="00275A95" w:rsidRPr="00E05CD6">
        <w:rPr>
          <w:color w:val="0000FF"/>
        </w:rPr>
        <w:t xml:space="preserve">the size of </w:t>
      </w:r>
      <w:r w:rsidR="00333608" w:rsidRPr="00E05CD6">
        <w:rPr>
          <w:color w:val="0000FF"/>
        </w:rPr>
        <w:t>her baby reveals that</w:t>
      </w:r>
      <w:r w:rsidR="00275A95" w:rsidRPr="00E05CD6">
        <w:rPr>
          <w:color w:val="0000FF"/>
        </w:rPr>
        <w:t xml:space="preserve"> any</w:t>
      </w:r>
      <w:r w:rsidR="00333608" w:rsidRPr="00E05CD6">
        <w:rPr>
          <w:color w:val="0000FF"/>
        </w:rPr>
        <w:t xml:space="preserve"> attempt to use an unadjusted NTSV cesarean birth rate as a measure of the effect of the obstetrical care provider’s labor management strategies </w:t>
      </w:r>
      <w:r w:rsidR="00693982" w:rsidRPr="00E05CD6">
        <w:rPr>
          <w:color w:val="0000FF"/>
        </w:rPr>
        <w:t>will be fatally flawed.</w:t>
      </w:r>
    </w:p>
    <w:p w:rsidR="00F27DDA" w:rsidRDefault="00F27DDA" w:rsidP="002E2177">
      <w:pPr>
        <w:ind w:left="0" w:firstLine="0"/>
        <w:rPr>
          <w:color w:val="0000FF"/>
        </w:rPr>
      </w:pPr>
    </w:p>
    <w:p w:rsidR="00F27DDA" w:rsidRPr="00E05CD6" w:rsidRDefault="00F27DDA" w:rsidP="002E2177">
      <w:pPr>
        <w:ind w:left="0" w:firstLine="0"/>
        <w:rPr>
          <w:color w:val="0000FF"/>
        </w:rPr>
      </w:pPr>
      <w:r w:rsidRPr="00E05CD6">
        <w:rPr>
          <w:color w:val="0000FF"/>
        </w:rPr>
        <w:lastRenderedPageBreak/>
        <w:t xml:space="preserve">The overwhelming majority of the studies present in the body of evidence consistently confirm that the physical characteristics of the mother, the size of her baby and the labor management strategies used by the obstetrical care provider can all significantly affect a woman’s risk that labor will result in a cesarean birth.  </w:t>
      </w:r>
      <w:r w:rsidR="00235CD8" w:rsidRPr="00E05CD6">
        <w:rPr>
          <w:color w:val="0000FF"/>
        </w:rPr>
        <w:t>D</w:t>
      </w:r>
      <w:r w:rsidRPr="00E05CD6">
        <w:rPr>
          <w:color w:val="0000FF"/>
        </w:rPr>
        <w:t xml:space="preserve">iscovering the labor management strategies that result in the appropriate cesarean birth rate for a population of women has a tremendous benefit for the women who are giving birth as well as to the overall cost of maternity care. </w:t>
      </w:r>
      <w:bookmarkStart w:id="11" w:name="_GoBack"/>
      <w:bookmarkEnd w:id="11"/>
    </w:p>
    <w:p w:rsidR="00CD548B" w:rsidRPr="003B1CC5" w:rsidRDefault="00CD548B" w:rsidP="002E2177">
      <w:pPr>
        <w:ind w:left="0" w:firstLine="0"/>
      </w:pPr>
    </w:p>
    <w:p w:rsidR="00837121" w:rsidRDefault="00837121" w:rsidP="002E2177">
      <w:pPr>
        <w:ind w:left="0" w:firstLine="0"/>
        <w:rPr>
          <w:b/>
        </w:rPr>
      </w:pPr>
      <w:r w:rsidRPr="003B1CC5">
        <w:rPr>
          <w:b/>
          <w:color w:val="0000FF"/>
        </w:rPr>
        <w:t>1a.8.1</w:t>
      </w:r>
      <w:r w:rsidRPr="003B1CC5">
        <w:rPr>
          <w:color w:val="0070C0"/>
        </w:rPr>
        <w:t xml:space="preserve"> </w:t>
      </w:r>
      <w:proofErr w:type="gramStart"/>
      <w:r w:rsidRPr="003B1CC5">
        <w:rPr>
          <w:b/>
        </w:rPr>
        <w:t>What</w:t>
      </w:r>
      <w:proofErr w:type="gramEnd"/>
      <w:r w:rsidRPr="003B1CC5">
        <w:rPr>
          <w:b/>
        </w:rPr>
        <w:t xml:space="preserve"> process was used to identify the evidence?</w:t>
      </w:r>
    </w:p>
    <w:p w:rsidR="00F76686" w:rsidRDefault="00F76686" w:rsidP="002E2177">
      <w:pPr>
        <w:ind w:left="0" w:firstLine="0"/>
        <w:rPr>
          <w:b/>
        </w:rPr>
      </w:pPr>
    </w:p>
    <w:p w:rsidR="00F76686" w:rsidRPr="003B1CC5" w:rsidRDefault="00F76686" w:rsidP="002E2177">
      <w:pPr>
        <w:ind w:left="0" w:firstLine="0"/>
      </w:pPr>
      <w:r>
        <w:rPr>
          <w:color w:val="0000FF"/>
        </w:rPr>
        <w:t xml:space="preserve">The </w:t>
      </w:r>
      <w:r w:rsidR="00DD17A4">
        <w:rPr>
          <w:color w:val="0000FF"/>
        </w:rPr>
        <w:t>developer of this measure</w:t>
      </w:r>
      <w:r>
        <w:rPr>
          <w:color w:val="0000FF"/>
        </w:rPr>
        <w:t xml:space="preserve"> is Gustavo San </w:t>
      </w:r>
      <w:r w:rsidR="000D0A14" w:rsidRPr="000D0A14">
        <w:rPr>
          <w:color w:val="0000FF"/>
        </w:rPr>
        <w:t>Román</w:t>
      </w:r>
      <w:r>
        <w:rPr>
          <w:color w:val="0000FF"/>
        </w:rPr>
        <w:t>, MD</w:t>
      </w:r>
      <w:r w:rsidR="00EC4B33">
        <w:rPr>
          <w:color w:val="0000FF"/>
        </w:rPr>
        <w:t xml:space="preserve">, </w:t>
      </w:r>
      <w:r w:rsidR="00DD17A4">
        <w:rPr>
          <w:color w:val="0000FF"/>
        </w:rPr>
        <w:t xml:space="preserve">who </w:t>
      </w:r>
      <w:r>
        <w:rPr>
          <w:color w:val="0000FF"/>
        </w:rPr>
        <w:t xml:space="preserve">is a board certified obstetrician gynecologist </w:t>
      </w:r>
      <w:r w:rsidR="00DD17A4">
        <w:rPr>
          <w:color w:val="0000FF"/>
        </w:rPr>
        <w:t>that</w:t>
      </w:r>
      <w:r>
        <w:rPr>
          <w:color w:val="0000FF"/>
        </w:rPr>
        <w:t xml:space="preserve"> has been managing laboring patients since 1986.  In 2006, Dr. San </w:t>
      </w:r>
      <w:r w:rsidR="000D0A14" w:rsidRPr="000D0A14">
        <w:rPr>
          <w:color w:val="0000FF"/>
        </w:rPr>
        <w:t>Román</w:t>
      </w:r>
      <w:r>
        <w:rPr>
          <w:color w:val="0000FF"/>
        </w:rPr>
        <w:t xml:space="preserve"> began to collect data and review the literature in an attempt to create a better cesarean birth measure.  Since </w:t>
      </w:r>
      <w:smartTag w:uri="urn:schemas-microsoft-com:office:smarttags" w:element="metricconverter">
        <w:smartTagPr>
          <w:attr w:name="ProductID" w:val="2006, a"/>
        </w:smartTagPr>
        <w:r>
          <w:rPr>
            <w:color w:val="0000FF"/>
          </w:rPr>
          <w:t>2006, a</w:t>
        </w:r>
      </w:smartTag>
      <w:r>
        <w:rPr>
          <w:color w:val="0000FF"/>
        </w:rPr>
        <w:t xml:space="preserve"> </w:t>
      </w:r>
      <w:r w:rsidR="00AD1E9A">
        <w:rPr>
          <w:color w:val="0000FF"/>
        </w:rPr>
        <w:t xml:space="preserve">continuous </w:t>
      </w:r>
      <w:r>
        <w:rPr>
          <w:color w:val="0000FF"/>
        </w:rPr>
        <w:t xml:space="preserve">review of the literature has been conducted with representative articles being listed below.  </w:t>
      </w:r>
    </w:p>
    <w:p w:rsidR="00837121" w:rsidRPr="003B1CC5" w:rsidRDefault="00837121" w:rsidP="002E2177">
      <w:pPr>
        <w:ind w:left="0" w:firstLine="0"/>
      </w:pPr>
    </w:p>
    <w:p w:rsidR="00837121" w:rsidRDefault="00837121" w:rsidP="002E2177">
      <w:pPr>
        <w:ind w:left="0" w:firstLine="0"/>
        <w:rPr>
          <w:b/>
        </w:rPr>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p w:rsidR="00AD1E9A" w:rsidRDefault="00AD1E9A" w:rsidP="002E2177">
      <w:pPr>
        <w:ind w:left="0" w:firstLine="0"/>
        <w:rPr>
          <w:b/>
        </w:rPr>
      </w:pPr>
    </w:p>
    <w:p w:rsidR="00AD1E9A" w:rsidRPr="00EC4B33" w:rsidRDefault="00AD1E9A" w:rsidP="002E2177">
      <w:pPr>
        <w:ind w:left="0" w:firstLine="0"/>
        <w:rPr>
          <w:color w:val="0000FF"/>
        </w:rPr>
      </w:pPr>
      <w:r w:rsidRPr="00EC4B33">
        <w:rPr>
          <w:color w:val="0000FF"/>
        </w:rPr>
        <w:t xml:space="preserve">Each of the following </w:t>
      </w:r>
      <w:r w:rsidR="00EC4B33">
        <w:rPr>
          <w:color w:val="0000FF"/>
        </w:rPr>
        <w:t>references</w:t>
      </w:r>
      <w:r w:rsidRPr="00EC4B33">
        <w:rPr>
          <w:color w:val="0000FF"/>
        </w:rPr>
        <w:t xml:space="preserve"> provide evidence that both the physical characteristics of the mother and her baby as well as the effect of the obstetrical care provider affect a woman’s risk for cesarean birth.</w:t>
      </w:r>
    </w:p>
    <w:p w:rsidR="00A56A0A" w:rsidRDefault="00A56A0A" w:rsidP="002E2177">
      <w:pPr>
        <w:ind w:left="0" w:firstLine="0"/>
        <w:rPr>
          <w:b/>
        </w:rPr>
      </w:pPr>
    </w:p>
    <w:p w:rsidR="00A56A0A" w:rsidRPr="00A56A0A" w:rsidRDefault="00A56A0A" w:rsidP="00A56A0A">
      <w:pPr>
        <w:ind w:left="0" w:firstLine="0"/>
        <w:rPr>
          <w:color w:val="0000FF"/>
        </w:rPr>
      </w:pPr>
      <w:r w:rsidRPr="00A56A0A">
        <w:rPr>
          <w:color w:val="0000FF"/>
        </w:rPr>
        <w:t>1.</w:t>
      </w:r>
      <w:r w:rsidRPr="00A56A0A">
        <w:rPr>
          <w:color w:val="0000FF"/>
        </w:rPr>
        <w:tab/>
        <w:t xml:space="preserve">Bishop EH, Pelvic Scoring for Elective Induction. </w:t>
      </w:r>
      <w:proofErr w:type="spellStart"/>
      <w:r w:rsidRPr="00A56A0A">
        <w:rPr>
          <w:color w:val="0000FF"/>
        </w:rPr>
        <w:t>Obstet</w:t>
      </w:r>
      <w:proofErr w:type="spellEnd"/>
      <w:r w:rsidRPr="00A56A0A">
        <w:rPr>
          <w:color w:val="0000FF"/>
        </w:rPr>
        <w:t xml:space="preserve"> </w:t>
      </w:r>
      <w:proofErr w:type="spellStart"/>
      <w:r w:rsidRPr="00A56A0A">
        <w:rPr>
          <w:color w:val="0000FF"/>
        </w:rPr>
        <w:t>Gynecol</w:t>
      </w:r>
      <w:proofErr w:type="spellEnd"/>
      <w:r w:rsidRPr="00A56A0A">
        <w:rPr>
          <w:color w:val="0000FF"/>
        </w:rPr>
        <w:t xml:space="preserve"> 1964</w:t>
      </w:r>
      <w:proofErr w:type="gramStart"/>
      <w:r w:rsidRPr="00A56A0A">
        <w:rPr>
          <w:color w:val="0000FF"/>
        </w:rPr>
        <w:t>;24:166</w:t>
      </w:r>
      <w:proofErr w:type="gramEnd"/>
      <w:r w:rsidRPr="00A56A0A">
        <w:rPr>
          <w:color w:val="0000FF"/>
        </w:rPr>
        <w:t>-8-7</w:t>
      </w:r>
    </w:p>
    <w:p w:rsidR="00A56A0A" w:rsidRPr="00A56A0A" w:rsidRDefault="00A56A0A" w:rsidP="00A56A0A">
      <w:pPr>
        <w:ind w:left="0" w:firstLine="0"/>
        <w:rPr>
          <w:color w:val="0000FF"/>
        </w:rPr>
      </w:pPr>
      <w:r w:rsidRPr="00A56A0A">
        <w:rPr>
          <w:color w:val="0000FF"/>
        </w:rPr>
        <w:t>2.</w:t>
      </w:r>
      <w:r w:rsidRPr="00A56A0A">
        <w:rPr>
          <w:color w:val="0000FF"/>
        </w:rPr>
        <w:tab/>
        <w:t>American College of Obstetricians and Gynecologists Task Force on Cesarean Delivery.</w:t>
      </w:r>
    </w:p>
    <w:p w:rsidR="00A56A0A" w:rsidRPr="00A56A0A" w:rsidRDefault="00A56A0A" w:rsidP="00A56A0A">
      <w:pPr>
        <w:ind w:left="720" w:firstLine="0"/>
        <w:rPr>
          <w:color w:val="0000FF"/>
        </w:rPr>
      </w:pPr>
      <w:proofErr w:type="gramStart"/>
      <w:r w:rsidRPr="00A56A0A">
        <w:rPr>
          <w:color w:val="0000FF"/>
        </w:rPr>
        <w:t>Evaluation of cesarean delivery.</w:t>
      </w:r>
      <w:proofErr w:type="gramEnd"/>
      <w:r w:rsidRPr="00A56A0A">
        <w:rPr>
          <w:color w:val="0000FF"/>
        </w:rPr>
        <w:t xml:space="preserve"> Washington (DC): American College of Obstetricians and Gynecologists; 2000. p. 1-59</w:t>
      </w:r>
    </w:p>
    <w:p w:rsidR="00A56A0A" w:rsidRPr="00A56A0A" w:rsidRDefault="00A56A0A" w:rsidP="00A56A0A">
      <w:pPr>
        <w:ind w:left="720" w:hanging="720"/>
        <w:rPr>
          <w:color w:val="0000FF"/>
        </w:rPr>
      </w:pPr>
      <w:r w:rsidRPr="00A56A0A">
        <w:rPr>
          <w:color w:val="0000FF"/>
        </w:rPr>
        <w:t>3.</w:t>
      </w:r>
      <w:r w:rsidRPr="00A56A0A">
        <w:rPr>
          <w:color w:val="0000FF"/>
        </w:rPr>
        <w:tab/>
      </w:r>
      <w:proofErr w:type="spellStart"/>
      <w:r w:rsidRPr="00A56A0A">
        <w:rPr>
          <w:color w:val="0000FF"/>
        </w:rPr>
        <w:t>Kozhimannil</w:t>
      </w:r>
      <w:proofErr w:type="spellEnd"/>
      <w:r w:rsidRPr="00A56A0A">
        <w:rPr>
          <w:color w:val="0000FF"/>
        </w:rPr>
        <w:t xml:space="preserve"> KB, Law MR, </w:t>
      </w:r>
      <w:proofErr w:type="spellStart"/>
      <w:r w:rsidRPr="00A56A0A">
        <w:rPr>
          <w:color w:val="0000FF"/>
        </w:rPr>
        <w:t>Virnig</w:t>
      </w:r>
      <w:proofErr w:type="spellEnd"/>
      <w:r w:rsidRPr="00A56A0A">
        <w:rPr>
          <w:color w:val="0000FF"/>
        </w:rPr>
        <w:t xml:space="preserve"> BA. Cesarean Delivery Rates Vary 10-Fold Among US Hospitals; Reducing Variation May Address Quality, Cost Issues. </w:t>
      </w:r>
      <w:proofErr w:type="gramStart"/>
      <w:r w:rsidRPr="00A56A0A">
        <w:rPr>
          <w:color w:val="0000FF"/>
        </w:rPr>
        <w:t>Health affairs (Project Hope).</w:t>
      </w:r>
      <w:proofErr w:type="gramEnd"/>
      <w:r w:rsidRPr="00A56A0A">
        <w:rPr>
          <w:color w:val="0000FF"/>
        </w:rPr>
        <w:t xml:space="preserve"> 2013</w:t>
      </w:r>
      <w:proofErr w:type="gramStart"/>
      <w:r w:rsidRPr="00A56A0A">
        <w:rPr>
          <w:color w:val="0000FF"/>
        </w:rPr>
        <w:t>;32</w:t>
      </w:r>
      <w:proofErr w:type="gramEnd"/>
      <w:r w:rsidRPr="00A56A0A">
        <w:rPr>
          <w:color w:val="0000FF"/>
        </w:rPr>
        <w:t>(3):527-535</w:t>
      </w:r>
    </w:p>
    <w:p w:rsidR="00A56A0A" w:rsidRPr="00A56A0A" w:rsidRDefault="00A56A0A" w:rsidP="00A56A0A">
      <w:pPr>
        <w:ind w:left="720" w:hanging="720"/>
        <w:rPr>
          <w:color w:val="0000FF"/>
        </w:rPr>
      </w:pPr>
      <w:r w:rsidRPr="00A56A0A">
        <w:rPr>
          <w:color w:val="0000FF"/>
        </w:rPr>
        <w:t>4.</w:t>
      </w:r>
      <w:r w:rsidRPr="00A56A0A">
        <w:rPr>
          <w:color w:val="0000FF"/>
        </w:rPr>
        <w:tab/>
      </w:r>
      <w:proofErr w:type="spellStart"/>
      <w:r w:rsidRPr="00A56A0A">
        <w:rPr>
          <w:color w:val="0000FF"/>
        </w:rPr>
        <w:t>Bailit</w:t>
      </w:r>
      <w:proofErr w:type="spellEnd"/>
      <w:r w:rsidRPr="00A56A0A">
        <w:rPr>
          <w:color w:val="0000FF"/>
        </w:rPr>
        <w:t xml:space="preserve"> JL, Love TE, Mercer B. Rising cesarean rates: are patients sicker? Am J </w:t>
      </w:r>
      <w:proofErr w:type="spellStart"/>
      <w:r w:rsidRPr="00A56A0A">
        <w:rPr>
          <w:color w:val="0000FF"/>
        </w:rPr>
        <w:t>Obstet</w:t>
      </w:r>
      <w:proofErr w:type="spellEnd"/>
      <w:r w:rsidRPr="00A56A0A">
        <w:rPr>
          <w:color w:val="0000FF"/>
        </w:rPr>
        <w:t xml:space="preserve"> </w:t>
      </w:r>
      <w:proofErr w:type="spellStart"/>
      <w:r w:rsidRPr="00A56A0A">
        <w:rPr>
          <w:color w:val="0000FF"/>
        </w:rPr>
        <w:t>Gynecol</w:t>
      </w:r>
      <w:proofErr w:type="spellEnd"/>
      <w:r w:rsidRPr="00A56A0A">
        <w:rPr>
          <w:color w:val="0000FF"/>
        </w:rPr>
        <w:t xml:space="preserve"> 2004</w:t>
      </w:r>
      <w:proofErr w:type="gramStart"/>
      <w:r w:rsidRPr="00A56A0A">
        <w:rPr>
          <w:color w:val="0000FF"/>
        </w:rPr>
        <w:t>;191:800</w:t>
      </w:r>
      <w:proofErr w:type="gramEnd"/>
      <w:r w:rsidRPr="00A56A0A">
        <w:rPr>
          <w:color w:val="0000FF"/>
        </w:rPr>
        <w:t>-3.</w:t>
      </w:r>
    </w:p>
    <w:p w:rsidR="00A56A0A" w:rsidRPr="00A56A0A" w:rsidRDefault="00A56A0A" w:rsidP="00A56A0A">
      <w:pPr>
        <w:ind w:left="720" w:hanging="720"/>
        <w:rPr>
          <w:color w:val="0000FF"/>
        </w:rPr>
      </w:pPr>
      <w:r w:rsidRPr="00A56A0A">
        <w:rPr>
          <w:color w:val="0000FF"/>
        </w:rPr>
        <w:t>5.</w:t>
      </w:r>
      <w:r w:rsidRPr="00A56A0A">
        <w:rPr>
          <w:color w:val="0000FF"/>
        </w:rPr>
        <w:tab/>
        <w:t xml:space="preserve">Chen G, </w:t>
      </w:r>
      <w:proofErr w:type="spellStart"/>
      <w:r w:rsidRPr="00A56A0A">
        <w:rPr>
          <w:color w:val="0000FF"/>
        </w:rPr>
        <w:t>Uryasev</w:t>
      </w:r>
      <w:proofErr w:type="spellEnd"/>
      <w:r w:rsidRPr="00A56A0A">
        <w:rPr>
          <w:color w:val="0000FF"/>
        </w:rPr>
        <w:t xml:space="preserve"> S, Young T. </w:t>
      </w:r>
      <w:proofErr w:type="gramStart"/>
      <w:r w:rsidRPr="00A56A0A">
        <w:rPr>
          <w:color w:val="0000FF"/>
        </w:rPr>
        <w:t>On prediction of the cesarean delivery risk in a large private practice.</w:t>
      </w:r>
      <w:proofErr w:type="gramEnd"/>
      <w:r w:rsidRPr="00A56A0A">
        <w:rPr>
          <w:color w:val="0000FF"/>
        </w:rPr>
        <w:t xml:space="preserve"> Am J </w:t>
      </w:r>
      <w:proofErr w:type="spellStart"/>
      <w:r w:rsidRPr="00A56A0A">
        <w:rPr>
          <w:color w:val="0000FF"/>
        </w:rPr>
        <w:t>Obstet</w:t>
      </w:r>
      <w:proofErr w:type="spellEnd"/>
      <w:r w:rsidRPr="00A56A0A">
        <w:rPr>
          <w:color w:val="0000FF"/>
        </w:rPr>
        <w:t xml:space="preserve"> </w:t>
      </w:r>
      <w:proofErr w:type="spellStart"/>
      <w:r w:rsidRPr="00A56A0A">
        <w:rPr>
          <w:color w:val="0000FF"/>
        </w:rPr>
        <w:t>Gynecol</w:t>
      </w:r>
      <w:proofErr w:type="spellEnd"/>
      <w:r w:rsidRPr="00A56A0A">
        <w:rPr>
          <w:color w:val="0000FF"/>
        </w:rPr>
        <w:t xml:space="preserve"> 2004</w:t>
      </w:r>
      <w:proofErr w:type="gramStart"/>
      <w:r w:rsidRPr="00A56A0A">
        <w:rPr>
          <w:color w:val="0000FF"/>
        </w:rPr>
        <w:t>;191:617</w:t>
      </w:r>
      <w:proofErr w:type="gramEnd"/>
      <w:r w:rsidRPr="00A56A0A">
        <w:rPr>
          <w:color w:val="0000FF"/>
        </w:rPr>
        <w:t>-25</w:t>
      </w:r>
    </w:p>
    <w:p w:rsidR="00A56A0A" w:rsidRPr="00A56A0A" w:rsidRDefault="00A56A0A" w:rsidP="00A56A0A">
      <w:pPr>
        <w:ind w:left="720" w:hanging="720"/>
        <w:rPr>
          <w:color w:val="0000FF"/>
        </w:rPr>
      </w:pPr>
      <w:r w:rsidRPr="00A56A0A">
        <w:rPr>
          <w:color w:val="0000FF"/>
        </w:rPr>
        <w:t>6.</w:t>
      </w:r>
      <w:r w:rsidRPr="00A56A0A">
        <w:rPr>
          <w:color w:val="0000FF"/>
        </w:rPr>
        <w:tab/>
        <w:t xml:space="preserve">Peregrine E, O’Brien P, Omar R, </w:t>
      </w:r>
      <w:proofErr w:type="spellStart"/>
      <w:r w:rsidRPr="00A56A0A">
        <w:rPr>
          <w:color w:val="0000FF"/>
        </w:rPr>
        <w:t>Jauniaux</w:t>
      </w:r>
      <w:proofErr w:type="spellEnd"/>
      <w:r w:rsidRPr="00A56A0A">
        <w:rPr>
          <w:color w:val="0000FF"/>
        </w:rPr>
        <w:t xml:space="preserve"> E. Clinical and Ultrasound Parameters to Predict the Risk of Cesarean Delivery After Induction of Labor. </w:t>
      </w:r>
      <w:proofErr w:type="spellStart"/>
      <w:r w:rsidRPr="00A56A0A">
        <w:rPr>
          <w:color w:val="0000FF"/>
        </w:rPr>
        <w:t>Obstet</w:t>
      </w:r>
      <w:proofErr w:type="spellEnd"/>
      <w:r w:rsidRPr="00A56A0A">
        <w:rPr>
          <w:color w:val="0000FF"/>
        </w:rPr>
        <w:t xml:space="preserve"> </w:t>
      </w:r>
      <w:proofErr w:type="spellStart"/>
      <w:r w:rsidRPr="00A56A0A">
        <w:rPr>
          <w:color w:val="0000FF"/>
        </w:rPr>
        <w:t>Gynecol</w:t>
      </w:r>
      <w:proofErr w:type="spellEnd"/>
      <w:r w:rsidRPr="00A56A0A">
        <w:rPr>
          <w:color w:val="0000FF"/>
        </w:rPr>
        <w:t xml:space="preserve"> 2006</w:t>
      </w:r>
      <w:proofErr w:type="gramStart"/>
      <w:r w:rsidRPr="00A56A0A">
        <w:rPr>
          <w:color w:val="0000FF"/>
        </w:rPr>
        <w:t>;107:227</w:t>
      </w:r>
      <w:proofErr w:type="gramEnd"/>
      <w:r w:rsidRPr="00A56A0A">
        <w:rPr>
          <w:color w:val="0000FF"/>
        </w:rPr>
        <w:t>-33</w:t>
      </w:r>
    </w:p>
    <w:p w:rsidR="00A56A0A" w:rsidRPr="00A56A0A" w:rsidRDefault="00A56A0A" w:rsidP="00A56A0A">
      <w:pPr>
        <w:ind w:left="720" w:hanging="720"/>
        <w:rPr>
          <w:color w:val="0000FF"/>
        </w:rPr>
      </w:pPr>
      <w:r w:rsidRPr="00A56A0A">
        <w:rPr>
          <w:color w:val="0000FF"/>
        </w:rPr>
        <w:t>7.</w:t>
      </w:r>
      <w:r w:rsidRPr="00A56A0A">
        <w:rPr>
          <w:color w:val="0000FF"/>
        </w:rPr>
        <w:tab/>
        <w:t xml:space="preserve">Wilkes P, Wolf D, </w:t>
      </w:r>
      <w:proofErr w:type="spellStart"/>
      <w:r w:rsidRPr="00A56A0A">
        <w:rPr>
          <w:color w:val="0000FF"/>
        </w:rPr>
        <w:t>Kronbach</w:t>
      </w:r>
      <w:proofErr w:type="spellEnd"/>
      <w:r w:rsidRPr="00A56A0A">
        <w:rPr>
          <w:color w:val="0000FF"/>
        </w:rPr>
        <w:t xml:space="preserve"> D, </w:t>
      </w:r>
      <w:proofErr w:type="spellStart"/>
      <w:r w:rsidRPr="00A56A0A">
        <w:rPr>
          <w:color w:val="0000FF"/>
        </w:rPr>
        <w:t>Kunze</w:t>
      </w:r>
      <w:proofErr w:type="spellEnd"/>
      <w:r w:rsidRPr="00A56A0A">
        <w:rPr>
          <w:color w:val="0000FF"/>
        </w:rPr>
        <w:t xml:space="preserve"> M, Gibbs R. Risk Factors for Cesarean Delivery at Presentation of Nulliparous Patients in Labor. </w:t>
      </w:r>
      <w:proofErr w:type="spellStart"/>
      <w:r w:rsidRPr="00A56A0A">
        <w:rPr>
          <w:color w:val="0000FF"/>
        </w:rPr>
        <w:t>Obstet</w:t>
      </w:r>
      <w:proofErr w:type="spellEnd"/>
      <w:r w:rsidRPr="00A56A0A">
        <w:rPr>
          <w:color w:val="0000FF"/>
        </w:rPr>
        <w:t xml:space="preserve"> </w:t>
      </w:r>
      <w:proofErr w:type="spellStart"/>
      <w:r w:rsidRPr="00A56A0A">
        <w:rPr>
          <w:color w:val="0000FF"/>
        </w:rPr>
        <w:t>Gynecol</w:t>
      </w:r>
      <w:proofErr w:type="spellEnd"/>
      <w:r w:rsidRPr="00A56A0A">
        <w:rPr>
          <w:color w:val="0000FF"/>
        </w:rPr>
        <w:t xml:space="preserve"> 2003</w:t>
      </w:r>
      <w:proofErr w:type="gramStart"/>
      <w:r w:rsidRPr="00A56A0A">
        <w:rPr>
          <w:color w:val="0000FF"/>
        </w:rPr>
        <w:t>;102:1352</w:t>
      </w:r>
      <w:proofErr w:type="gramEnd"/>
      <w:r w:rsidRPr="00A56A0A">
        <w:rPr>
          <w:color w:val="0000FF"/>
        </w:rPr>
        <w:t>-7</w:t>
      </w:r>
    </w:p>
    <w:p w:rsidR="00A56A0A" w:rsidRPr="00A56A0A" w:rsidRDefault="00A56A0A" w:rsidP="00A56A0A">
      <w:pPr>
        <w:ind w:left="720" w:hanging="720"/>
        <w:rPr>
          <w:color w:val="0000FF"/>
        </w:rPr>
      </w:pPr>
      <w:r w:rsidRPr="00A56A0A">
        <w:rPr>
          <w:color w:val="0000FF"/>
        </w:rPr>
        <w:t>8.</w:t>
      </w:r>
      <w:r w:rsidRPr="00A56A0A">
        <w:rPr>
          <w:color w:val="0000FF"/>
        </w:rPr>
        <w:tab/>
        <w:t xml:space="preserve">Bergholt T, Lim L, Jorgensen J, Robson M. Maternal body mass index in the first trimester and risk of cesarean delivery in nulliparous women in spontaneous labor. Am J </w:t>
      </w:r>
      <w:proofErr w:type="spellStart"/>
      <w:r w:rsidRPr="00A56A0A">
        <w:rPr>
          <w:color w:val="0000FF"/>
        </w:rPr>
        <w:t>Obstet</w:t>
      </w:r>
      <w:proofErr w:type="spellEnd"/>
      <w:r w:rsidRPr="00A56A0A">
        <w:rPr>
          <w:color w:val="0000FF"/>
        </w:rPr>
        <w:t xml:space="preserve"> </w:t>
      </w:r>
      <w:proofErr w:type="spellStart"/>
      <w:r w:rsidRPr="00A56A0A">
        <w:rPr>
          <w:color w:val="0000FF"/>
        </w:rPr>
        <w:t>Gynecol</w:t>
      </w:r>
      <w:proofErr w:type="spellEnd"/>
      <w:r w:rsidRPr="00A56A0A">
        <w:rPr>
          <w:color w:val="0000FF"/>
        </w:rPr>
        <w:t xml:space="preserve"> 2007</w:t>
      </w:r>
      <w:proofErr w:type="gramStart"/>
      <w:r w:rsidRPr="00A56A0A">
        <w:rPr>
          <w:color w:val="0000FF"/>
        </w:rPr>
        <w:t>;196</w:t>
      </w:r>
      <w:proofErr w:type="gramEnd"/>
      <w:r w:rsidRPr="00A56A0A">
        <w:rPr>
          <w:color w:val="0000FF"/>
        </w:rPr>
        <w:t>(2):163.e1-5</w:t>
      </w:r>
    </w:p>
    <w:p w:rsidR="00A56A0A" w:rsidRPr="00A56A0A" w:rsidRDefault="00A56A0A" w:rsidP="00A56A0A">
      <w:pPr>
        <w:ind w:left="720" w:hanging="720"/>
        <w:rPr>
          <w:color w:val="0000FF"/>
        </w:rPr>
      </w:pPr>
      <w:r w:rsidRPr="00A56A0A">
        <w:rPr>
          <w:color w:val="0000FF"/>
        </w:rPr>
        <w:t>9.</w:t>
      </w:r>
      <w:r w:rsidRPr="00A56A0A">
        <w:rPr>
          <w:color w:val="0000FF"/>
        </w:rPr>
        <w:tab/>
        <w:t xml:space="preserve">Maslow A, Sweeny A. Elective Induction of Labor as a Risk Factor for Cesarean Delivery </w:t>
      </w:r>
      <w:proofErr w:type="gramStart"/>
      <w:r w:rsidRPr="00A56A0A">
        <w:rPr>
          <w:color w:val="0000FF"/>
        </w:rPr>
        <w:t>Among</w:t>
      </w:r>
      <w:proofErr w:type="gramEnd"/>
      <w:r w:rsidRPr="00A56A0A">
        <w:rPr>
          <w:color w:val="0000FF"/>
        </w:rPr>
        <w:t xml:space="preserve"> Low-Risk Women at Term. </w:t>
      </w:r>
      <w:proofErr w:type="spellStart"/>
      <w:r w:rsidRPr="00A56A0A">
        <w:rPr>
          <w:color w:val="0000FF"/>
        </w:rPr>
        <w:t>Obstet</w:t>
      </w:r>
      <w:proofErr w:type="spellEnd"/>
      <w:r w:rsidRPr="00A56A0A">
        <w:rPr>
          <w:color w:val="0000FF"/>
        </w:rPr>
        <w:t xml:space="preserve"> &amp; </w:t>
      </w:r>
      <w:proofErr w:type="spellStart"/>
      <w:r w:rsidRPr="00A56A0A">
        <w:rPr>
          <w:color w:val="0000FF"/>
        </w:rPr>
        <w:t>Gynecol</w:t>
      </w:r>
      <w:proofErr w:type="spellEnd"/>
      <w:r w:rsidRPr="00A56A0A">
        <w:rPr>
          <w:color w:val="0000FF"/>
        </w:rPr>
        <w:t xml:space="preserve"> 2000</w:t>
      </w:r>
      <w:proofErr w:type="gramStart"/>
      <w:r w:rsidRPr="00A56A0A">
        <w:rPr>
          <w:color w:val="0000FF"/>
        </w:rPr>
        <w:t>;95:917</w:t>
      </w:r>
      <w:proofErr w:type="gramEnd"/>
      <w:r w:rsidRPr="00A56A0A">
        <w:rPr>
          <w:color w:val="0000FF"/>
        </w:rPr>
        <w:t>-22</w:t>
      </w:r>
    </w:p>
    <w:p w:rsidR="00A56A0A" w:rsidRPr="00A56A0A" w:rsidRDefault="00A56A0A" w:rsidP="00A56A0A">
      <w:pPr>
        <w:ind w:left="720" w:hanging="720"/>
        <w:rPr>
          <w:color w:val="0000FF"/>
        </w:rPr>
      </w:pPr>
      <w:r w:rsidRPr="00A56A0A">
        <w:rPr>
          <w:color w:val="0000FF"/>
        </w:rPr>
        <w:t>10.</w:t>
      </w:r>
      <w:r w:rsidRPr="00A56A0A">
        <w:rPr>
          <w:color w:val="0000FF"/>
        </w:rPr>
        <w:tab/>
        <w:t xml:space="preserve">National Collaborating Centre for Women’s and Children’s Health. </w:t>
      </w:r>
      <w:proofErr w:type="gramStart"/>
      <w:r w:rsidRPr="00A56A0A">
        <w:rPr>
          <w:color w:val="0000FF"/>
        </w:rPr>
        <w:t xml:space="preserve">Induction of </w:t>
      </w:r>
      <w:proofErr w:type="spellStart"/>
      <w:r w:rsidRPr="00A56A0A">
        <w:rPr>
          <w:color w:val="0000FF"/>
        </w:rPr>
        <w:t>Labour</w:t>
      </w:r>
      <w:proofErr w:type="spellEnd"/>
      <w:r w:rsidRPr="00A56A0A">
        <w:rPr>
          <w:color w:val="0000FF"/>
        </w:rPr>
        <w:t xml:space="preserve"> – Clinical Guideline.</w:t>
      </w:r>
      <w:proofErr w:type="gramEnd"/>
      <w:r w:rsidRPr="00A56A0A">
        <w:rPr>
          <w:color w:val="0000FF"/>
        </w:rPr>
        <w:t xml:space="preserve"> 2nd ed. Regent’s Park, London: RCOG Press; 2008</w:t>
      </w:r>
    </w:p>
    <w:p w:rsidR="00A56A0A" w:rsidRPr="00A56A0A" w:rsidRDefault="00A56A0A" w:rsidP="00A56A0A">
      <w:pPr>
        <w:ind w:left="720" w:hanging="720"/>
        <w:rPr>
          <w:color w:val="0000FF"/>
        </w:rPr>
      </w:pPr>
      <w:r w:rsidRPr="00A56A0A">
        <w:rPr>
          <w:color w:val="0000FF"/>
        </w:rPr>
        <w:t>11.</w:t>
      </w:r>
      <w:r w:rsidRPr="00A56A0A">
        <w:rPr>
          <w:color w:val="0000FF"/>
        </w:rPr>
        <w:tab/>
      </w:r>
      <w:proofErr w:type="spellStart"/>
      <w:r w:rsidRPr="00A56A0A">
        <w:rPr>
          <w:color w:val="0000FF"/>
        </w:rPr>
        <w:t>Ehrenthal</w:t>
      </w:r>
      <w:proofErr w:type="spellEnd"/>
      <w:r w:rsidRPr="00A56A0A">
        <w:rPr>
          <w:color w:val="0000FF"/>
        </w:rPr>
        <w:t xml:space="preserve"> DB, Jiang X, </w:t>
      </w:r>
      <w:proofErr w:type="spellStart"/>
      <w:r w:rsidRPr="00A56A0A">
        <w:rPr>
          <w:color w:val="0000FF"/>
        </w:rPr>
        <w:t>Strobino</w:t>
      </w:r>
      <w:proofErr w:type="spellEnd"/>
      <w:r w:rsidRPr="00A56A0A">
        <w:rPr>
          <w:color w:val="0000FF"/>
        </w:rPr>
        <w:t xml:space="preserve"> DM. Labor Induction and the Risk of a Cesarean Delivery </w:t>
      </w:r>
      <w:proofErr w:type="gramStart"/>
      <w:r w:rsidRPr="00A56A0A">
        <w:rPr>
          <w:color w:val="0000FF"/>
        </w:rPr>
        <w:t>Among</w:t>
      </w:r>
      <w:proofErr w:type="gramEnd"/>
      <w:r w:rsidRPr="00A56A0A">
        <w:rPr>
          <w:color w:val="0000FF"/>
        </w:rPr>
        <w:t xml:space="preserve"> Nulliparous Women at Term. </w:t>
      </w:r>
      <w:proofErr w:type="spellStart"/>
      <w:r w:rsidRPr="00A56A0A">
        <w:rPr>
          <w:color w:val="0000FF"/>
        </w:rPr>
        <w:t>Obstet</w:t>
      </w:r>
      <w:proofErr w:type="spellEnd"/>
      <w:r w:rsidRPr="00A56A0A">
        <w:rPr>
          <w:color w:val="0000FF"/>
        </w:rPr>
        <w:t xml:space="preserve"> </w:t>
      </w:r>
      <w:proofErr w:type="spellStart"/>
      <w:r w:rsidRPr="00A56A0A">
        <w:rPr>
          <w:color w:val="0000FF"/>
        </w:rPr>
        <w:t>Gynecol</w:t>
      </w:r>
      <w:proofErr w:type="spellEnd"/>
      <w:r w:rsidRPr="00A56A0A">
        <w:rPr>
          <w:color w:val="0000FF"/>
        </w:rPr>
        <w:t xml:space="preserve"> 2010</w:t>
      </w:r>
      <w:proofErr w:type="gramStart"/>
      <w:r w:rsidRPr="00A56A0A">
        <w:rPr>
          <w:color w:val="0000FF"/>
        </w:rPr>
        <w:t>;116:35</w:t>
      </w:r>
      <w:proofErr w:type="gramEnd"/>
      <w:r w:rsidRPr="00A56A0A">
        <w:rPr>
          <w:color w:val="0000FF"/>
        </w:rPr>
        <w:t>-42</w:t>
      </w:r>
    </w:p>
    <w:p w:rsidR="00A56A0A" w:rsidRPr="00A56A0A" w:rsidRDefault="00A56A0A" w:rsidP="00A56A0A">
      <w:pPr>
        <w:ind w:left="720" w:hanging="720"/>
        <w:rPr>
          <w:color w:val="0000FF"/>
        </w:rPr>
      </w:pPr>
      <w:r w:rsidRPr="00A56A0A">
        <w:rPr>
          <w:color w:val="0000FF"/>
        </w:rPr>
        <w:t>12.</w:t>
      </w:r>
      <w:r w:rsidRPr="00A56A0A">
        <w:rPr>
          <w:color w:val="0000FF"/>
        </w:rPr>
        <w:tab/>
      </w:r>
      <w:proofErr w:type="spellStart"/>
      <w:r w:rsidRPr="00A56A0A">
        <w:rPr>
          <w:color w:val="0000FF"/>
        </w:rPr>
        <w:t>Luthy</w:t>
      </w:r>
      <w:proofErr w:type="spellEnd"/>
      <w:r w:rsidRPr="00A56A0A">
        <w:rPr>
          <w:color w:val="0000FF"/>
        </w:rPr>
        <w:t xml:space="preserve"> DA, </w:t>
      </w:r>
      <w:proofErr w:type="spellStart"/>
      <w:r w:rsidRPr="00A56A0A">
        <w:rPr>
          <w:color w:val="0000FF"/>
        </w:rPr>
        <w:t>Malmgren</w:t>
      </w:r>
      <w:proofErr w:type="spellEnd"/>
      <w:r w:rsidRPr="00A56A0A">
        <w:rPr>
          <w:color w:val="0000FF"/>
        </w:rPr>
        <w:t xml:space="preserve"> JA, </w:t>
      </w:r>
      <w:proofErr w:type="spellStart"/>
      <w:r w:rsidRPr="00A56A0A">
        <w:rPr>
          <w:color w:val="0000FF"/>
        </w:rPr>
        <w:t>Zingheim</w:t>
      </w:r>
      <w:proofErr w:type="spellEnd"/>
      <w:r w:rsidRPr="00A56A0A">
        <w:rPr>
          <w:color w:val="0000FF"/>
        </w:rPr>
        <w:t xml:space="preserve"> RW, </w:t>
      </w:r>
      <w:proofErr w:type="spellStart"/>
      <w:r w:rsidRPr="00A56A0A">
        <w:rPr>
          <w:color w:val="0000FF"/>
        </w:rPr>
        <w:t>Leninger</w:t>
      </w:r>
      <w:proofErr w:type="spellEnd"/>
      <w:r w:rsidRPr="00A56A0A">
        <w:rPr>
          <w:color w:val="0000FF"/>
        </w:rPr>
        <w:t xml:space="preserve"> CJ. </w:t>
      </w:r>
      <w:proofErr w:type="gramStart"/>
      <w:r w:rsidRPr="00A56A0A">
        <w:rPr>
          <w:color w:val="0000FF"/>
        </w:rPr>
        <w:t>Physician contribution to a cesarean delivery risk model.</w:t>
      </w:r>
      <w:proofErr w:type="gramEnd"/>
      <w:r w:rsidRPr="00A56A0A">
        <w:rPr>
          <w:color w:val="0000FF"/>
        </w:rPr>
        <w:t xml:space="preserve"> Am J </w:t>
      </w:r>
      <w:proofErr w:type="spellStart"/>
      <w:r w:rsidRPr="00A56A0A">
        <w:rPr>
          <w:color w:val="0000FF"/>
        </w:rPr>
        <w:t>Obstet</w:t>
      </w:r>
      <w:proofErr w:type="spellEnd"/>
      <w:r w:rsidRPr="00A56A0A">
        <w:rPr>
          <w:color w:val="0000FF"/>
        </w:rPr>
        <w:t xml:space="preserve"> </w:t>
      </w:r>
      <w:proofErr w:type="spellStart"/>
      <w:r w:rsidRPr="00A56A0A">
        <w:rPr>
          <w:color w:val="0000FF"/>
        </w:rPr>
        <w:t>Gynecol</w:t>
      </w:r>
      <w:proofErr w:type="spellEnd"/>
      <w:r w:rsidRPr="00A56A0A">
        <w:rPr>
          <w:color w:val="0000FF"/>
        </w:rPr>
        <w:t xml:space="preserve"> 2003</w:t>
      </w:r>
      <w:proofErr w:type="gramStart"/>
      <w:r w:rsidRPr="00A56A0A">
        <w:rPr>
          <w:color w:val="0000FF"/>
        </w:rPr>
        <w:t>;188:1579</w:t>
      </w:r>
      <w:proofErr w:type="gramEnd"/>
      <w:r w:rsidRPr="00A56A0A">
        <w:rPr>
          <w:color w:val="0000FF"/>
        </w:rPr>
        <w:t>-87.</w:t>
      </w:r>
    </w:p>
    <w:p w:rsidR="00A56A0A" w:rsidRPr="00A56A0A" w:rsidRDefault="00A56A0A" w:rsidP="00A56A0A">
      <w:pPr>
        <w:ind w:left="720" w:hanging="720"/>
        <w:rPr>
          <w:color w:val="0000FF"/>
        </w:rPr>
      </w:pPr>
      <w:r w:rsidRPr="00A56A0A">
        <w:rPr>
          <w:color w:val="0000FF"/>
        </w:rPr>
        <w:lastRenderedPageBreak/>
        <w:t>13.</w:t>
      </w:r>
      <w:r w:rsidRPr="00A56A0A">
        <w:rPr>
          <w:color w:val="0000FF"/>
        </w:rPr>
        <w:tab/>
      </w:r>
      <w:proofErr w:type="spellStart"/>
      <w:r w:rsidRPr="00A56A0A">
        <w:rPr>
          <w:color w:val="0000FF"/>
        </w:rPr>
        <w:t>Coonrod</w:t>
      </w:r>
      <w:proofErr w:type="spellEnd"/>
      <w:r w:rsidRPr="00A56A0A">
        <w:rPr>
          <w:color w:val="0000FF"/>
        </w:rPr>
        <w:t xml:space="preserve"> DV, </w:t>
      </w:r>
      <w:proofErr w:type="spellStart"/>
      <w:r w:rsidRPr="00A56A0A">
        <w:rPr>
          <w:color w:val="0000FF"/>
        </w:rPr>
        <w:t>Drachman</w:t>
      </w:r>
      <w:proofErr w:type="spellEnd"/>
      <w:r w:rsidRPr="00A56A0A">
        <w:rPr>
          <w:color w:val="0000FF"/>
        </w:rPr>
        <w:t xml:space="preserve"> D, Hobson P, et al. Nulliparous term singleton vertex cesarean delivery rates: institutional and individual level predictors. Am J </w:t>
      </w:r>
      <w:proofErr w:type="spellStart"/>
      <w:r w:rsidRPr="00A56A0A">
        <w:rPr>
          <w:color w:val="0000FF"/>
        </w:rPr>
        <w:t>Obstet</w:t>
      </w:r>
      <w:proofErr w:type="spellEnd"/>
      <w:r w:rsidRPr="00A56A0A">
        <w:rPr>
          <w:color w:val="0000FF"/>
        </w:rPr>
        <w:t xml:space="preserve"> </w:t>
      </w:r>
      <w:proofErr w:type="spellStart"/>
      <w:r w:rsidRPr="00A56A0A">
        <w:rPr>
          <w:color w:val="0000FF"/>
        </w:rPr>
        <w:t>Gynecol</w:t>
      </w:r>
      <w:proofErr w:type="spellEnd"/>
      <w:r w:rsidRPr="00A56A0A">
        <w:rPr>
          <w:color w:val="0000FF"/>
        </w:rPr>
        <w:t xml:space="preserve"> 2008</w:t>
      </w:r>
      <w:proofErr w:type="gramStart"/>
      <w:r w:rsidRPr="00A56A0A">
        <w:rPr>
          <w:color w:val="0000FF"/>
        </w:rPr>
        <w:t>;198:694.e1</w:t>
      </w:r>
      <w:proofErr w:type="gramEnd"/>
      <w:r w:rsidRPr="00A56A0A">
        <w:rPr>
          <w:color w:val="0000FF"/>
        </w:rPr>
        <w:t>-694.e11</w:t>
      </w:r>
    </w:p>
    <w:p w:rsidR="00A56A0A" w:rsidRPr="00A56A0A" w:rsidRDefault="00A56A0A" w:rsidP="00A56A0A">
      <w:pPr>
        <w:ind w:left="720" w:hanging="720"/>
        <w:rPr>
          <w:color w:val="0000FF"/>
        </w:rPr>
      </w:pPr>
      <w:r w:rsidRPr="00A56A0A">
        <w:rPr>
          <w:color w:val="0000FF"/>
        </w:rPr>
        <w:t>14.</w:t>
      </w:r>
      <w:r w:rsidRPr="00A56A0A">
        <w:rPr>
          <w:color w:val="0000FF"/>
        </w:rPr>
        <w:tab/>
        <w:t xml:space="preserve">Barber EL, </w:t>
      </w:r>
      <w:proofErr w:type="spellStart"/>
      <w:r w:rsidRPr="00A56A0A">
        <w:rPr>
          <w:color w:val="0000FF"/>
        </w:rPr>
        <w:t>Lundsberg</w:t>
      </w:r>
      <w:proofErr w:type="spellEnd"/>
      <w:r w:rsidRPr="00A56A0A">
        <w:rPr>
          <w:color w:val="0000FF"/>
        </w:rPr>
        <w:t xml:space="preserve"> LS, Belanger K, </w:t>
      </w:r>
      <w:proofErr w:type="spellStart"/>
      <w:r w:rsidRPr="00A56A0A">
        <w:rPr>
          <w:color w:val="0000FF"/>
        </w:rPr>
        <w:t>Pettker</w:t>
      </w:r>
      <w:proofErr w:type="spellEnd"/>
      <w:r w:rsidRPr="00A56A0A">
        <w:rPr>
          <w:color w:val="0000FF"/>
        </w:rPr>
        <w:t xml:space="preserve"> CM, </w:t>
      </w:r>
      <w:proofErr w:type="spellStart"/>
      <w:r w:rsidRPr="00A56A0A">
        <w:rPr>
          <w:color w:val="0000FF"/>
        </w:rPr>
        <w:t>Funai</w:t>
      </w:r>
      <w:proofErr w:type="spellEnd"/>
      <w:r w:rsidRPr="00A56A0A">
        <w:rPr>
          <w:color w:val="0000FF"/>
        </w:rPr>
        <w:t xml:space="preserve"> EF, </w:t>
      </w:r>
      <w:proofErr w:type="spellStart"/>
      <w:r w:rsidRPr="00A56A0A">
        <w:rPr>
          <w:color w:val="0000FF"/>
        </w:rPr>
        <w:t>Illuzzi</w:t>
      </w:r>
      <w:proofErr w:type="spellEnd"/>
      <w:r w:rsidRPr="00A56A0A">
        <w:rPr>
          <w:color w:val="0000FF"/>
        </w:rPr>
        <w:t xml:space="preserve"> JL. </w:t>
      </w:r>
      <w:proofErr w:type="gramStart"/>
      <w:r w:rsidRPr="00A56A0A">
        <w:rPr>
          <w:color w:val="0000FF"/>
        </w:rPr>
        <w:t>Indications Contributing to the Increasing Cesarean Delivery Rate.</w:t>
      </w:r>
      <w:proofErr w:type="gramEnd"/>
      <w:r w:rsidRPr="00A56A0A">
        <w:rPr>
          <w:color w:val="0000FF"/>
        </w:rPr>
        <w:t xml:space="preserve"> </w:t>
      </w:r>
      <w:proofErr w:type="spellStart"/>
      <w:r w:rsidRPr="00A56A0A">
        <w:rPr>
          <w:color w:val="0000FF"/>
        </w:rPr>
        <w:t>Obstet</w:t>
      </w:r>
      <w:proofErr w:type="spellEnd"/>
      <w:r w:rsidRPr="00A56A0A">
        <w:rPr>
          <w:color w:val="0000FF"/>
        </w:rPr>
        <w:t xml:space="preserve"> </w:t>
      </w:r>
      <w:proofErr w:type="spellStart"/>
      <w:r w:rsidRPr="00A56A0A">
        <w:rPr>
          <w:color w:val="0000FF"/>
        </w:rPr>
        <w:t>Gynecol</w:t>
      </w:r>
      <w:proofErr w:type="spellEnd"/>
      <w:r w:rsidRPr="00A56A0A">
        <w:rPr>
          <w:color w:val="0000FF"/>
        </w:rPr>
        <w:t xml:space="preserve"> 2011</w:t>
      </w:r>
      <w:proofErr w:type="gramStart"/>
      <w:r w:rsidRPr="00A56A0A">
        <w:rPr>
          <w:color w:val="0000FF"/>
        </w:rPr>
        <w:t>;118:29</w:t>
      </w:r>
      <w:proofErr w:type="gramEnd"/>
      <w:r w:rsidRPr="00A56A0A">
        <w:rPr>
          <w:color w:val="0000FF"/>
        </w:rPr>
        <w:t>-38</w:t>
      </w:r>
    </w:p>
    <w:p w:rsidR="00A56A0A" w:rsidRPr="00A56A0A" w:rsidRDefault="00A56A0A" w:rsidP="00A56A0A">
      <w:pPr>
        <w:ind w:left="720" w:hanging="720"/>
        <w:rPr>
          <w:color w:val="0000FF"/>
        </w:rPr>
      </w:pPr>
      <w:r w:rsidRPr="00A56A0A">
        <w:rPr>
          <w:color w:val="0000FF"/>
        </w:rPr>
        <w:t>15.</w:t>
      </w:r>
      <w:r w:rsidRPr="00A56A0A">
        <w:rPr>
          <w:color w:val="0000FF"/>
        </w:rPr>
        <w:tab/>
        <w:t xml:space="preserve">Main E, Moore D, </w:t>
      </w:r>
      <w:proofErr w:type="spellStart"/>
      <w:r w:rsidRPr="00A56A0A">
        <w:rPr>
          <w:color w:val="0000FF"/>
        </w:rPr>
        <w:t>Farrel</w:t>
      </w:r>
      <w:proofErr w:type="spellEnd"/>
      <w:r w:rsidRPr="00A56A0A">
        <w:rPr>
          <w:color w:val="0000FF"/>
        </w:rPr>
        <w:t xml:space="preserve"> B, </w:t>
      </w:r>
      <w:proofErr w:type="spellStart"/>
      <w:r w:rsidRPr="00A56A0A">
        <w:rPr>
          <w:color w:val="0000FF"/>
        </w:rPr>
        <w:t>Schimmel</w:t>
      </w:r>
      <w:proofErr w:type="spellEnd"/>
      <w:r w:rsidRPr="00A56A0A">
        <w:rPr>
          <w:color w:val="0000FF"/>
        </w:rPr>
        <w:t xml:space="preserve"> L, Altman R, Abrahams C, et al. Is there a useful cesarean birth measure? </w:t>
      </w:r>
      <w:proofErr w:type="gramStart"/>
      <w:r w:rsidRPr="00A56A0A">
        <w:rPr>
          <w:color w:val="0000FF"/>
        </w:rPr>
        <w:t>Assessment of the nulliparous term singleton vertex cesarean birth rate as a tool for obstetric quality improvement.</w:t>
      </w:r>
      <w:proofErr w:type="gramEnd"/>
      <w:r w:rsidRPr="00A56A0A">
        <w:rPr>
          <w:color w:val="0000FF"/>
        </w:rPr>
        <w:t xml:space="preserve"> Am J </w:t>
      </w:r>
      <w:proofErr w:type="spellStart"/>
      <w:r w:rsidRPr="00A56A0A">
        <w:rPr>
          <w:color w:val="0000FF"/>
        </w:rPr>
        <w:t>Obstet</w:t>
      </w:r>
      <w:proofErr w:type="spellEnd"/>
      <w:r w:rsidRPr="00A56A0A">
        <w:rPr>
          <w:color w:val="0000FF"/>
        </w:rPr>
        <w:t xml:space="preserve"> </w:t>
      </w:r>
      <w:proofErr w:type="spellStart"/>
      <w:r w:rsidRPr="00A56A0A">
        <w:rPr>
          <w:color w:val="0000FF"/>
        </w:rPr>
        <w:t>Gynecol</w:t>
      </w:r>
      <w:proofErr w:type="spellEnd"/>
      <w:r w:rsidRPr="00A56A0A">
        <w:rPr>
          <w:color w:val="0000FF"/>
        </w:rPr>
        <w:t xml:space="preserve"> 2006</w:t>
      </w:r>
      <w:proofErr w:type="gramStart"/>
      <w:r w:rsidRPr="00A56A0A">
        <w:rPr>
          <w:color w:val="0000FF"/>
        </w:rPr>
        <w:t>;194:1644</w:t>
      </w:r>
      <w:proofErr w:type="gramEnd"/>
      <w:r w:rsidRPr="00A56A0A">
        <w:rPr>
          <w:color w:val="0000FF"/>
        </w:rPr>
        <w:t>-52</w:t>
      </w:r>
    </w:p>
    <w:p w:rsidR="00A56A0A" w:rsidRPr="00A56A0A" w:rsidRDefault="00A56A0A" w:rsidP="00A56A0A">
      <w:pPr>
        <w:ind w:left="720" w:hanging="720"/>
        <w:rPr>
          <w:color w:val="0000FF"/>
        </w:rPr>
      </w:pPr>
      <w:r w:rsidRPr="00A56A0A">
        <w:rPr>
          <w:color w:val="0000FF"/>
        </w:rPr>
        <w:t>16.</w:t>
      </w:r>
      <w:r w:rsidRPr="00A56A0A">
        <w:rPr>
          <w:color w:val="0000FF"/>
        </w:rPr>
        <w:tab/>
        <w:t xml:space="preserve">Robson MS. Classification of caesarean sections. </w:t>
      </w:r>
      <w:proofErr w:type="gramStart"/>
      <w:r w:rsidRPr="00A56A0A">
        <w:rPr>
          <w:color w:val="0000FF"/>
        </w:rPr>
        <w:t>Fetal and Maternal Medicine Review.</w:t>
      </w:r>
      <w:proofErr w:type="gramEnd"/>
      <w:r w:rsidRPr="00A56A0A">
        <w:rPr>
          <w:color w:val="0000FF"/>
        </w:rPr>
        <w:t xml:space="preserve"> 2001</w:t>
      </w:r>
      <w:proofErr w:type="gramStart"/>
      <w:r w:rsidRPr="00A56A0A">
        <w:rPr>
          <w:color w:val="0000FF"/>
        </w:rPr>
        <w:t>;12:23</w:t>
      </w:r>
      <w:proofErr w:type="gramEnd"/>
      <w:r w:rsidRPr="00A56A0A">
        <w:rPr>
          <w:color w:val="0000FF"/>
        </w:rPr>
        <w:t>–39.</w:t>
      </w:r>
    </w:p>
    <w:p w:rsidR="00A56A0A" w:rsidRPr="00A56A0A" w:rsidRDefault="00A56A0A" w:rsidP="00A56A0A">
      <w:pPr>
        <w:ind w:left="720" w:hanging="720"/>
        <w:rPr>
          <w:color w:val="0000FF"/>
        </w:rPr>
      </w:pPr>
      <w:r w:rsidRPr="00A56A0A">
        <w:rPr>
          <w:color w:val="0000FF"/>
        </w:rPr>
        <w:t>17.</w:t>
      </w:r>
      <w:r w:rsidRPr="00A56A0A">
        <w:rPr>
          <w:color w:val="0000FF"/>
        </w:rPr>
        <w:tab/>
      </w:r>
      <w:proofErr w:type="spellStart"/>
      <w:r w:rsidRPr="00A56A0A">
        <w:rPr>
          <w:color w:val="0000FF"/>
        </w:rPr>
        <w:t>Goyert</w:t>
      </w:r>
      <w:proofErr w:type="spellEnd"/>
      <w:r w:rsidRPr="00A56A0A">
        <w:rPr>
          <w:color w:val="0000FF"/>
        </w:rPr>
        <w:t xml:space="preserve"> GL, Bottoms SF, Treadwell MC, Nehra PC. </w:t>
      </w:r>
      <w:proofErr w:type="gramStart"/>
      <w:r w:rsidRPr="00A56A0A">
        <w:rPr>
          <w:color w:val="0000FF"/>
        </w:rPr>
        <w:t>The Physician Factor in Cesarean Birth Rates.</w:t>
      </w:r>
      <w:proofErr w:type="gramEnd"/>
      <w:r w:rsidRPr="00A56A0A">
        <w:rPr>
          <w:color w:val="0000FF"/>
        </w:rPr>
        <w:t xml:space="preserve"> N. </w:t>
      </w:r>
      <w:proofErr w:type="spellStart"/>
      <w:r w:rsidRPr="00A56A0A">
        <w:rPr>
          <w:color w:val="0000FF"/>
        </w:rPr>
        <w:t>Engl</w:t>
      </w:r>
      <w:proofErr w:type="spellEnd"/>
      <w:r w:rsidRPr="00A56A0A">
        <w:rPr>
          <w:color w:val="0000FF"/>
        </w:rPr>
        <w:t xml:space="preserve"> J Med 1989; 320:706-9</w:t>
      </w:r>
    </w:p>
    <w:p w:rsidR="00A56A0A" w:rsidRPr="00A56A0A" w:rsidRDefault="00A56A0A" w:rsidP="00A56A0A">
      <w:pPr>
        <w:ind w:left="720" w:hanging="720"/>
        <w:rPr>
          <w:color w:val="0000FF"/>
        </w:rPr>
      </w:pPr>
      <w:r w:rsidRPr="00A56A0A">
        <w:rPr>
          <w:color w:val="0000FF"/>
        </w:rPr>
        <w:t>18.</w:t>
      </w:r>
      <w:r w:rsidRPr="00A56A0A">
        <w:rPr>
          <w:color w:val="0000FF"/>
        </w:rPr>
        <w:tab/>
        <w:t xml:space="preserve">Clark SL, Belfort MA, Hankins GDV, Meyers JA, Houser FM (2007) Variation in the rates of operative delivery in the United States. </w:t>
      </w:r>
      <w:proofErr w:type="gramStart"/>
      <w:r w:rsidRPr="00A56A0A">
        <w:rPr>
          <w:color w:val="0000FF"/>
        </w:rPr>
        <w:t>Am</w:t>
      </w:r>
      <w:proofErr w:type="gramEnd"/>
      <w:r w:rsidRPr="00A56A0A">
        <w:rPr>
          <w:color w:val="0000FF"/>
        </w:rPr>
        <w:t xml:space="preserve"> J </w:t>
      </w:r>
      <w:proofErr w:type="spellStart"/>
      <w:r w:rsidRPr="00A56A0A">
        <w:rPr>
          <w:color w:val="0000FF"/>
        </w:rPr>
        <w:t>Obstet</w:t>
      </w:r>
      <w:proofErr w:type="spellEnd"/>
      <w:r w:rsidRPr="00A56A0A">
        <w:rPr>
          <w:color w:val="0000FF"/>
        </w:rPr>
        <w:t xml:space="preserve"> </w:t>
      </w:r>
      <w:proofErr w:type="spellStart"/>
      <w:r w:rsidRPr="00A56A0A">
        <w:rPr>
          <w:color w:val="0000FF"/>
        </w:rPr>
        <w:t>Gynecol</w:t>
      </w:r>
      <w:proofErr w:type="spellEnd"/>
      <w:r w:rsidRPr="00A56A0A">
        <w:rPr>
          <w:color w:val="0000FF"/>
        </w:rPr>
        <w:t xml:space="preserve"> 196:526.e1–5</w:t>
      </w:r>
    </w:p>
    <w:p w:rsidR="00A56A0A" w:rsidRPr="00A56A0A" w:rsidRDefault="00A56A0A" w:rsidP="00A56A0A">
      <w:pPr>
        <w:ind w:left="720" w:hanging="720"/>
        <w:rPr>
          <w:color w:val="0000FF"/>
        </w:rPr>
      </w:pPr>
      <w:r w:rsidRPr="00A56A0A">
        <w:rPr>
          <w:color w:val="0000FF"/>
        </w:rPr>
        <w:t>19.</w:t>
      </w:r>
      <w:r w:rsidRPr="00A56A0A">
        <w:rPr>
          <w:color w:val="0000FF"/>
        </w:rPr>
        <w:tab/>
        <w:t xml:space="preserve">Brennan DJ, Robson MS, Murphy M, et al. Comparative analysis of international cesarean delivery rates using 10-group classification identifies significant variation in spontaneous labor. Am J </w:t>
      </w:r>
      <w:proofErr w:type="spellStart"/>
      <w:r w:rsidRPr="00A56A0A">
        <w:rPr>
          <w:color w:val="0000FF"/>
        </w:rPr>
        <w:t>Obstet</w:t>
      </w:r>
      <w:proofErr w:type="spellEnd"/>
      <w:r w:rsidRPr="00A56A0A">
        <w:rPr>
          <w:color w:val="0000FF"/>
        </w:rPr>
        <w:t xml:space="preserve"> </w:t>
      </w:r>
      <w:proofErr w:type="spellStart"/>
      <w:r w:rsidRPr="00A56A0A">
        <w:rPr>
          <w:color w:val="0000FF"/>
        </w:rPr>
        <w:t>Gynecol</w:t>
      </w:r>
      <w:proofErr w:type="spellEnd"/>
      <w:r w:rsidRPr="00A56A0A">
        <w:rPr>
          <w:color w:val="0000FF"/>
        </w:rPr>
        <w:t xml:space="preserve"> 2009</w:t>
      </w:r>
      <w:proofErr w:type="gramStart"/>
      <w:r w:rsidRPr="00A56A0A">
        <w:rPr>
          <w:color w:val="0000FF"/>
        </w:rPr>
        <w:t>;201:308.e1</w:t>
      </w:r>
      <w:proofErr w:type="gramEnd"/>
      <w:r w:rsidRPr="00A56A0A">
        <w:rPr>
          <w:color w:val="0000FF"/>
        </w:rPr>
        <w:t>-8.</w:t>
      </w:r>
    </w:p>
    <w:p w:rsidR="00A56A0A" w:rsidRPr="00A56A0A" w:rsidRDefault="00A56A0A" w:rsidP="00A56A0A">
      <w:pPr>
        <w:ind w:left="720" w:hanging="720"/>
        <w:rPr>
          <w:color w:val="0000FF"/>
          <w:lang w:val="es-AR"/>
        </w:rPr>
      </w:pPr>
      <w:r w:rsidRPr="00A56A0A">
        <w:rPr>
          <w:color w:val="0000FF"/>
        </w:rPr>
        <w:t>20.</w:t>
      </w:r>
      <w:r w:rsidRPr="00A56A0A">
        <w:rPr>
          <w:color w:val="0000FF"/>
        </w:rPr>
        <w:tab/>
      </w:r>
      <w:proofErr w:type="spellStart"/>
      <w:r w:rsidRPr="00A56A0A">
        <w:rPr>
          <w:color w:val="0000FF"/>
        </w:rPr>
        <w:t>Caughey</w:t>
      </w:r>
      <w:proofErr w:type="spellEnd"/>
      <w:r w:rsidRPr="00A56A0A">
        <w:rPr>
          <w:color w:val="0000FF"/>
        </w:rPr>
        <w:t xml:space="preserve"> AB, Cahill AG, Guise JM, Rouse DJ. </w:t>
      </w:r>
      <w:proofErr w:type="gramStart"/>
      <w:r w:rsidRPr="00A56A0A">
        <w:rPr>
          <w:color w:val="0000FF"/>
        </w:rPr>
        <w:t>Safe Prevention of the Primary Cesarean Delivery.</w:t>
      </w:r>
      <w:proofErr w:type="gramEnd"/>
      <w:r w:rsidRPr="00A56A0A">
        <w:rPr>
          <w:color w:val="0000FF"/>
        </w:rPr>
        <w:t xml:space="preserve"> </w:t>
      </w:r>
      <w:proofErr w:type="spellStart"/>
      <w:r w:rsidRPr="00A56A0A">
        <w:rPr>
          <w:color w:val="0000FF"/>
          <w:lang w:val="es-AR"/>
        </w:rPr>
        <w:t>Obstet</w:t>
      </w:r>
      <w:proofErr w:type="spellEnd"/>
      <w:r w:rsidRPr="00A56A0A">
        <w:rPr>
          <w:color w:val="0000FF"/>
          <w:lang w:val="es-AR"/>
        </w:rPr>
        <w:t xml:space="preserve"> </w:t>
      </w:r>
      <w:proofErr w:type="spellStart"/>
      <w:r w:rsidRPr="00A56A0A">
        <w:rPr>
          <w:color w:val="0000FF"/>
          <w:lang w:val="es-AR"/>
        </w:rPr>
        <w:t>Gynecol</w:t>
      </w:r>
      <w:proofErr w:type="spellEnd"/>
      <w:r w:rsidRPr="00A56A0A">
        <w:rPr>
          <w:color w:val="0000FF"/>
          <w:lang w:val="es-AR"/>
        </w:rPr>
        <w:t xml:space="preserve"> 2014</w:t>
      </w:r>
      <w:proofErr w:type="gramStart"/>
      <w:r w:rsidRPr="00A56A0A">
        <w:rPr>
          <w:color w:val="0000FF"/>
          <w:lang w:val="es-AR"/>
        </w:rPr>
        <w:t>;123:693</w:t>
      </w:r>
      <w:proofErr w:type="gramEnd"/>
      <w:r w:rsidRPr="00A56A0A">
        <w:rPr>
          <w:color w:val="0000FF"/>
          <w:lang w:val="es-AR"/>
        </w:rPr>
        <w:t>-711</w:t>
      </w:r>
    </w:p>
    <w:p w:rsidR="00A56A0A" w:rsidRPr="00A56A0A" w:rsidRDefault="00A56A0A" w:rsidP="00A56A0A">
      <w:pPr>
        <w:ind w:left="720" w:hanging="720"/>
        <w:rPr>
          <w:color w:val="0000FF"/>
        </w:rPr>
      </w:pPr>
      <w:r w:rsidRPr="00A56A0A">
        <w:rPr>
          <w:color w:val="0000FF"/>
          <w:lang w:val="es-AR"/>
        </w:rPr>
        <w:t>21.</w:t>
      </w:r>
      <w:r w:rsidRPr="00A56A0A">
        <w:rPr>
          <w:color w:val="0000FF"/>
          <w:lang w:val="es-AR"/>
        </w:rPr>
        <w:tab/>
      </w:r>
      <w:proofErr w:type="spellStart"/>
      <w:r w:rsidRPr="00A56A0A">
        <w:rPr>
          <w:color w:val="0000FF"/>
          <w:lang w:val="es-AR"/>
        </w:rPr>
        <w:t>Caceres</w:t>
      </w:r>
      <w:proofErr w:type="spellEnd"/>
      <w:r w:rsidRPr="00A56A0A">
        <w:rPr>
          <w:color w:val="0000FF"/>
          <w:lang w:val="es-AR"/>
        </w:rPr>
        <w:t xml:space="preserve"> IA, Arcaya M, Declercq E, </w:t>
      </w:r>
      <w:proofErr w:type="spellStart"/>
      <w:r w:rsidRPr="00A56A0A">
        <w:rPr>
          <w:color w:val="0000FF"/>
          <w:lang w:val="es-AR"/>
        </w:rPr>
        <w:t>Belanoff</w:t>
      </w:r>
      <w:proofErr w:type="spellEnd"/>
      <w:r w:rsidRPr="00A56A0A">
        <w:rPr>
          <w:color w:val="0000FF"/>
          <w:lang w:val="es-AR"/>
        </w:rPr>
        <w:t xml:space="preserve"> CM, </w:t>
      </w:r>
      <w:proofErr w:type="spellStart"/>
      <w:r w:rsidRPr="00A56A0A">
        <w:rPr>
          <w:color w:val="0000FF"/>
          <w:lang w:val="es-AR"/>
        </w:rPr>
        <w:t>Janakiraman</w:t>
      </w:r>
      <w:proofErr w:type="spellEnd"/>
      <w:r w:rsidRPr="00A56A0A">
        <w:rPr>
          <w:color w:val="0000FF"/>
          <w:lang w:val="es-AR"/>
        </w:rPr>
        <w:t xml:space="preserve"> V, et al. </w:t>
      </w:r>
      <w:r w:rsidRPr="00A56A0A">
        <w:rPr>
          <w:color w:val="0000FF"/>
        </w:rPr>
        <w:t xml:space="preserve">(2013) Hospital Differences in Cesarean Deliveries in Massachusetts (US) 2004–2006: The Case against Case-Mix Artifact. </w:t>
      </w:r>
      <w:proofErr w:type="spellStart"/>
      <w:r w:rsidRPr="00A56A0A">
        <w:rPr>
          <w:color w:val="0000FF"/>
        </w:rPr>
        <w:t>PLoS</w:t>
      </w:r>
      <w:proofErr w:type="spellEnd"/>
      <w:r w:rsidRPr="00A56A0A">
        <w:rPr>
          <w:color w:val="0000FF"/>
        </w:rPr>
        <w:t xml:space="preserve"> ONE 8(3): e57817</w:t>
      </w:r>
    </w:p>
    <w:p w:rsidR="00A56A0A" w:rsidRPr="00A56A0A" w:rsidRDefault="00A56A0A" w:rsidP="00A56A0A">
      <w:pPr>
        <w:ind w:left="720" w:hanging="720"/>
        <w:rPr>
          <w:color w:val="0000FF"/>
        </w:rPr>
      </w:pPr>
      <w:r w:rsidRPr="00A56A0A">
        <w:rPr>
          <w:color w:val="0000FF"/>
        </w:rPr>
        <w:t>22.</w:t>
      </w:r>
      <w:r w:rsidRPr="00A56A0A">
        <w:rPr>
          <w:color w:val="0000FF"/>
        </w:rPr>
        <w:tab/>
        <w:t xml:space="preserve">Declercq E, </w:t>
      </w:r>
      <w:proofErr w:type="spellStart"/>
      <w:r w:rsidRPr="00A56A0A">
        <w:rPr>
          <w:color w:val="0000FF"/>
        </w:rPr>
        <w:t>MacDorman</w:t>
      </w:r>
      <w:proofErr w:type="spellEnd"/>
      <w:r w:rsidRPr="00A56A0A">
        <w:rPr>
          <w:color w:val="0000FF"/>
        </w:rPr>
        <w:t xml:space="preserve"> M, Osterman M, </w:t>
      </w:r>
      <w:proofErr w:type="spellStart"/>
      <w:r w:rsidRPr="00A56A0A">
        <w:rPr>
          <w:color w:val="0000FF"/>
        </w:rPr>
        <w:t>Belanoff</w:t>
      </w:r>
      <w:proofErr w:type="spellEnd"/>
      <w:r w:rsidRPr="00A56A0A">
        <w:rPr>
          <w:color w:val="0000FF"/>
        </w:rPr>
        <w:t xml:space="preserve"> C, Iverson R. Prepregnancy Obesity and Primary Cesareans among Otherwise Low-Risk Mothers in 38 U.S. States in 2012. Birth 2015</w:t>
      </w:r>
      <w:proofErr w:type="gramStart"/>
      <w:r w:rsidRPr="00A56A0A">
        <w:rPr>
          <w:color w:val="0000FF"/>
        </w:rPr>
        <w:t>;42</w:t>
      </w:r>
      <w:proofErr w:type="gramEnd"/>
      <w:r w:rsidRPr="00A56A0A">
        <w:rPr>
          <w:color w:val="0000FF"/>
        </w:rPr>
        <w:t>(4):309-18</w:t>
      </w:r>
    </w:p>
    <w:p w:rsidR="00A56A0A" w:rsidRPr="001B772D" w:rsidRDefault="00A56A0A" w:rsidP="00A56A0A">
      <w:pPr>
        <w:ind w:left="720" w:hanging="720"/>
      </w:pPr>
      <w:r w:rsidRPr="00A56A0A">
        <w:rPr>
          <w:color w:val="0000FF"/>
        </w:rPr>
        <w:t>23.</w:t>
      </w:r>
      <w:r w:rsidRPr="00A56A0A">
        <w:rPr>
          <w:color w:val="0000FF"/>
        </w:rPr>
        <w:tab/>
        <w:t xml:space="preserve">Centers for Disease Control and Prevention.  </w:t>
      </w:r>
      <w:proofErr w:type="gramStart"/>
      <w:r w:rsidRPr="00A56A0A">
        <w:rPr>
          <w:color w:val="0000FF"/>
        </w:rPr>
        <w:t>2011 Birth Data Files.</w:t>
      </w:r>
      <w:proofErr w:type="gramEnd"/>
      <w:r w:rsidRPr="00A56A0A">
        <w:rPr>
          <w:color w:val="0000FF"/>
        </w:rPr>
        <w:t xml:space="preserve">  </w:t>
      </w:r>
      <w:proofErr w:type="gramStart"/>
      <w:r w:rsidRPr="00A56A0A">
        <w:rPr>
          <w:color w:val="0000FF"/>
        </w:rPr>
        <w:t>Available at http://www.cdc.gov/nchs/data_access/Vitalstatsonline.htm.</w:t>
      </w:r>
      <w:proofErr w:type="gramEnd"/>
      <w:r w:rsidRPr="00A56A0A">
        <w:rPr>
          <w:color w:val="0000FF"/>
        </w:rPr>
        <w:t xml:space="preserve"> </w:t>
      </w:r>
      <w:proofErr w:type="gramStart"/>
      <w:r w:rsidRPr="00A56A0A">
        <w:rPr>
          <w:color w:val="0000FF"/>
        </w:rPr>
        <w:t>Retrieved December 22, 2015</w:t>
      </w:r>
      <w:r>
        <w:t>.</w:t>
      </w:r>
      <w:proofErr w:type="gramEnd"/>
    </w:p>
    <w:sectPr w:rsidR="00A56A0A" w:rsidRPr="001B772D">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5A10" w:rsidRDefault="00C35A10" w:rsidP="007E37A5">
      <w:r>
        <w:separator/>
      </w:r>
    </w:p>
  </w:endnote>
  <w:endnote w:type="continuationSeparator" w:id="0">
    <w:p w:rsidR="00C35A10" w:rsidRDefault="00C35A10"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pPr>
      <w:pStyle w:val="Footer"/>
    </w:pPr>
    <w:r w:rsidRPr="00395263">
      <w:t xml:space="preserve">Version </w:t>
    </w:r>
    <w:proofErr w:type="gramStart"/>
    <w:r w:rsidRPr="00395263">
      <w:t xml:space="preserve">6.5 </w:t>
    </w:r>
    <w:r w:rsidR="00B52E0F">
      <w:t xml:space="preserve"> </w:t>
    </w:r>
    <w:r w:rsidR="00DE1F5D">
      <w:t>08</w:t>
    </w:r>
    <w:proofErr w:type="gramEnd"/>
    <w:r w:rsidR="00DE1F5D">
      <w:t>/20/13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E05CD6">
      <w:rPr>
        <w:noProof/>
      </w:rPr>
      <w:t>6</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5A10" w:rsidRDefault="00C35A10" w:rsidP="007E37A5">
      <w:r>
        <w:separator/>
      </w:r>
    </w:p>
  </w:footnote>
  <w:footnote w:type="continuationSeparator" w:id="0">
    <w:p w:rsidR="00C35A10" w:rsidRDefault="00C35A10"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0"/>
  </w:num>
  <w:num w:numId="4">
    <w:abstractNumId w:val="1"/>
  </w:num>
  <w:num w:numId="5">
    <w:abstractNumId w:val="3"/>
  </w:num>
  <w:num w:numId="6">
    <w:abstractNumId w:val="2"/>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A0810"/>
    <w:rsid w:val="000B627F"/>
    <w:rsid w:val="000D0A14"/>
    <w:rsid w:val="000D649E"/>
    <w:rsid w:val="000D6D06"/>
    <w:rsid w:val="00114848"/>
    <w:rsid w:val="00120934"/>
    <w:rsid w:val="00132070"/>
    <w:rsid w:val="00141875"/>
    <w:rsid w:val="0014347E"/>
    <w:rsid w:val="00154438"/>
    <w:rsid w:val="001551F6"/>
    <w:rsid w:val="0015535B"/>
    <w:rsid w:val="00162036"/>
    <w:rsid w:val="001632DD"/>
    <w:rsid w:val="00176E60"/>
    <w:rsid w:val="00194D9A"/>
    <w:rsid w:val="001A196B"/>
    <w:rsid w:val="001A6D05"/>
    <w:rsid w:val="001B38BF"/>
    <w:rsid w:val="001B772D"/>
    <w:rsid w:val="001C1470"/>
    <w:rsid w:val="001D5B5D"/>
    <w:rsid w:val="001E6153"/>
    <w:rsid w:val="00201FF9"/>
    <w:rsid w:val="00205857"/>
    <w:rsid w:val="00235ADC"/>
    <w:rsid w:val="00235CD8"/>
    <w:rsid w:val="00236F87"/>
    <w:rsid w:val="00265702"/>
    <w:rsid w:val="002662B2"/>
    <w:rsid w:val="002717C7"/>
    <w:rsid w:val="00275A95"/>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32E5D"/>
    <w:rsid w:val="00333608"/>
    <w:rsid w:val="00352B52"/>
    <w:rsid w:val="0035760D"/>
    <w:rsid w:val="00363ECC"/>
    <w:rsid w:val="0039020B"/>
    <w:rsid w:val="0039205D"/>
    <w:rsid w:val="00395263"/>
    <w:rsid w:val="003956E0"/>
    <w:rsid w:val="0039609A"/>
    <w:rsid w:val="00397500"/>
    <w:rsid w:val="003B1CC5"/>
    <w:rsid w:val="003B65CE"/>
    <w:rsid w:val="003E039E"/>
    <w:rsid w:val="003E12B5"/>
    <w:rsid w:val="00422917"/>
    <w:rsid w:val="00440687"/>
    <w:rsid w:val="0044131D"/>
    <w:rsid w:val="00441ADA"/>
    <w:rsid w:val="00452687"/>
    <w:rsid w:val="00457E46"/>
    <w:rsid w:val="00496AF8"/>
    <w:rsid w:val="004A575D"/>
    <w:rsid w:val="004B65C6"/>
    <w:rsid w:val="004C53D1"/>
    <w:rsid w:val="004D1DC7"/>
    <w:rsid w:val="004F7D7E"/>
    <w:rsid w:val="00500B0C"/>
    <w:rsid w:val="00537150"/>
    <w:rsid w:val="00540984"/>
    <w:rsid w:val="00543851"/>
    <w:rsid w:val="0055559D"/>
    <w:rsid w:val="005569AE"/>
    <w:rsid w:val="00563E88"/>
    <w:rsid w:val="005857AC"/>
    <w:rsid w:val="005857F8"/>
    <w:rsid w:val="005B0D18"/>
    <w:rsid w:val="005B12C3"/>
    <w:rsid w:val="005B409D"/>
    <w:rsid w:val="005D0FDB"/>
    <w:rsid w:val="005D25E9"/>
    <w:rsid w:val="005D4F6A"/>
    <w:rsid w:val="005D6D59"/>
    <w:rsid w:val="005F2057"/>
    <w:rsid w:val="00617390"/>
    <w:rsid w:val="00623420"/>
    <w:rsid w:val="00634768"/>
    <w:rsid w:val="0063596F"/>
    <w:rsid w:val="006709EB"/>
    <w:rsid w:val="00672824"/>
    <w:rsid w:val="0068184A"/>
    <w:rsid w:val="00693982"/>
    <w:rsid w:val="006B5C51"/>
    <w:rsid w:val="006C7F30"/>
    <w:rsid w:val="006E6FDD"/>
    <w:rsid w:val="006F4B7F"/>
    <w:rsid w:val="006F760B"/>
    <w:rsid w:val="00701CC3"/>
    <w:rsid w:val="007143C7"/>
    <w:rsid w:val="00724801"/>
    <w:rsid w:val="00730049"/>
    <w:rsid w:val="00731255"/>
    <w:rsid w:val="00734949"/>
    <w:rsid w:val="00736AEC"/>
    <w:rsid w:val="00736E0F"/>
    <w:rsid w:val="007434FA"/>
    <w:rsid w:val="007573F0"/>
    <w:rsid w:val="00765156"/>
    <w:rsid w:val="00767669"/>
    <w:rsid w:val="00773485"/>
    <w:rsid w:val="00776E8F"/>
    <w:rsid w:val="00776F6D"/>
    <w:rsid w:val="007C0297"/>
    <w:rsid w:val="007C1887"/>
    <w:rsid w:val="007C2E1B"/>
    <w:rsid w:val="007D4775"/>
    <w:rsid w:val="007D5DC6"/>
    <w:rsid w:val="007E37A5"/>
    <w:rsid w:val="007F49D8"/>
    <w:rsid w:val="00805940"/>
    <w:rsid w:val="00837121"/>
    <w:rsid w:val="008471E5"/>
    <w:rsid w:val="00850C35"/>
    <w:rsid w:val="00851466"/>
    <w:rsid w:val="00862689"/>
    <w:rsid w:val="00863E43"/>
    <w:rsid w:val="008647C3"/>
    <w:rsid w:val="008659ED"/>
    <w:rsid w:val="00870987"/>
    <w:rsid w:val="0087564A"/>
    <w:rsid w:val="00881160"/>
    <w:rsid w:val="0088371C"/>
    <w:rsid w:val="008A45F3"/>
    <w:rsid w:val="008B51D9"/>
    <w:rsid w:val="008B652E"/>
    <w:rsid w:val="008C60F9"/>
    <w:rsid w:val="008F1DC6"/>
    <w:rsid w:val="00905C5B"/>
    <w:rsid w:val="00923295"/>
    <w:rsid w:val="00925F11"/>
    <w:rsid w:val="00935265"/>
    <w:rsid w:val="0094689F"/>
    <w:rsid w:val="009477D6"/>
    <w:rsid w:val="00953ED3"/>
    <w:rsid w:val="00965FF6"/>
    <w:rsid w:val="009846D6"/>
    <w:rsid w:val="00986000"/>
    <w:rsid w:val="0098657F"/>
    <w:rsid w:val="009A3236"/>
    <w:rsid w:val="009B5A93"/>
    <w:rsid w:val="009B5BEA"/>
    <w:rsid w:val="009C291F"/>
    <w:rsid w:val="009E37BD"/>
    <w:rsid w:val="009E6B86"/>
    <w:rsid w:val="00A03301"/>
    <w:rsid w:val="00A12762"/>
    <w:rsid w:val="00A13867"/>
    <w:rsid w:val="00A26FED"/>
    <w:rsid w:val="00A421D4"/>
    <w:rsid w:val="00A44FF0"/>
    <w:rsid w:val="00A50E55"/>
    <w:rsid w:val="00A51C35"/>
    <w:rsid w:val="00A56A0A"/>
    <w:rsid w:val="00A67EB1"/>
    <w:rsid w:val="00A91A47"/>
    <w:rsid w:val="00A95D2B"/>
    <w:rsid w:val="00AA5587"/>
    <w:rsid w:val="00AC1E53"/>
    <w:rsid w:val="00AD1E9A"/>
    <w:rsid w:val="00AD79C8"/>
    <w:rsid w:val="00AE6CE0"/>
    <w:rsid w:val="00B058A6"/>
    <w:rsid w:val="00B117D0"/>
    <w:rsid w:val="00B13998"/>
    <w:rsid w:val="00B32BB1"/>
    <w:rsid w:val="00B429FC"/>
    <w:rsid w:val="00B439DD"/>
    <w:rsid w:val="00B52E0F"/>
    <w:rsid w:val="00B56714"/>
    <w:rsid w:val="00B74629"/>
    <w:rsid w:val="00B91F58"/>
    <w:rsid w:val="00B96707"/>
    <w:rsid w:val="00BA579E"/>
    <w:rsid w:val="00BE2295"/>
    <w:rsid w:val="00BE6373"/>
    <w:rsid w:val="00BF533A"/>
    <w:rsid w:val="00C35A10"/>
    <w:rsid w:val="00C46677"/>
    <w:rsid w:val="00C5180E"/>
    <w:rsid w:val="00C54E40"/>
    <w:rsid w:val="00C55F56"/>
    <w:rsid w:val="00C57BA4"/>
    <w:rsid w:val="00C613EB"/>
    <w:rsid w:val="00C84623"/>
    <w:rsid w:val="00CB06C9"/>
    <w:rsid w:val="00CB1E41"/>
    <w:rsid w:val="00CB271C"/>
    <w:rsid w:val="00CC417A"/>
    <w:rsid w:val="00CD20C1"/>
    <w:rsid w:val="00CD548B"/>
    <w:rsid w:val="00CE3BBA"/>
    <w:rsid w:val="00CE4534"/>
    <w:rsid w:val="00CE4F96"/>
    <w:rsid w:val="00CF0AB1"/>
    <w:rsid w:val="00CF4B9B"/>
    <w:rsid w:val="00CF55E6"/>
    <w:rsid w:val="00CF772F"/>
    <w:rsid w:val="00D048DB"/>
    <w:rsid w:val="00D14F0B"/>
    <w:rsid w:val="00D178CA"/>
    <w:rsid w:val="00D3311C"/>
    <w:rsid w:val="00D53405"/>
    <w:rsid w:val="00D5457B"/>
    <w:rsid w:val="00D72995"/>
    <w:rsid w:val="00D735A9"/>
    <w:rsid w:val="00DA7FA2"/>
    <w:rsid w:val="00DC2D8D"/>
    <w:rsid w:val="00DD17A4"/>
    <w:rsid w:val="00DE1F5D"/>
    <w:rsid w:val="00DE50D8"/>
    <w:rsid w:val="00DF278A"/>
    <w:rsid w:val="00E05CD6"/>
    <w:rsid w:val="00E1664B"/>
    <w:rsid w:val="00E30D12"/>
    <w:rsid w:val="00E3394E"/>
    <w:rsid w:val="00E35241"/>
    <w:rsid w:val="00E41417"/>
    <w:rsid w:val="00E536D3"/>
    <w:rsid w:val="00E57BE2"/>
    <w:rsid w:val="00E62A95"/>
    <w:rsid w:val="00E746A2"/>
    <w:rsid w:val="00E90D06"/>
    <w:rsid w:val="00E97E59"/>
    <w:rsid w:val="00EA5DED"/>
    <w:rsid w:val="00EA79C9"/>
    <w:rsid w:val="00EB3135"/>
    <w:rsid w:val="00EB66AC"/>
    <w:rsid w:val="00EC2247"/>
    <w:rsid w:val="00EC4B33"/>
    <w:rsid w:val="00EE1F87"/>
    <w:rsid w:val="00EE3931"/>
    <w:rsid w:val="00EE5AF6"/>
    <w:rsid w:val="00EF2CEF"/>
    <w:rsid w:val="00EF2F36"/>
    <w:rsid w:val="00F1092D"/>
    <w:rsid w:val="00F27DDA"/>
    <w:rsid w:val="00F42C20"/>
    <w:rsid w:val="00F431D8"/>
    <w:rsid w:val="00F67706"/>
    <w:rsid w:val="00F76686"/>
    <w:rsid w:val="00F92D75"/>
    <w:rsid w:val="00F97327"/>
    <w:rsid w:val="00FA296F"/>
    <w:rsid w:val="00FA4AE8"/>
    <w:rsid w:val="00FA7323"/>
    <w:rsid w:val="00FB6AF3"/>
    <w:rsid w:val="00FC32D3"/>
    <w:rsid w:val="00FD4D82"/>
    <w:rsid w:val="00FD66F6"/>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radeworkinggroup.org/publications/index.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reventiveservicestaskforce.org/methods.htm"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uspreventiveservicestaskforce.org/uspstf/grades.ht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hyperlink" Target="http://www.aqaalliance.org/files/PrinciplesofEfficiencyMeasurementApril2006.doc"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25427B"/>
    <w:rsid w:val="002B5F47"/>
    <w:rsid w:val="002D2D5B"/>
    <w:rsid w:val="003A1E4B"/>
    <w:rsid w:val="00455EB5"/>
    <w:rsid w:val="00461C1C"/>
    <w:rsid w:val="004E2027"/>
    <w:rsid w:val="005F21F3"/>
    <w:rsid w:val="00695A35"/>
    <w:rsid w:val="00753052"/>
    <w:rsid w:val="0082492D"/>
    <w:rsid w:val="008F6A9B"/>
    <w:rsid w:val="00A44289"/>
    <w:rsid w:val="00A62D52"/>
    <w:rsid w:val="00B35F39"/>
    <w:rsid w:val="00BE0F2D"/>
    <w:rsid w:val="00C03643"/>
    <w:rsid w:val="00C2797F"/>
    <w:rsid w:val="00C80225"/>
    <w:rsid w:val="00CE5B1C"/>
    <w:rsid w:val="00D2024E"/>
    <w:rsid w:val="00D228C9"/>
    <w:rsid w:val="00DB5324"/>
    <w:rsid w:val="00E03A7D"/>
    <w:rsid w:val="00E53FD9"/>
    <w:rsid w:val="00E97654"/>
    <w:rsid w:val="00EA555A"/>
    <w:rsid w:val="00ED4309"/>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E016A6-58B5-453C-9FBE-27B74F753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3260</Words>
  <Characters>18583</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21800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DoctorGus</cp:lastModifiedBy>
  <cp:revision>4</cp:revision>
  <dcterms:created xsi:type="dcterms:W3CDTF">2016-04-10T02:38:00Z</dcterms:created>
  <dcterms:modified xsi:type="dcterms:W3CDTF">2016-04-12T03:28:00Z</dcterms:modified>
</cp:coreProperties>
</file>