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B8DA2C"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6745B1BD"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4F6F7F">
            <w:rPr>
              <w:rStyle w:val="Style1"/>
            </w:rPr>
            <w:t>1790</w:t>
          </w:r>
        </w:sdtContent>
      </w:sdt>
    </w:p>
    <w:p w14:paraId="55B8DA2F" w14:textId="139E5982"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4F6F7F">
            <w:rPr>
              <w:rStyle w:val="Style1"/>
            </w:rPr>
            <w:t>Risk-Adjusted Morbidity and Mortality for Lung Resection for Lung Cancer</w:t>
          </w:r>
        </w:sdtContent>
      </w:sdt>
    </w:p>
    <w:p w14:paraId="55B8DA30" w14:textId="77777777"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55B8DA31" w14:textId="5602D4A3"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7-11-15T00:00:00Z">
            <w:dateFormat w:val="M/d/yyyy"/>
            <w:lid w:val="en-US"/>
            <w:storeMappedDataAs w:val="dateTime"/>
            <w:calendar w:val="gregorian"/>
          </w:date>
        </w:sdtPr>
        <w:sdtEndPr>
          <w:rPr>
            <w:rStyle w:val="DefaultParagraphFont"/>
            <w:noProof/>
            <w:color w:val="auto"/>
            <w:u w:val="none"/>
          </w:rPr>
        </w:sdtEndPr>
        <w:sdtContent>
          <w:r w:rsidR="004F6F7F">
            <w:rPr>
              <w:rStyle w:val="Style2"/>
            </w:rPr>
            <w:t>11/15/2017</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proofErr w:type="spellStart"/>
            <w:r w:rsidR="00A13867" w:rsidRPr="003B1CC5">
              <w:rPr>
                <w:rFonts w:cstheme="minorHAnsi"/>
              </w:rPr>
              <w:t>sub</w:t>
            </w:r>
            <w:r w:rsidRPr="003B1CC5">
              <w:rPr>
                <w:rFonts w:cstheme="minorHAnsi"/>
              </w:rPr>
              <w:t>criterion</w:t>
            </w:r>
            <w:proofErr w:type="spellEnd"/>
            <w:r w:rsidRPr="003B1CC5">
              <w:rPr>
                <w:rFonts w:cstheme="minorHAnsi"/>
              </w:rPr>
              <w:t xml:space="preserve">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2"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0" w:name="Note2"/>
            <w:bookmarkEnd w:id="0"/>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3"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lastRenderedPageBreak/>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4"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5"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5C53B8D0" w:rsidR="00496AF8" w:rsidRPr="003B1CC5" w:rsidRDefault="003B308F" w:rsidP="00A9011D">
      <w:pPr>
        <w:ind w:left="432" w:hanging="432"/>
        <w:rPr>
          <w:rStyle w:val="Style2"/>
          <w:rFonts w:cstheme="minorHAnsi"/>
        </w:rPr>
      </w:pPr>
      <w:sdt>
        <w:sdtPr>
          <w:rPr>
            <w:bCs/>
            <w:color w:val="0000FF"/>
            <w:u w:val="single"/>
          </w:rPr>
          <w:id w:val="1077707841"/>
          <w14:checkbox>
            <w14:checked w14:val="1"/>
            <w14:checkedState w14:val="2612" w14:font="MS Gothic"/>
            <w14:uncheckedState w14:val="2610" w14:font="MS Gothic"/>
          </w14:checkbox>
        </w:sdtPr>
        <w:sdtEndPr/>
        <w:sdtContent>
          <w:r w:rsidR="007D6C21">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u w:val="none"/>
          </w:rPr>
          <w:id w:val="-768232283"/>
        </w:sdtPr>
        <w:sdtEndPr>
          <w:rPr>
            <w:rStyle w:val="DefaultParagraphFont"/>
            <w:rFonts w:cstheme="minorBidi"/>
            <w:color w:val="auto"/>
          </w:rPr>
        </w:sdtEndPr>
        <w:sdtContent>
          <w:r w:rsidR="007D6C21" w:rsidRPr="003B308F">
            <w:rPr>
              <w:rStyle w:val="Style2"/>
              <w:rFonts w:cstheme="minorHAnsi"/>
              <w:u w:val="none"/>
            </w:rPr>
            <w:t>Postoperative complications: reintubation, need for tracheostomy, initial ventilator support &gt; 48 hours, ARDS, pneumonia, pulmonary embolus, bronchopleural fistula, unexpected return to the operating room, myocardial infarction or operative mortality</w:t>
          </w:r>
          <w:r w:rsidR="00A73764" w:rsidRPr="003B308F">
            <w:rPr>
              <w:rStyle w:val="Style2"/>
              <w:rFonts w:cstheme="minorHAnsi"/>
              <w:u w:val="none"/>
            </w:rPr>
            <w:t xml:space="preserve"> </w:t>
          </w:r>
          <w:r w:rsidR="00A73764" w:rsidRPr="003B308F">
            <w:rPr>
              <w:rStyle w:val="Style2"/>
              <w:rFonts w:cstheme="minorHAnsi"/>
              <w:u w:val="none"/>
            </w:rPr>
            <w:t>(death during the index hospitalization, regardless of timing, or within 30 days, regardless of location)</w:t>
          </w:r>
          <w:r w:rsidR="007D6C21" w:rsidRPr="003B308F">
            <w:rPr>
              <w:rStyle w:val="Style2"/>
              <w:rFonts w:cstheme="minorHAnsi"/>
              <w:u w:val="none"/>
            </w:rPr>
            <w:t>.</w:t>
          </w:r>
        </w:sdtContent>
      </w:sdt>
    </w:p>
    <w:p w14:paraId="55B8DA52" w14:textId="77777777" w:rsidR="00236F87" w:rsidRPr="003B1CC5" w:rsidRDefault="003B308F"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proofErr w:type="spellStart"/>
      <w:r w:rsidR="005857F8" w:rsidRPr="003B1CC5">
        <w:rPr>
          <w:bCs/>
          <w:i/>
        </w:rPr>
        <w:t>HRQoL</w:t>
      </w:r>
      <w:proofErr w:type="spellEnd"/>
      <w:r w:rsidR="005857F8" w:rsidRPr="003B1CC5">
        <w:rPr>
          <w:bCs/>
          <w:i/>
        </w:rPr>
        <w:t>/functional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w:t>
      </w:r>
      <w:bookmarkStart w:id="5" w:name="_GoBack"/>
      <w:bookmarkEnd w:id="5"/>
      <w:r w:rsidR="0061327A" w:rsidRPr="0061327A">
        <w:rPr>
          <w:rFonts w:eastAsia="Calibri" w:cs="Calibri"/>
          <w:i/>
        </w:rPr>
        <w:t xml:space="preserve"> may be collected using a survey instrument to construct a PRO measure.)</w:t>
      </w:r>
    </w:p>
    <w:p w14:paraId="55B8DA54" w14:textId="77777777" w:rsidR="00496AF8" w:rsidRPr="003B1CC5" w:rsidRDefault="003B308F"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77777777" w:rsidR="00D73685" w:rsidRDefault="003B308F"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howingPlcHdr/>
        </w:sdtPr>
        <w:sdtEndPr>
          <w:rPr>
            <w:rStyle w:val="DefaultParagraphFont"/>
            <w:rFonts w:cstheme="minorBidi"/>
            <w:bCs/>
            <w:color w:val="auto"/>
            <w:u w:val="none"/>
          </w:rPr>
        </w:sdtEndPr>
        <w:sdtContent>
          <w:r w:rsidR="00D73685" w:rsidRPr="003B1CC5">
            <w:rPr>
              <w:rStyle w:val="PlaceholderText"/>
              <w:rFonts w:cstheme="minorHAnsi"/>
              <w:color w:val="A6A6A6" w:themeColor="background1" w:themeShade="A6"/>
            </w:rPr>
            <w:t>Click here to name what is being measured</w:t>
          </w:r>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3B308F"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3B308F"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6FD1C64B" w:rsidR="002B06BD" w:rsidRPr="00676BD4"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55B8DA5B" w14:textId="77777777" w:rsidR="002B06BD" w:rsidRDefault="002B06BD" w:rsidP="002E2177">
      <w:pPr>
        <w:ind w:left="432" w:hanging="432"/>
        <w:rPr>
          <w:color w:val="0000FF"/>
        </w:rPr>
      </w:pPr>
    </w:p>
    <w:p w14:paraId="735169CE" w14:textId="3D5C4EA5" w:rsidR="003C58AA" w:rsidRDefault="0087098A" w:rsidP="00635358">
      <w:pPr>
        <w:ind w:left="0" w:firstLine="0"/>
        <w:rPr>
          <w:color w:val="0000FF"/>
        </w:rPr>
      </w:pPr>
      <w:r>
        <w:rPr>
          <w:color w:val="0000FF"/>
        </w:rPr>
        <w:t xml:space="preserve">Postoperative complications and operative mortality </w:t>
      </w:r>
      <w:r w:rsidR="00F75696">
        <w:rPr>
          <w:color w:val="0000FF"/>
        </w:rPr>
        <w:t>are</w:t>
      </w:r>
      <w:r w:rsidR="00AA23BE">
        <w:rPr>
          <w:color w:val="0000FF"/>
        </w:rPr>
        <w:t xml:space="preserve"> important negative outcomes associated with lung cancer resection</w:t>
      </w:r>
      <w:r w:rsidR="0060440E">
        <w:rPr>
          <w:color w:val="0000FF"/>
        </w:rPr>
        <w:t xml:space="preserve"> surgery.  </w:t>
      </w:r>
      <w:r w:rsidR="00FA75DC">
        <w:rPr>
          <w:color w:val="0000FF"/>
        </w:rPr>
        <w:t xml:space="preserve">The STS </w:t>
      </w:r>
      <w:r w:rsidR="00BA5C2F">
        <w:rPr>
          <w:color w:val="0000FF"/>
        </w:rPr>
        <w:t>lung cancer resection risk model (</w:t>
      </w:r>
      <w:r w:rsidR="00BA5C2F" w:rsidRPr="003C58AA">
        <w:rPr>
          <w:color w:val="0000FF"/>
        </w:rPr>
        <w:t>F</w:t>
      </w:r>
      <w:r w:rsidR="00BA5C2F">
        <w:rPr>
          <w:color w:val="0000FF"/>
        </w:rPr>
        <w:t xml:space="preserve">ernandez et al, 2016) identifies predictors </w:t>
      </w:r>
      <w:r w:rsidR="0083021B">
        <w:rPr>
          <w:color w:val="0000FF"/>
        </w:rPr>
        <w:t xml:space="preserve">of these outcomes, including patient age, smoking status, comorbid medical conditions, and other patient characteristics, as well as operative approach and the extent of pulmonary resection.  </w:t>
      </w:r>
      <w:r w:rsidR="00710F24">
        <w:rPr>
          <w:color w:val="0000FF"/>
        </w:rPr>
        <w:t xml:space="preserve">Knowledge of these predictors informs clinical decision making by enabling physicians and patients to understand </w:t>
      </w:r>
      <w:r w:rsidR="003A1CA0">
        <w:rPr>
          <w:color w:val="0000FF"/>
        </w:rPr>
        <w:t xml:space="preserve">the associations between individual patient characteristics and outcomes and – with continuous </w:t>
      </w:r>
      <w:r w:rsidR="00C86413">
        <w:rPr>
          <w:color w:val="0000FF"/>
        </w:rPr>
        <w:t>feedback</w:t>
      </w:r>
      <w:r w:rsidR="003A1CA0">
        <w:rPr>
          <w:color w:val="0000FF"/>
        </w:rPr>
        <w:t xml:space="preserve"> of performance data over time – fosters quality improvement.</w:t>
      </w:r>
    </w:p>
    <w:p w14:paraId="777D9CEA" w14:textId="77777777" w:rsidR="003C58AA" w:rsidRDefault="003C58AA" w:rsidP="00635358">
      <w:pPr>
        <w:ind w:left="0" w:firstLine="0"/>
        <w:rPr>
          <w:color w:val="0000FF"/>
        </w:rPr>
      </w:pPr>
    </w:p>
    <w:p w14:paraId="1E28C6D0" w14:textId="2456FE68" w:rsidR="0087098A" w:rsidRDefault="003C58AA" w:rsidP="00635358">
      <w:pPr>
        <w:ind w:left="0" w:firstLine="0"/>
        <w:rPr>
          <w:color w:val="0000FF"/>
        </w:rPr>
      </w:pPr>
      <w:r w:rsidRPr="003C58AA">
        <w:rPr>
          <w:color w:val="0000FF"/>
        </w:rPr>
        <w:t>F</w:t>
      </w:r>
      <w:r>
        <w:rPr>
          <w:color w:val="0000FF"/>
        </w:rPr>
        <w:t xml:space="preserve">ernandez FG, Kosinski AS, </w:t>
      </w:r>
      <w:proofErr w:type="spellStart"/>
      <w:r>
        <w:rPr>
          <w:color w:val="0000FF"/>
        </w:rPr>
        <w:t>Burfeind</w:t>
      </w:r>
      <w:proofErr w:type="spellEnd"/>
      <w:r>
        <w:rPr>
          <w:color w:val="0000FF"/>
        </w:rPr>
        <w:t xml:space="preserve"> W, et al</w:t>
      </w:r>
      <w:r w:rsidRPr="003C58AA">
        <w:rPr>
          <w:color w:val="0000FF"/>
        </w:rPr>
        <w:t>.</w:t>
      </w:r>
      <w:r>
        <w:rPr>
          <w:color w:val="0000FF"/>
        </w:rPr>
        <w:t xml:space="preserve"> </w:t>
      </w:r>
      <w:r w:rsidRPr="003C58AA">
        <w:rPr>
          <w:color w:val="0000FF"/>
        </w:rPr>
        <w:t>The Society of Thoracic Surgeons lung cancer resection risk model: higher quality data and superior outcomes.</w:t>
      </w:r>
      <w:r>
        <w:rPr>
          <w:color w:val="0000FF"/>
        </w:rPr>
        <w:t xml:space="preserve"> Ann </w:t>
      </w:r>
      <w:proofErr w:type="spellStart"/>
      <w:r>
        <w:rPr>
          <w:color w:val="0000FF"/>
        </w:rPr>
        <w:t>Thorac</w:t>
      </w:r>
      <w:proofErr w:type="spellEnd"/>
      <w:r>
        <w:rPr>
          <w:color w:val="0000FF"/>
        </w:rPr>
        <w:t xml:space="preserve"> </w:t>
      </w:r>
      <w:proofErr w:type="spellStart"/>
      <w:r>
        <w:rPr>
          <w:color w:val="0000FF"/>
        </w:rPr>
        <w:t>Surg</w:t>
      </w:r>
      <w:proofErr w:type="spellEnd"/>
      <w:r>
        <w:rPr>
          <w:color w:val="0000FF"/>
        </w:rPr>
        <w:t xml:space="preserve"> 2016</w:t>
      </w:r>
      <w:proofErr w:type="gramStart"/>
      <w:r>
        <w:rPr>
          <w:color w:val="0000FF"/>
        </w:rPr>
        <w:t>;102</w:t>
      </w:r>
      <w:r w:rsidRPr="003C58AA">
        <w:rPr>
          <w:color w:val="0000FF"/>
        </w:rPr>
        <w:t>:370</w:t>
      </w:r>
      <w:proofErr w:type="gramEnd"/>
      <w:r w:rsidRPr="003C58AA">
        <w:rPr>
          <w:color w:val="0000FF"/>
        </w:rPr>
        <w:t>-7.</w:t>
      </w:r>
    </w:p>
    <w:p w14:paraId="18313186" w14:textId="77777777" w:rsidR="00536A26" w:rsidRPr="003B1CC5" w:rsidRDefault="00536A26" w:rsidP="00635358">
      <w:pPr>
        <w:ind w:left="0" w:firstLine="0"/>
        <w:rPr>
          <w:color w:val="0000FF"/>
        </w:rPr>
      </w:pPr>
    </w:p>
    <w:p w14:paraId="55B8DA5C" w14:textId="47993695" w:rsidR="00676BD4" w:rsidRDefault="00676BD4" w:rsidP="002E2177">
      <w:pPr>
        <w:ind w:left="432" w:hanging="432"/>
        <w:rPr>
          <w:b/>
          <w:color w:val="0000FF"/>
        </w:rPr>
      </w:pPr>
    </w:p>
    <w:p w14:paraId="33C7741B" w14:textId="4993289B" w:rsidR="004922E4" w:rsidRPr="004922E4" w:rsidRDefault="004922E4" w:rsidP="004922E4">
      <w:pPr>
        <w:ind w:right="140"/>
        <w:rPr>
          <w:b/>
          <w:iCs/>
        </w:rPr>
      </w:pPr>
      <w:r>
        <w:rPr>
          <w:b/>
          <w:bCs/>
          <w:color w:val="0000FF"/>
        </w:rPr>
        <w:t>1a.3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5BCFDB54" w14:textId="77777777" w:rsidR="004922E4" w:rsidRDefault="004922E4" w:rsidP="002E2177">
      <w:pPr>
        <w:ind w:left="432" w:hanging="432"/>
        <w:rPr>
          <w:b/>
          <w:color w:val="0000FF"/>
        </w:rPr>
      </w:pPr>
    </w:p>
    <w:p w14:paraId="55B8DA5D" w14:textId="5A84D314" w:rsidR="00676BD4" w:rsidRPr="007B40EC" w:rsidRDefault="007B40EC" w:rsidP="002E2177">
      <w:pPr>
        <w:ind w:left="432" w:hanging="432"/>
        <w:rPr>
          <w:color w:val="0000FF"/>
        </w:rPr>
      </w:pPr>
      <w:r w:rsidRPr="007B40EC">
        <w:rPr>
          <w:color w:val="0000FF"/>
        </w:rPr>
        <w:t>n/a</w:t>
      </w:r>
    </w:p>
    <w:p w14:paraId="55B8DA5E" w14:textId="77777777" w:rsidR="00F90F82" w:rsidRDefault="00F90F82" w:rsidP="002E2177">
      <w:pPr>
        <w:ind w:left="432" w:hanging="432"/>
        <w:rPr>
          <w:b/>
          <w:color w:val="0000FF"/>
        </w:rPr>
      </w:pPr>
    </w:p>
    <w:p w14:paraId="55B8DA5F" w14:textId="77777777" w:rsidR="00676BD4" w:rsidRDefault="00676BD4" w:rsidP="00A9011D">
      <w:pPr>
        <w:ind w:left="0" w:firstLine="0"/>
        <w:rPr>
          <w:b/>
          <w:color w:val="0000FF"/>
        </w:rPr>
      </w:pPr>
    </w:p>
    <w:p w14:paraId="55B8DA60" w14:textId="77777777" w:rsidR="00676BD4" w:rsidRDefault="00676BD4" w:rsidP="002E2177">
      <w:pPr>
        <w:ind w:left="432" w:hanging="432"/>
        <w:rPr>
          <w:b/>
          <w:color w:val="0000FF"/>
        </w:rPr>
      </w:pP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55B8DA63" w14:textId="26AB307C" w:rsidR="00496AF8" w:rsidRPr="00C41794" w:rsidRDefault="00B058A6" w:rsidP="00C41794">
      <w:pPr>
        <w:ind w:left="432" w:hanging="432"/>
        <w:rPr>
          <w:b/>
        </w:rPr>
      </w:pPr>
      <w:r w:rsidRPr="003B1CC5">
        <w:rPr>
          <w:b/>
          <w:color w:val="0000FF"/>
        </w:rPr>
        <w:lastRenderedPageBreak/>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proofErr w:type="gramStart"/>
      <w:r w:rsidR="005857F8" w:rsidRPr="003B1CC5">
        <w:rPr>
          <w:b/>
          <w:iCs/>
        </w:rPr>
        <w:t>or</w:t>
      </w:r>
      <w:proofErr w:type="gramEnd"/>
      <w:r w:rsidR="005857F8" w:rsidRPr="003B1CC5">
        <w:rPr>
          <w:b/>
          <w:iCs/>
        </w:rPr>
        <w:t xml:space="preserve">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55B8DA64" w14:textId="77777777" w:rsidR="00D14F0B" w:rsidRDefault="00D14F0B" w:rsidP="002E2177">
      <w:pPr>
        <w:ind w:left="0" w:firstLine="0"/>
        <w:rPr>
          <w:iCs/>
        </w:rPr>
      </w:pPr>
    </w:p>
    <w:p w14:paraId="7192A04A" w14:textId="5747A074" w:rsidR="007B40EC" w:rsidRDefault="00C86413" w:rsidP="002E2177">
      <w:pPr>
        <w:ind w:left="0" w:firstLine="0"/>
        <w:rPr>
          <w:color w:val="0000FF"/>
        </w:rPr>
      </w:pPr>
      <w:r>
        <w:rPr>
          <w:color w:val="0000FF"/>
        </w:rPr>
        <w:t xml:space="preserve">The STS lung cancer resection data demonstrate a significant relationship between operative approach (i.e., </w:t>
      </w:r>
      <w:proofErr w:type="spellStart"/>
      <w:r>
        <w:rPr>
          <w:color w:val="0000FF"/>
        </w:rPr>
        <w:t>thoracoscopy</w:t>
      </w:r>
      <w:proofErr w:type="spellEnd"/>
      <w:r>
        <w:rPr>
          <w:color w:val="0000FF"/>
        </w:rPr>
        <w:t xml:space="preserve"> vs. thoracotomy)</w:t>
      </w:r>
      <w:r w:rsidR="00207785">
        <w:rPr>
          <w:color w:val="0000FF"/>
        </w:rPr>
        <w:t>, postoperative complications and operative mortality.  Please see Table 4 in the attachment (</w:t>
      </w:r>
      <w:r w:rsidR="00207785" w:rsidRPr="003C58AA">
        <w:rPr>
          <w:color w:val="0000FF"/>
        </w:rPr>
        <w:t>F</w:t>
      </w:r>
      <w:r w:rsidR="00207785">
        <w:rPr>
          <w:color w:val="0000FF"/>
        </w:rPr>
        <w:t xml:space="preserve">ernandez et al, 2016) for empirical data related to operative approach </w:t>
      </w:r>
      <w:r>
        <w:rPr>
          <w:color w:val="0000FF"/>
        </w:rPr>
        <w:t xml:space="preserve">and </w:t>
      </w:r>
      <w:r w:rsidR="00207785">
        <w:rPr>
          <w:color w:val="0000FF"/>
        </w:rPr>
        <w:t>also for procedure type/</w:t>
      </w:r>
      <w:r>
        <w:rPr>
          <w:color w:val="0000FF"/>
        </w:rPr>
        <w:t>extent of pulmonary resection</w:t>
      </w:r>
      <w:r w:rsidR="00207785">
        <w:rPr>
          <w:color w:val="0000FF"/>
        </w:rPr>
        <w:t>.</w:t>
      </w:r>
    </w:p>
    <w:p w14:paraId="1AAF6F25" w14:textId="77777777" w:rsidR="00207785" w:rsidRDefault="00207785" w:rsidP="002E2177">
      <w:pPr>
        <w:ind w:left="0" w:firstLine="0"/>
        <w:rPr>
          <w:color w:val="0000FF"/>
        </w:rPr>
      </w:pPr>
    </w:p>
    <w:p w14:paraId="6E3E1202" w14:textId="77777777" w:rsidR="00207785" w:rsidRDefault="00207785" w:rsidP="00207785">
      <w:pPr>
        <w:ind w:left="0" w:firstLine="0"/>
        <w:rPr>
          <w:color w:val="0000FF"/>
        </w:rPr>
      </w:pPr>
      <w:r w:rsidRPr="003C58AA">
        <w:rPr>
          <w:color w:val="0000FF"/>
        </w:rPr>
        <w:t>F</w:t>
      </w:r>
      <w:r>
        <w:rPr>
          <w:color w:val="0000FF"/>
        </w:rPr>
        <w:t xml:space="preserve">ernandez FG, Kosinski AS, </w:t>
      </w:r>
      <w:proofErr w:type="spellStart"/>
      <w:r>
        <w:rPr>
          <w:color w:val="0000FF"/>
        </w:rPr>
        <w:t>Burfeind</w:t>
      </w:r>
      <w:proofErr w:type="spellEnd"/>
      <w:r>
        <w:rPr>
          <w:color w:val="0000FF"/>
        </w:rPr>
        <w:t xml:space="preserve"> W, et al</w:t>
      </w:r>
      <w:r w:rsidRPr="003C58AA">
        <w:rPr>
          <w:color w:val="0000FF"/>
        </w:rPr>
        <w:t>.</w:t>
      </w:r>
      <w:r>
        <w:rPr>
          <w:color w:val="0000FF"/>
        </w:rPr>
        <w:t xml:space="preserve"> </w:t>
      </w:r>
      <w:r w:rsidRPr="003C58AA">
        <w:rPr>
          <w:color w:val="0000FF"/>
        </w:rPr>
        <w:t>The Society of Thoracic Surgeons lung cancer resection risk model: higher quality data and superior outcomes.</w:t>
      </w:r>
      <w:r>
        <w:rPr>
          <w:color w:val="0000FF"/>
        </w:rPr>
        <w:t xml:space="preserve"> Ann </w:t>
      </w:r>
      <w:proofErr w:type="spellStart"/>
      <w:r>
        <w:rPr>
          <w:color w:val="0000FF"/>
        </w:rPr>
        <w:t>Thorac</w:t>
      </w:r>
      <w:proofErr w:type="spellEnd"/>
      <w:r>
        <w:rPr>
          <w:color w:val="0000FF"/>
        </w:rPr>
        <w:t xml:space="preserve"> </w:t>
      </w:r>
      <w:proofErr w:type="spellStart"/>
      <w:r>
        <w:rPr>
          <w:color w:val="0000FF"/>
        </w:rPr>
        <w:t>Surg</w:t>
      </w:r>
      <w:proofErr w:type="spellEnd"/>
      <w:r>
        <w:rPr>
          <w:color w:val="0000FF"/>
        </w:rPr>
        <w:t xml:space="preserve"> 2016</w:t>
      </w:r>
      <w:proofErr w:type="gramStart"/>
      <w:r>
        <w:rPr>
          <w:color w:val="0000FF"/>
        </w:rPr>
        <w:t>;102</w:t>
      </w:r>
      <w:r w:rsidRPr="003C58AA">
        <w:rPr>
          <w:color w:val="0000FF"/>
        </w:rPr>
        <w:t>:370</w:t>
      </w:r>
      <w:proofErr w:type="gramEnd"/>
      <w:r w:rsidRPr="003C58AA">
        <w:rPr>
          <w:color w:val="0000FF"/>
        </w:rPr>
        <w:t>-7.</w:t>
      </w:r>
    </w:p>
    <w:p w14:paraId="71E35CF3" w14:textId="77777777" w:rsidR="00207785" w:rsidRPr="003B1CC5" w:rsidRDefault="00207785" w:rsidP="002E2177">
      <w:pPr>
        <w:ind w:left="0" w:firstLine="0"/>
        <w:rPr>
          <w:iCs/>
        </w:rPr>
      </w:pPr>
    </w:p>
    <w:p w14:paraId="55B8DA65" w14:textId="77777777" w:rsidR="00676BD4" w:rsidRDefault="00676BD4" w:rsidP="002E2177">
      <w:pPr>
        <w:ind w:left="0" w:firstLine="0"/>
        <w:rPr>
          <w:i/>
          <w:iCs/>
          <w:highlight w:val="green"/>
          <w:u w:val="single"/>
        </w:rPr>
      </w:pPr>
    </w:p>
    <w:p w14:paraId="55B8DA66" w14:textId="725FE95F" w:rsidR="00C41794" w:rsidRPr="003B1CC5" w:rsidRDefault="002B06BD" w:rsidP="00C41794">
      <w:pPr>
        <w:ind w:left="0" w:firstLine="0"/>
        <w:rPr>
          <w:b/>
          <w:iCs/>
        </w:rPr>
      </w:pPr>
      <w:bookmarkStart w:id="6" w:name="Section1a3"/>
      <w:bookmarkEnd w:id="6"/>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sidRPr="00F90F82">
        <w:rPr>
          <w:b/>
          <w:iCs/>
          <w:caps/>
        </w:rPr>
        <w:t xml:space="preserve"> </w:t>
      </w:r>
      <w:r w:rsidR="00C41794">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w:t>
      </w:r>
      <w:proofErr w:type="spellStart"/>
      <w:r>
        <w:rPr>
          <w:rFonts w:ascii="Calibri" w:eastAsia="Calibri" w:hAnsi="Calibri" w:cs="Times New Roman"/>
          <w:b/>
        </w:rPr>
        <w:t>prespecified</w:t>
      </w:r>
      <w:proofErr w:type="spellEnd"/>
      <w:r>
        <w:rPr>
          <w:rFonts w:ascii="Calibri" w:eastAsia="Calibri" w:hAnsi="Calibri" w:cs="Times New Roman"/>
          <w:b/>
        </w:rPr>
        <w:t xml:space="preserve"> scientific methods to identify, select, assess, and summarize the findings of similar but separate studies. It may include a quantitative synthesis (meta-analysis), depending on the available data. (IOM)</w:t>
      </w:r>
    </w:p>
    <w:p w14:paraId="55B8DA69" w14:textId="77777777" w:rsidR="00A9011D" w:rsidRPr="00A9011D" w:rsidRDefault="00EC1225"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Pr>
          <w:rFonts w:ascii="Times New Roman" w:eastAsia="Arial Unicode MS" w:hAnsi="Times New Roman" w:cs="Mangal"/>
          <w:color w:val="0000FF"/>
          <w:kern w:val="1"/>
          <w:sz w:val="24"/>
          <w:szCs w:val="24"/>
          <w:lang w:eastAsia="hi-IN" w:bidi="hi-IN"/>
        </w:rPr>
        <w:t xml:space="preserve"> </w:t>
      </w:r>
      <w:r w:rsidR="00A9011D" w:rsidRPr="00A9011D">
        <w:rPr>
          <w:rFonts w:ascii="Calibri" w:eastAsia="Calibri" w:hAnsi="Calibri" w:cs="Times New Roman"/>
        </w:rPr>
        <w:t xml:space="preserve">Clinical Practice Guideline recommendation </w:t>
      </w:r>
      <w:r>
        <w:rPr>
          <w:rFonts w:ascii="Calibri" w:eastAsia="Calibri" w:hAnsi="Calibri" w:cs="Times New Roman"/>
        </w:rPr>
        <w:t xml:space="preserve"> (with evidence review)</w:t>
      </w:r>
    </w:p>
    <w:p w14:paraId="55B8DA6A"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55B8DA6B" w14:textId="77777777" w:rsidR="00A9011D" w:rsidRPr="00A9011D" w:rsidRDefault="00A9011D"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Pr="00A9011D">
        <w:rPr>
          <w:rFonts w:ascii="Calibri" w:eastAsia="Calibri" w:hAnsi="Calibri" w:cs="Times New Roman"/>
        </w:rPr>
        <w:t xml:space="preserve">) </w:t>
      </w:r>
    </w:p>
    <w:p w14:paraId="55B8DA6C" w14:textId="77777777" w:rsidR="00A9011D" w:rsidRPr="000F4A7F" w:rsidRDefault="00A9011D" w:rsidP="002E2177">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w:t>
      </w:r>
    </w:p>
    <w:p w14:paraId="55B8DA6D" w14:textId="77777777" w:rsidR="00A9011D" w:rsidRDefault="00A9011D" w:rsidP="002E2177">
      <w:pPr>
        <w:ind w:left="0" w:firstLine="0"/>
        <w:rPr>
          <w:i/>
          <w:iCs/>
        </w:rPr>
      </w:pPr>
    </w:p>
    <w:p w14:paraId="55B8DA6E" w14:textId="77777777" w:rsidR="004E7215" w:rsidRPr="003B1CC5" w:rsidRDefault="004E7215" w:rsidP="002E2177">
      <w:pPr>
        <w:ind w:left="0" w:firstLine="0"/>
        <w:rPr>
          <w:i/>
          <w:iCs/>
        </w:rPr>
      </w:pPr>
    </w:p>
    <w:tbl>
      <w:tblPr>
        <w:tblStyle w:val="TableGrid"/>
        <w:tblW w:w="0" w:type="auto"/>
        <w:tblLook w:val="04A0" w:firstRow="1" w:lastRow="0" w:firstColumn="1" w:lastColumn="0" w:noHBand="0" w:noVBand="1"/>
      </w:tblPr>
      <w:tblGrid>
        <w:gridCol w:w="4068"/>
        <w:gridCol w:w="5130"/>
      </w:tblGrid>
      <w:tr w:rsidR="00AB4ECE" w14:paraId="55B8DA76" w14:textId="77777777" w:rsidTr="00F90F82">
        <w:tc>
          <w:tcPr>
            <w:tcW w:w="4068" w:type="dxa"/>
          </w:tcPr>
          <w:p w14:paraId="55B8DA6F" w14:textId="77777777" w:rsidR="00AB4ECE" w:rsidRPr="00AB4ECE" w:rsidRDefault="00AB4ECE" w:rsidP="002E2177">
            <w:pPr>
              <w:ind w:left="0" w:firstLine="0"/>
              <w:rPr>
                <w:b/>
              </w:rPr>
            </w:pPr>
            <w:r w:rsidRPr="00AB4ECE">
              <w:rPr>
                <w:b/>
              </w:rPr>
              <w:t>Source of Systematic Review:</w:t>
            </w:r>
          </w:p>
          <w:p w14:paraId="55B8DA70" w14:textId="77777777" w:rsidR="00AB4ECE" w:rsidRPr="00AB4ECE" w:rsidRDefault="00AB4ECE" w:rsidP="00AB4ECE">
            <w:pPr>
              <w:pStyle w:val="ListParagraph"/>
              <w:numPr>
                <w:ilvl w:val="0"/>
                <w:numId w:val="9"/>
              </w:numPr>
              <w:rPr>
                <w:b/>
              </w:rPr>
            </w:pPr>
            <w:r w:rsidRPr="00AB4ECE">
              <w:rPr>
                <w:b/>
              </w:rPr>
              <w:t>Title</w:t>
            </w:r>
          </w:p>
          <w:p w14:paraId="55B8DA71" w14:textId="77777777" w:rsidR="00AB4ECE" w:rsidRPr="00AB4ECE" w:rsidRDefault="00AB4ECE" w:rsidP="00AB4ECE">
            <w:pPr>
              <w:pStyle w:val="ListParagraph"/>
              <w:numPr>
                <w:ilvl w:val="0"/>
                <w:numId w:val="9"/>
              </w:numPr>
              <w:rPr>
                <w:b/>
              </w:rPr>
            </w:pPr>
            <w:r w:rsidRPr="00AB4ECE">
              <w:rPr>
                <w:b/>
              </w:rPr>
              <w:t>Author</w:t>
            </w:r>
          </w:p>
          <w:p w14:paraId="55B8DA72" w14:textId="77777777" w:rsidR="00AB4ECE" w:rsidRPr="00AB4ECE" w:rsidRDefault="00AB4ECE" w:rsidP="00AB4ECE">
            <w:pPr>
              <w:pStyle w:val="ListParagraph"/>
              <w:numPr>
                <w:ilvl w:val="0"/>
                <w:numId w:val="9"/>
              </w:numPr>
              <w:rPr>
                <w:b/>
              </w:rPr>
            </w:pPr>
            <w:r w:rsidRPr="00AB4ECE">
              <w:rPr>
                <w:b/>
              </w:rPr>
              <w:t>Date</w:t>
            </w:r>
          </w:p>
          <w:p w14:paraId="55B8DA73" w14:textId="77777777" w:rsidR="00AB4ECE" w:rsidRPr="00AB4ECE" w:rsidRDefault="00AB4ECE" w:rsidP="00AB4ECE">
            <w:pPr>
              <w:pStyle w:val="ListParagraph"/>
              <w:numPr>
                <w:ilvl w:val="0"/>
                <w:numId w:val="9"/>
              </w:numPr>
              <w:rPr>
                <w:b/>
              </w:rPr>
            </w:pPr>
            <w:r w:rsidRPr="00AB4ECE">
              <w:rPr>
                <w:b/>
              </w:rPr>
              <w:t>Citation, including page number</w:t>
            </w:r>
          </w:p>
          <w:p w14:paraId="55B8DA74" w14:textId="77777777" w:rsidR="00AB4ECE" w:rsidRPr="00AB4ECE" w:rsidRDefault="00AB4ECE" w:rsidP="00AB4ECE">
            <w:pPr>
              <w:pStyle w:val="ListParagraph"/>
              <w:numPr>
                <w:ilvl w:val="0"/>
                <w:numId w:val="9"/>
              </w:numPr>
              <w:rPr>
                <w:b/>
              </w:rPr>
            </w:pPr>
            <w:r w:rsidRPr="00AB4ECE">
              <w:rPr>
                <w:b/>
              </w:rPr>
              <w:t>URL</w:t>
            </w:r>
          </w:p>
        </w:tc>
        <w:tc>
          <w:tcPr>
            <w:tcW w:w="5130" w:type="dxa"/>
          </w:tcPr>
          <w:p w14:paraId="55B8DA75" w14:textId="77777777" w:rsidR="00AB4ECE" w:rsidRPr="00AB4ECE" w:rsidRDefault="00AB4ECE" w:rsidP="002E2177">
            <w:pPr>
              <w:ind w:left="0" w:firstLine="0"/>
              <w:rPr>
                <w:b/>
              </w:rPr>
            </w:pPr>
          </w:p>
        </w:tc>
      </w:tr>
      <w:tr w:rsidR="00AB4ECE" w14:paraId="55B8DA79" w14:textId="77777777" w:rsidTr="00F90F82">
        <w:tc>
          <w:tcPr>
            <w:tcW w:w="4068" w:type="dxa"/>
          </w:tcPr>
          <w:p w14:paraId="55B8DA77" w14:textId="77777777" w:rsidR="00AB4ECE" w:rsidRDefault="00AB4ECE" w:rsidP="002E2177">
            <w:pPr>
              <w:ind w:left="0" w:firstLine="0"/>
            </w:pPr>
            <w:r>
              <w:t>Quote the guideline or recommendation verbatim about the process, structure or intermediate outcome being measured.</w:t>
            </w:r>
            <w:r w:rsidR="000E5C93">
              <w:t xml:space="preserve"> If not a guideline, summarize the conclusions from the SR.</w:t>
            </w:r>
          </w:p>
        </w:tc>
        <w:tc>
          <w:tcPr>
            <w:tcW w:w="5130" w:type="dxa"/>
          </w:tcPr>
          <w:p w14:paraId="55B8DA78" w14:textId="77777777" w:rsidR="00AB4ECE" w:rsidRDefault="00AB4ECE" w:rsidP="002E2177">
            <w:pPr>
              <w:ind w:left="0" w:firstLine="0"/>
            </w:pPr>
          </w:p>
        </w:tc>
      </w:tr>
      <w:tr w:rsidR="00AB4ECE" w14:paraId="55B8DA7C" w14:textId="77777777" w:rsidTr="00F90F82">
        <w:tc>
          <w:tcPr>
            <w:tcW w:w="4068" w:type="dxa"/>
          </w:tcPr>
          <w:p w14:paraId="55B8DA7A" w14:textId="77777777" w:rsidR="00AB4ECE" w:rsidRDefault="00AB4ECE" w:rsidP="00E42FAA">
            <w:pPr>
              <w:ind w:left="0" w:firstLine="0"/>
            </w:pPr>
            <w:r>
              <w:t xml:space="preserve">Grade assigned to the </w:t>
            </w:r>
            <w:r w:rsidRPr="004E7215">
              <w:rPr>
                <w:b/>
              </w:rPr>
              <w:t>evidence</w:t>
            </w:r>
            <w:r>
              <w:t xml:space="preserve"> associated with the recommendation with the definition of the grade</w:t>
            </w:r>
          </w:p>
        </w:tc>
        <w:tc>
          <w:tcPr>
            <w:tcW w:w="5130" w:type="dxa"/>
          </w:tcPr>
          <w:p w14:paraId="55B8DA7B" w14:textId="77777777" w:rsidR="00AB4ECE" w:rsidRDefault="00AB4ECE" w:rsidP="002E2177">
            <w:pPr>
              <w:ind w:left="0" w:firstLine="0"/>
            </w:pPr>
          </w:p>
        </w:tc>
      </w:tr>
      <w:tr w:rsidR="00AB4ECE" w14:paraId="55B8DA7F" w14:textId="77777777" w:rsidTr="00F90F82">
        <w:tc>
          <w:tcPr>
            <w:tcW w:w="4068" w:type="dxa"/>
          </w:tcPr>
          <w:p w14:paraId="55B8DA7D" w14:textId="77777777" w:rsidR="00AB4ECE" w:rsidRDefault="00AB4ECE" w:rsidP="00E42FAA">
            <w:pPr>
              <w:ind w:left="0" w:firstLine="0"/>
            </w:pPr>
            <w:r>
              <w:lastRenderedPageBreak/>
              <w:t>Provide all other grades and definitions from the evidence grading system</w:t>
            </w:r>
          </w:p>
        </w:tc>
        <w:tc>
          <w:tcPr>
            <w:tcW w:w="5130" w:type="dxa"/>
          </w:tcPr>
          <w:p w14:paraId="55B8DA7E" w14:textId="77777777" w:rsidR="00AB4ECE" w:rsidRDefault="00AB4ECE" w:rsidP="002E2177">
            <w:pPr>
              <w:ind w:left="0" w:firstLine="0"/>
            </w:pPr>
          </w:p>
        </w:tc>
      </w:tr>
      <w:tr w:rsidR="00AB4ECE" w14:paraId="55B8DA82" w14:textId="77777777" w:rsidTr="00F90F82">
        <w:tc>
          <w:tcPr>
            <w:tcW w:w="4068" w:type="dxa"/>
          </w:tcPr>
          <w:p w14:paraId="55B8DA80" w14:textId="77777777" w:rsidR="00AB4ECE" w:rsidRDefault="00AB4ECE" w:rsidP="00E42FAA">
            <w:pPr>
              <w:ind w:left="0" w:firstLine="0"/>
            </w:pPr>
            <w:r>
              <w:t xml:space="preserve">Grade assigned to the </w:t>
            </w:r>
            <w:r w:rsidRPr="004E7215">
              <w:rPr>
                <w:b/>
              </w:rPr>
              <w:t>recommendation</w:t>
            </w:r>
            <w:r>
              <w:t xml:space="preserve"> with definition of the grade</w:t>
            </w:r>
          </w:p>
        </w:tc>
        <w:tc>
          <w:tcPr>
            <w:tcW w:w="5130" w:type="dxa"/>
          </w:tcPr>
          <w:p w14:paraId="55B8DA81" w14:textId="77777777" w:rsidR="00AB4ECE" w:rsidRDefault="00AB4ECE" w:rsidP="002E2177">
            <w:pPr>
              <w:ind w:left="0" w:firstLine="0"/>
            </w:pPr>
          </w:p>
        </w:tc>
      </w:tr>
      <w:tr w:rsidR="00AB4ECE" w14:paraId="55B8DA85" w14:textId="77777777" w:rsidTr="00F90F82">
        <w:tc>
          <w:tcPr>
            <w:tcW w:w="4068" w:type="dxa"/>
          </w:tcPr>
          <w:p w14:paraId="55B8DA83" w14:textId="77777777" w:rsidR="00AB4ECE" w:rsidRDefault="00AB4ECE" w:rsidP="00E42FAA">
            <w:pPr>
              <w:ind w:left="0" w:firstLine="0"/>
            </w:pPr>
            <w:r>
              <w:t>Provide all other grades and definitions from the recommendation grading system</w:t>
            </w:r>
          </w:p>
        </w:tc>
        <w:tc>
          <w:tcPr>
            <w:tcW w:w="5130" w:type="dxa"/>
          </w:tcPr>
          <w:p w14:paraId="55B8DA84" w14:textId="77777777" w:rsidR="00AB4ECE" w:rsidRDefault="00AB4ECE" w:rsidP="002E2177">
            <w:pPr>
              <w:ind w:left="0" w:firstLine="0"/>
            </w:pPr>
          </w:p>
        </w:tc>
      </w:tr>
      <w:tr w:rsidR="00AB4ECE" w14:paraId="55B8DA8A" w14:textId="77777777" w:rsidTr="00F90F82">
        <w:tc>
          <w:tcPr>
            <w:tcW w:w="4068" w:type="dxa"/>
          </w:tcPr>
          <w:p w14:paraId="55B8DA86" w14:textId="77777777" w:rsidR="00AB4ECE" w:rsidRDefault="000E5C93" w:rsidP="002E2177">
            <w:pPr>
              <w:ind w:left="0" w:firstLine="0"/>
            </w:pPr>
            <w:r>
              <w:t>Body of evidence:</w:t>
            </w:r>
          </w:p>
          <w:p w14:paraId="55B8DA87" w14:textId="77777777" w:rsidR="000E5C93" w:rsidRDefault="000E5C93" w:rsidP="000E5C93">
            <w:pPr>
              <w:pStyle w:val="ListParagraph"/>
              <w:numPr>
                <w:ilvl w:val="0"/>
                <w:numId w:val="10"/>
              </w:numPr>
            </w:pPr>
            <w:r>
              <w:t>Quantity – how many studies?</w:t>
            </w:r>
          </w:p>
          <w:p w14:paraId="55B8DA88" w14:textId="77777777" w:rsidR="000E5C93" w:rsidRDefault="000E5C93" w:rsidP="000E5C93">
            <w:pPr>
              <w:pStyle w:val="ListParagraph"/>
              <w:numPr>
                <w:ilvl w:val="0"/>
                <w:numId w:val="10"/>
              </w:numPr>
            </w:pPr>
            <w:r>
              <w:t>Quality – what type of studies?</w:t>
            </w:r>
          </w:p>
        </w:tc>
        <w:tc>
          <w:tcPr>
            <w:tcW w:w="5130" w:type="dxa"/>
          </w:tcPr>
          <w:p w14:paraId="55B8DA89" w14:textId="77777777" w:rsidR="00AB4ECE" w:rsidRDefault="00AB4ECE" w:rsidP="002E2177">
            <w:pPr>
              <w:ind w:left="0" w:firstLine="0"/>
            </w:pPr>
          </w:p>
        </w:tc>
      </w:tr>
      <w:tr w:rsidR="00AB4ECE" w14:paraId="55B8DA8D" w14:textId="77777777" w:rsidTr="00F90F82">
        <w:tc>
          <w:tcPr>
            <w:tcW w:w="4068" w:type="dxa"/>
          </w:tcPr>
          <w:p w14:paraId="55B8DA8B" w14:textId="77777777" w:rsidR="00AB4ECE" w:rsidRDefault="000E5C93" w:rsidP="002E2177">
            <w:pPr>
              <w:ind w:left="0" w:firstLine="0"/>
            </w:pPr>
            <w:r>
              <w:t xml:space="preserve">Estimates of benefit and consistency across studies </w:t>
            </w:r>
          </w:p>
        </w:tc>
        <w:tc>
          <w:tcPr>
            <w:tcW w:w="5130" w:type="dxa"/>
          </w:tcPr>
          <w:p w14:paraId="55B8DA8C" w14:textId="77777777" w:rsidR="00AB4ECE" w:rsidRDefault="00AB4ECE" w:rsidP="002E2177">
            <w:pPr>
              <w:ind w:left="0" w:firstLine="0"/>
            </w:pPr>
          </w:p>
        </w:tc>
      </w:tr>
      <w:tr w:rsidR="000E5C93" w14:paraId="55B8DA90" w14:textId="77777777" w:rsidTr="00F90F82">
        <w:tc>
          <w:tcPr>
            <w:tcW w:w="4068" w:type="dxa"/>
          </w:tcPr>
          <w:p w14:paraId="55B8DA8E" w14:textId="77777777" w:rsidR="000E5C93" w:rsidRDefault="000E5C93" w:rsidP="002E2177">
            <w:pPr>
              <w:ind w:left="0" w:firstLine="0"/>
            </w:pPr>
            <w:r>
              <w:t>What harms were identified?</w:t>
            </w:r>
          </w:p>
        </w:tc>
        <w:tc>
          <w:tcPr>
            <w:tcW w:w="5130" w:type="dxa"/>
          </w:tcPr>
          <w:p w14:paraId="55B8DA8F" w14:textId="77777777" w:rsidR="000E5C93" w:rsidRDefault="000E5C93" w:rsidP="002E2177">
            <w:pPr>
              <w:ind w:left="0" w:firstLine="0"/>
            </w:pPr>
          </w:p>
        </w:tc>
      </w:tr>
      <w:tr w:rsidR="000E5C93" w14:paraId="55B8DA93" w14:textId="77777777" w:rsidTr="00F90F82">
        <w:tc>
          <w:tcPr>
            <w:tcW w:w="4068" w:type="dxa"/>
          </w:tcPr>
          <w:p w14:paraId="55B8DA91" w14:textId="77777777" w:rsidR="000E5C93" w:rsidRDefault="000E5C93" w:rsidP="000E5C93">
            <w:pPr>
              <w:ind w:left="0" w:firstLine="0"/>
            </w:pPr>
            <w:r>
              <w:t>Identify any new studies conducted since the SR. Do the new studies change the conclusions from the SR?</w:t>
            </w:r>
          </w:p>
        </w:tc>
        <w:tc>
          <w:tcPr>
            <w:tcW w:w="5130" w:type="dxa"/>
          </w:tcPr>
          <w:p w14:paraId="55B8DA92" w14:textId="77777777" w:rsidR="000E5C93" w:rsidRDefault="000E5C93" w:rsidP="002E2177">
            <w:pPr>
              <w:ind w:left="0" w:firstLine="0"/>
            </w:pPr>
          </w:p>
        </w:tc>
      </w:tr>
    </w:tbl>
    <w:p w14:paraId="55B8DA94" w14:textId="77777777" w:rsidR="007C1887" w:rsidRPr="003B1CC5" w:rsidRDefault="007C1887" w:rsidP="002E2177">
      <w:pPr>
        <w:ind w:left="0" w:firstLine="0"/>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7" w:name="Section1a8"/>
      <w:bookmarkEnd w:id="7"/>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5B8DA98" w14:textId="77777777" w:rsidR="00837121" w:rsidRPr="003B1CC5" w:rsidRDefault="00837121" w:rsidP="002E2177">
      <w:pPr>
        <w:ind w:left="0" w:firstLine="0"/>
      </w:pPr>
    </w:p>
    <w:p w14:paraId="55B8DA99" w14:textId="77777777" w:rsidR="000E5C93" w:rsidRPr="000E5C93" w:rsidRDefault="000E5C93" w:rsidP="002E2177">
      <w:pPr>
        <w:ind w:left="0" w:firstLine="0"/>
        <w:rPr>
          <w:color w:val="0070C0"/>
        </w:rPr>
      </w:pPr>
      <w:r>
        <w:rPr>
          <w:b/>
          <w:color w:val="0000FF"/>
        </w:rPr>
        <w:t>1a.4</w:t>
      </w:r>
      <w:r w:rsidR="00837121" w:rsidRPr="003B1CC5">
        <w:rPr>
          <w:b/>
          <w:color w:val="0000FF"/>
        </w:rPr>
        <w:t>.1</w:t>
      </w:r>
      <w:r w:rsidR="00837121" w:rsidRPr="003B1CC5">
        <w:rPr>
          <w:color w:val="0070C0"/>
        </w:rPr>
        <w:t xml:space="preserve"> </w:t>
      </w:r>
      <w:proofErr w:type="gramStart"/>
      <w:r w:rsidRPr="000E5C93">
        <w:rPr>
          <w:b/>
        </w:rPr>
        <w:t>B</w:t>
      </w:r>
      <w:r>
        <w:rPr>
          <w:b/>
        </w:rPr>
        <w:t>riefly</w:t>
      </w:r>
      <w:proofErr w:type="gramEnd"/>
      <w:r>
        <w:rPr>
          <w:b/>
        </w:rPr>
        <w:t xml:space="preserve">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55B8DA9A" w14:textId="77777777" w:rsidR="000E5C93" w:rsidRDefault="000E5C93" w:rsidP="002E2177">
      <w:pPr>
        <w:ind w:left="0" w:firstLine="0"/>
        <w:rPr>
          <w:b/>
        </w:rPr>
      </w:pPr>
    </w:p>
    <w:p w14:paraId="55B8DA9B" w14:textId="77777777" w:rsidR="00837121" w:rsidRPr="003B1CC5" w:rsidRDefault="000E5C93" w:rsidP="002E2177">
      <w:pPr>
        <w:ind w:left="0" w:firstLine="0"/>
      </w:pPr>
      <w:r w:rsidRPr="000E5C93">
        <w:rPr>
          <w:b/>
          <w:color w:val="244061" w:themeColor="accent1" w:themeShade="80"/>
        </w:rPr>
        <w:t xml:space="preserve">1a.4.2 </w:t>
      </w:r>
      <w:proofErr w:type="gramStart"/>
      <w:r w:rsidR="00837121" w:rsidRPr="003B1CC5">
        <w:rPr>
          <w:b/>
        </w:rPr>
        <w:t>What</w:t>
      </w:r>
      <w:proofErr w:type="gramEnd"/>
      <w:r w:rsidR="00837121" w:rsidRPr="003B1CC5">
        <w:rPr>
          <w:b/>
        </w:rPr>
        <w:t xml:space="preserve"> process was used to identify the evidence?</w:t>
      </w:r>
    </w:p>
    <w:p w14:paraId="55B8DA9C" w14:textId="77777777" w:rsidR="00837121" w:rsidRPr="003B1CC5" w:rsidRDefault="00837121" w:rsidP="002E2177">
      <w:pPr>
        <w:ind w:left="0" w:firstLine="0"/>
      </w:pPr>
    </w:p>
    <w:p w14:paraId="55B8DA9D" w14:textId="77777777" w:rsidR="00837121" w:rsidRPr="001B772D" w:rsidRDefault="000E5C93" w:rsidP="002E2177">
      <w:pPr>
        <w:ind w:left="0" w:firstLine="0"/>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sectPr w:rsidR="00837121" w:rsidRPr="001B772D">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9A3AE3" w14:textId="77777777" w:rsidR="00AB1B9A" w:rsidRDefault="00AB1B9A" w:rsidP="007E37A5">
      <w:r>
        <w:separator/>
      </w:r>
    </w:p>
  </w:endnote>
  <w:endnote w:type="continuationSeparator" w:id="0">
    <w:p w14:paraId="27567C0A" w14:textId="77777777" w:rsidR="00AB1B9A" w:rsidRDefault="00AB1B9A"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B8DAA3" w14:textId="278EF352" w:rsidR="00440687" w:rsidRDefault="00440687">
    <w:pPr>
      <w:pStyle w:val="Footer"/>
    </w:pPr>
    <w:r w:rsidRPr="00395263">
      <w:t xml:space="preserve">Version </w:t>
    </w:r>
    <w:proofErr w:type="gramStart"/>
    <w:r w:rsidR="00DC7F67">
      <w:t>7.1</w:t>
    </w:r>
    <w:r w:rsidR="00F63E8D">
      <w:t xml:space="preserve"> </w:t>
    </w:r>
    <w:r w:rsidRPr="00395263">
      <w:t xml:space="preserve"> </w:t>
    </w:r>
    <w:r w:rsidR="00CC0F87">
      <w:t>9</w:t>
    </w:r>
    <w:proofErr w:type="gramEnd"/>
    <w:r w:rsidR="00CC0F87">
      <w:t>/6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3B308F">
      <w:rPr>
        <w:noProof/>
      </w:rPr>
      <w:t>2</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667CFD" w14:textId="77777777" w:rsidR="00AB1B9A" w:rsidRDefault="00AB1B9A" w:rsidP="007E37A5">
      <w:r>
        <w:separator/>
      </w:r>
    </w:p>
  </w:footnote>
  <w:footnote w:type="continuationSeparator" w:id="0">
    <w:p w14:paraId="320C12E7" w14:textId="77777777" w:rsidR="00AB1B9A" w:rsidRDefault="00AB1B9A"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B8DAA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1"/>
  </w:num>
  <w:num w:numId="4">
    <w:abstractNumId w:val="2"/>
  </w:num>
  <w:num w:numId="5">
    <w:abstractNumId w:val="4"/>
  </w:num>
  <w:num w:numId="6">
    <w:abstractNumId w:val="3"/>
  </w:num>
  <w:num w:numId="7">
    <w:abstractNumId w:val="9"/>
  </w:num>
  <w:num w:numId="8">
    <w:abstractNumId w:val="8"/>
  </w:num>
  <w:num w:numId="9">
    <w:abstractNumId w:val="10"/>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15986"/>
    <w:rsid w:val="000160E6"/>
    <w:rsid w:val="00024526"/>
    <w:rsid w:val="00030F43"/>
    <w:rsid w:val="00040DCF"/>
    <w:rsid w:val="00052C0B"/>
    <w:rsid w:val="00061CF3"/>
    <w:rsid w:val="00063601"/>
    <w:rsid w:val="00073079"/>
    <w:rsid w:val="0007593F"/>
    <w:rsid w:val="00095EC9"/>
    <w:rsid w:val="00096A37"/>
    <w:rsid w:val="000A0810"/>
    <w:rsid w:val="000B627F"/>
    <w:rsid w:val="000D649E"/>
    <w:rsid w:val="000D6D06"/>
    <w:rsid w:val="000E5C93"/>
    <w:rsid w:val="000F4A7F"/>
    <w:rsid w:val="00114848"/>
    <w:rsid w:val="00120934"/>
    <w:rsid w:val="00132070"/>
    <w:rsid w:val="00141875"/>
    <w:rsid w:val="0014347E"/>
    <w:rsid w:val="00154438"/>
    <w:rsid w:val="001551F6"/>
    <w:rsid w:val="0015535B"/>
    <w:rsid w:val="00162036"/>
    <w:rsid w:val="001632DD"/>
    <w:rsid w:val="00176E60"/>
    <w:rsid w:val="00194913"/>
    <w:rsid w:val="00194D9A"/>
    <w:rsid w:val="001A196B"/>
    <w:rsid w:val="001A6D05"/>
    <w:rsid w:val="001B38BF"/>
    <w:rsid w:val="001B772D"/>
    <w:rsid w:val="001D5B5D"/>
    <w:rsid w:val="001E6153"/>
    <w:rsid w:val="00201FF9"/>
    <w:rsid w:val="00205857"/>
    <w:rsid w:val="00207785"/>
    <w:rsid w:val="00235ADC"/>
    <w:rsid w:val="00236F87"/>
    <w:rsid w:val="00265702"/>
    <w:rsid w:val="002662B2"/>
    <w:rsid w:val="002717C7"/>
    <w:rsid w:val="002875E9"/>
    <w:rsid w:val="00287EB3"/>
    <w:rsid w:val="002A47BA"/>
    <w:rsid w:val="002A6777"/>
    <w:rsid w:val="002B06BD"/>
    <w:rsid w:val="002C0E48"/>
    <w:rsid w:val="002C6F04"/>
    <w:rsid w:val="002E2177"/>
    <w:rsid w:val="002E2E41"/>
    <w:rsid w:val="002E78CD"/>
    <w:rsid w:val="002F20A7"/>
    <w:rsid w:val="003008F4"/>
    <w:rsid w:val="00302B1D"/>
    <w:rsid w:val="00307FA5"/>
    <w:rsid w:val="00324D64"/>
    <w:rsid w:val="00352B52"/>
    <w:rsid w:val="0035760D"/>
    <w:rsid w:val="00363ECC"/>
    <w:rsid w:val="0039020B"/>
    <w:rsid w:val="00395263"/>
    <w:rsid w:val="003956E0"/>
    <w:rsid w:val="0039609A"/>
    <w:rsid w:val="00397500"/>
    <w:rsid w:val="003A1CA0"/>
    <w:rsid w:val="003B1CC5"/>
    <w:rsid w:val="003B308F"/>
    <w:rsid w:val="003B65CE"/>
    <w:rsid w:val="003C58AA"/>
    <w:rsid w:val="003D6721"/>
    <w:rsid w:val="003E039E"/>
    <w:rsid w:val="0040230E"/>
    <w:rsid w:val="0041662F"/>
    <w:rsid w:val="00422917"/>
    <w:rsid w:val="00440687"/>
    <w:rsid w:val="0044131D"/>
    <w:rsid w:val="00441ADA"/>
    <w:rsid w:val="00457E46"/>
    <w:rsid w:val="004922E4"/>
    <w:rsid w:val="00496AF8"/>
    <w:rsid w:val="004A575D"/>
    <w:rsid w:val="004B65C6"/>
    <w:rsid w:val="004D1DC7"/>
    <w:rsid w:val="004E7215"/>
    <w:rsid w:val="004F6F7F"/>
    <w:rsid w:val="004F7D7E"/>
    <w:rsid w:val="00500B0C"/>
    <w:rsid w:val="00536A26"/>
    <w:rsid w:val="00537150"/>
    <w:rsid w:val="00540984"/>
    <w:rsid w:val="00543851"/>
    <w:rsid w:val="0055559D"/>
    <w:rsid w:val="005569AE"/>
    <w:rsid w:val="005857F8"/>
    <w:rsid w:val="005B0D18"/>
    <w:rsid w:val="005B12C3"/>
    <w:rsid w:val="005B409D"/>
    <w:rsid w:val="005D0FDB"/>
    <w:rsid w:val="005D25E9"/>
    <w:rsid w:val="005D35AD"/>
    <w:rsid w:val="005D6D59"/>
    <w:rsid w:val="0060440E"/>
    <w:rsid w:val="0061327A"/>
    <w:rsid w:val="00617390"/>
    <w:rsid w:val="00623420"/>
    <w:rsid w:val="00634768"/>
    <w:rsid w:val="00635358"/>
    <w:rsid w:val="0063596F"/>
    <w:rsid w:val="006709EB"/>
    <w:rsid w:val="00672824"/>
    <w:rsid w:val="00676BD4"/>
    <w:rsid w:val="0068184A"/>
    <w:rsid w:val="006A0249"/>
    <w:rsid w:val="006B5C51"/>
    <w:rsid w:val="006C7F30"/>
    <w:rsid w:val="006D43FF"/>
    <w:rsid w:val="006E6FDD"/>
    <w:rsid w:val="006F4B7F"/>
    <w:rsid w:val="006F760B"/>
    <w:rsid w:val="00701CC3"/>
    <w:rsid w:val="00710F24"/>
    <w:rsid w:val="00724801"/>
    <w:rsid w:val="00734949"/>
    <w:rsid w:val="00736AEC"/>
    <w:rsid w:val="00736E0F"/>
    <w:rsid w:val="007434FA"/>
    <w:rsid w:val="007573F0"/>
    <w:rsid w:val="00765156"/>
    <w:rsid w:val="00767669"/>
    <w:rsid w:val="00773485"/>
    <w:rsid w:val="00776E8F"/>
    <w:rsid w:val="00776F6D"/>
    <w:rsid w:val="007B40EC"/>
    <w:rsid w:val="007C0297"/>
    <w:rsid w:val="007C1887"/>
    <w:rsid w:val="007D4775"/>
    <w:rsid w:val="007D5DC6"/>
    <w:rsid w:val="007D6C21"/>
    <w:rsid w:val="007E37A5"/>
    <w:rsid w:val="007F49D8"/>
    <w:rsid w:val="00805940"/>
    <w:rsid w:val="0081599C"/>
    <w:rsid w:val="0083021B"/>
    <w:rsid w:val="00837121"/>
    <w:rsid w:val="008471E5"/>
    <w:rsid w:val="00850C35"/>
    <w:rsid w:val="00851466"/>
    <w:rsid w:val="00863E43"/>
    <w:rsid w:val="008647C3"/>
    <w:rsid w:val="008659ED"/>
    <w:rsid w:val="008708DC"/>
    <w:rsid w:val="00870987"/>
    <w:rsid w:val="0087098A"/>
    <w:rsid w:val="0087564A"/>
    <w:rsid w:val="00881160"/>
    <w:rsid w:val="0088371C"/>
    <w:rsid w:val="008A45F3"/>
    <w:rsid w:val="008B51D9"/>
    <w:rsid w:val="008B652E"/>
    <w:rsid w:val="008D05B7"/>
    <w:rsid w:val="008F1DC6"/>
    <w:rsid w:val="008F6F51"/>
    <w:rsid w:val="00905C5B"/>
    <w:rsid w:val="00923295"/>
    <w:rsid w:val="00925F11"/>
    <w:rsid w:val="00935265"/>
    <w:rsid w:val="0094689F"/>
    <w:rsid w:val="009477D6"/>
    <w:rsid w:val="00953ED3"/>
    <w:rsid w:val="00965FF6"/>
    <w:rsid w:val="009846D6"/>
    <w:rsid w:val="0098657F"/>
    <w:rsid w:val="009A3236"/>
    <w:rsid w:val="009B5A93"/>
    <w:rsid w:val="009B5BEA"/>
    <w:rsid w:val="009C291F"/>
    <w:rsid w:val="009D0E52"/>
    <w:rsid w:val="009E37BD"/>
    <w:rsid w:val="009E6B86"/>
    <w:rsid w:val="00A03301"/>
    <w:rsid w:val="00A12762"/>
    <w:rsid w:val="00A13867"/>
    <w:rsid w:val="00A26FED"/>
    <w:rsid w:val="00A3273E"/>
    <w:rsid w:val="00A421D4"/>
    <w:rsid w:val="00A44FF0"/>
    <w:rsid w:val="00A50E55"/>
    <w:rsid w:val="00A67EB1"/>
    <w:rsid w:val="00A73764"/>
    <w:rsid w:val="00A9011D"/>
    <w:rsid w:val="00A91A47"/>
    <w:rsid w:val="00A95D2B"/>
    <w:rsid w:val="00AA23BE"/>
    <w:rsid w:val="00AA5587"/>
    <w:rsid w:val="00AB1B9A"/>
    <w:rsid w:val="00AB4ECE"/>
    <w:rsid w:val="00AC1E53"/>
    <w:rsid w:val="00AD79C8"/>
    <w:rsid w:val="00AE6CE0"/>
    <w:rsid w:val="00B058A6"/>
    <w:rsid w:val="00B117D0"/>
    <w:rsid w:val="00B13998"/>
    <w:rsid w:val="00B35C5F"/>
    <w:rsid w:val="00B439DD"/>
    <w:rsid w:val="00B52E0F"/>
    <w:rsid w:val="00B74629"/>
    <w:rsid w:val="00B91F58"/>
    <w:rsid w:val="00BA579E"/>
    <w:rsid w:val="00BA5C2F"/>
    <w:rsid w:val="00BE2295"/>
    <w:rsid w:val="00BE6373"/>
    <w:rsid w:val="00BF533A"/>
    <w:rsid w:val="00C41794"/>
    <w:rsid w:val="00C46677"/>
    <w:rsid w:val="00C5180E"/>
    <w:rsid w:val="00C54E40"/>
    <w:rsid w:val="00C55F56"/>
    <w:rsid w:val="00C57BA4"/>
    <w:rsid w:val="00C613EB"/>
    <w:rsid w:val="00C71C1A"/>
    <w:rsid w:val="00C84623"/>
    <w:rsid w:val="00C86413"/>
    <w:rsid w:val="00CB06C9"/>
    <w:rsid w:val="00CB1E41"/>
    <w:rsid w:val="00CB271C"/>
    <w:rsid w:val="00CC0F87"/>
    <w:rsid w:val="00CE4F96"/>
    <w:rsid w:val="00CF0AB1"/>
    <w:rsid w:val="00CF4B9B"/>
    <w:rsid w:val="00CF55E6"/>
    <w:rsid w:val="00CF772F"/>
    <w:rsid w:val="00D048DB"/>
    <w:rsid w:val="00D14F0B"/>
    <w:rsid w:val="00D178CA"/>
    <w:rsid w:val="00D3311C"/>
    <w:rsid w:val="00D53405"/>
    <w:rsid w:val="00D5457B"/>
    <w:rsid w:val="00D72995"/>
    <w:rsid w:val="00D73685"/>
    <w:rsid w:val="00DA7FA2"/>
    <w:rsid w:val="00DC2D8D"/>
    <w:rsid w:val="00DC7F67"/>
    <w:rsid w:val="00DE1F5D"/>
    <w:rsid w:val="00DE50D8"/>
    <w:rsid w:val="00DF278A"/>
    <w:rsid w:val="00E1664B"/>
    <w:rsid w:val="00E30D12"/>
    <w:rsid w:val="00E3394E"/>
    <w:rsid w:val="00E35241"/>
    <w:rsid w:val="00E41417"/>
    <w:rsid w:val="00E42FAA"/>
    <w:rsid w:val="00E536D3"/>
    <w:rsid w:val="00E57BE2"/>
    <w:rsid w:val="00E62A95"/>
    <w:rsid w:val="00E746A2"/>
    <w:rsid w:val="00E90D06"/>
    <w:rsid w:val="00E97E59"/>
    <w:rsid w:val="00EA79C9"/>
    <w:rsid w:val="00EB66AC"/>
    <w:rsid w:val="00EC1225"/>
    <w:rsid w:val="00EC2247"/>
    <w:rsid w:val="00EE1F87"/>
    <w:rsid w:val="00EE3931"/>
    <w:rsid w:val="00EE5AF6"/>
    <w:rsid w:val="00EF2CEF"/>
    <w:rsid w:val="00F1092D"/>
    <w:rsid w:val="00F42C20"/>
    <w:rsid w:val="00F431D8"/>
    <w:rsid w:val="00F63E8D"/>
    <w:rsid w:val="00F67706"/>
    <w:rsid w:val="00F75696"/>
    <w:rsid w:val="00F81FE3"/>
    <w:rsid w:val="00F90F82"/>
    <w:rsid w:val="00F92D75"/>
    <w:rsid w:val="00F97327"/>
    <w:rsid w:val="00FA296F"/>
    <w:rsid w:val="00FA7323"/>
    <w:rsid w:val="00FA75DC"/>
    <w:rsid w:val="00FB1299"/>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B8DA2C"/>
  <w15:docId w15:val="{C609B071-10CE-4F66-818B-1BC4D55D6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radeworkinggroup.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aqaalliance.org/files/PrinciplesofEfficiencyMeasurementApril2006.doc" TargetMode="Externa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qualityforum.org/Publications/2010/01/Measurement_Framework__Evaluating_Efficiency_Across_Patient-Focused_Episodes_of_Care.asp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1F47A0"/>
    <w:rsid w:val="002B5F47"/>
    <w:rsid w:val="003A1E4B"/>
    <w:rsid w:val="00455EB5"/>
    <w:rsid w:val="00461C1C"/>
    <w:rsid w:val="004E2027"/>
    <w:rsid w:val="005F21F3"/>
    <w:rsid w:val="008F6A9B"/>
    <w:rsid w:val="00A77B15"/>
    <w:rsid w:val="00BE0F2D"/>
    <w:rsid w:val="00C03643"/>
    <w:rsid w:val="00C2797F"/>
    <w:rsid w:val="00C80225"/>
    <w:rsid w:val="00D228C9"/>
    <w:rsid w:val="00D2552B"/>
    <w:rsid w:val="00D75B64"/>
    <w:rsid w:val="00DB5324"/>
    <w:rsid w:val="00E0506B"/>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703B16-F147-463E-8909-145470A06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2CDBE7-7F08-4F52-B308-EE351D989842}">
  <ds:schemaRefs>
    <ds:schemaRef ds:uri="http://schemas.microsoft.com/office/2006/documentManagement/types"/>
    <ds:schemaRef ds:uri="http://purl.org/dc/dcmitype/"/>
    <ds:schemaRef ds:uri="http://www.w3.org/XML/1998/namespace"/>
    <ds:schemaRef ds:uri="http://purl.org/dc/term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836b82f1-340d-495e-85b5-201c5296619a"/>
  </ds:schemaRefs>
</ds:datastoreItem>
</file>

<file path=customXml/itemProps3.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4.xml><?xml version="1.0" encoding="utf-8"?>
<ds:datastoreItem xmlns:ds="http://schemas.openxmlformats.org/officeDocument/2006/customXml" ds:itemID="{E5E77C6A-324F-4FC0-B7AC-A64B0A132FFF}">
  <ds:schemaRefs>
    <ds:schemaRef ds:uri="http://schemas.microsoft.com/sharepoint/events"/>
  </ds:schemaRefs>
</ds:datastoreItem>
</file>

<file path=customXml/itemProps5.xml><?xml version="1.0" encoding="utf-8"?>
<ds:datastoreItem xmlns:ds="http://schemas.openxmlformats.org/officeDocument/2006/customXml" ds:itemID="{2CC99276-FD3F-4BA9-AC4C-E57CF43B6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4</Pages>
  <Words>1539</Words>
  <Characters>8774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10293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Antman, Mark</cp:lastModifiedBy>
  <cp:revision>5</cp:revision>
  <dcterms:created xsi:type="dcterms:W3CDTF">2017-11-13T19:07:00Z</dcterms:created>
  <dcterms:modified xsi:type="dcterms:W3CDTF">2017-11-13T22:32:00Z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