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F8" w:rsidRPr="001A6D05" w:rsidRDefault="002F20A7" w:rsidP="001A196B">
      <w:pPr>
        <w:jc w:val="center"/>
        <w:rPr>
          <w:b/>
          <w:noProof/>
          <w:sz w:val="24"/>
          <w:szCs w:val="24"/>
        </w:rPr>
      </w:pPr>
      <w:r w:rsidRPr="001A6D05">
        <w:rPr>
          <w:b/>
          <w:smallCaps/>
          <w:noProof/>
          <w:sz w:val="24"/>
          <w:szCs w:val="24"/>
        </w:rPr>
        <w:t>National Quality Forum</w:t>
      </w:r>
      <w:r w:rsidRPr="001A6D05">
        <w:rPr>
          <w:b/>
          <w:noProof/>
          <w:sz w:val="24"/>
          <w:szCs w:val="24"/>
        </w:rPr>
        <w:t>—</w:t>
      </w:r>
      <w:r w:rsidR="00496AF8" w:rsidRPr="001A6D05">
        <w:rPr>
          <w:b/>
          <w:noProof/>
          <w:sz w:val="24"/>
          <w:szCs w:val="24"/>
        </w:rPr>
        <w:t>Evidence (1c)</w:t>
      </w:r>
      <w:r w:rsidR="002717C7" w:rsidRPr="001A6D05">
        <w:rPr>
          <w:b/>
          <w:noProof/>
          <w:sz w:val="24"/>
          <w:szCs w:val="24"/>
        </w:rPr>
        <w:t xml:space="preserve"> </w:t>
      </w:r>
      <w:r w:rsidR="00CB271C" w:rsidRPr="001A6D05">
        <w:rPr>
          <w:b/>
          <w:noProof/>
          <w:sz w:val="24"/>
          <w:szCs w:val="24"/>
        </w:rPr>
        <w:t xml:space="preserve">Pilot </w:t>
      </w:r>
      <w:r w:rsidR="002717C7" w:rsidRPr="001A6D05">
        <w:rPr>
          <w:b/>
          <w:noProof/>
          <w:sz w:val="24"/>
          <w:szCs w:val="24"/>
        </w:rPr>
        <w:t>Submission Form</w:t>
      </w:r>
    </w:p>
    <w:p w:rsidR="00496AF8" w:rsidRPr="00496AF8" w:rsidRDefault="00496AF8" w:rsidP="002E2177">
      <w:pPr>
        <w:ind w:left="0" w:firstLine="0"/>
        <w:rPr>
          <w:noProof/>
        </w:rPr>
      </w:pPr>
    </w:p>
    <w:p w:rsidR="00496AF8" w:rsidRPr="00E51798" w:rsidRDefault="00496AF8" w:rsidP="002E2177">
      <w:pPr>
        <w:ind w:left="0" w:firstLine="0"/>
        <w:rPr>
          <w:noProof/>
        </w:rPr>
      </w:pPr>
      <w:r w:rsidRPr="00B91F58">
        <w:rPr>
          <w:b/>
          <w:noProof/>
        </w:rPr>
        <w:t>Measure Title</w:t>
      </w:r>
      <w:r w:rsidRPr="00DA7FA2">
        <w:rPr>
          <w:noProof/>
        </w:rPr>
        <w:t>:</w:t>
      </w:r>
      <w:r w:rsidRPr="00E51798">
        <w:rPr>
          <w:noProof/>
        </w:rPr>
        <w:t xml:space="preserve">  </w:t>
      </w:r>
      <w:sdt>
        <w:sdtPr>
          <w:rPr>
            <w:rStyle w:val="Style1"/>
          </w:rPr>
          <w:id w:val="-882640736"/>
          <w:placeholder>
            <w:docPart w:val="61E91D4220034A64A72268AE9C6EBC95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sdtContent>
      </w:sdt>
    </w:p>
    <w:p w:rsidR="00496AF8" w:rsidRDefault="00496AF8" w:rsidP="002E2177">
      <w:pPr>
        <w:ind w:left="0" w:firstLine="0"/>
        <w:rPr>
          <w:rStyle w:val="Style2"/>
        </w:rPr>
      </w:pPr>
      <w:r w:rsidRPr="00B91F58">
        <w:rPr>
          <w:b/>
          <w:noProof/>
        </w:rPr>
        <w:t>Date of Submission</w:t>
      </w:r>
      <w:r w:rsidRPr="00DA7FA2">
        <w:rPr>
          <w:noProof/>
        </w:rPr>
        <w:t>:</w:t>
      </w:r>
      <w:r w:rsidRPr="00E51798">
        <w:rPr>
          <w:noProof/>
        </w:rPr>
        <w:t xml:space="preserve">  </w:t>
      </w:r>
      <w:sdt>
        <w:sdtPr>
          <w:rPr>
            <w:rStyle w:val="Style2"/>
          </w:rPr>
          <w:id w:val="-1689821638"/>
          <w:placeholder>
            <w:docPart w:val="6A100845774148B09AFD987423307E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noProof/>
            <w:color w:val="auto"/>
            <w:u w:val="none"/>
          </w:rPr>
        </w:sdtEndPr>
        <w:sdtContent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sdtContent>
      </w:sdt>
    </w:p>
    <w:p w:rsidR="00496AF8" w:rsidRPr="00E51798" w:rsidRDefault="00496AF8" w:rsidP="002E2177">
      <w:pPr>
        <w:ind w:left="0" w:firstLine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6AF8" w:rsidTr="00496AF8">
        <w:tc>
          <w:tcPr>
            <w:tcW w:w="9576" w:type="dxa"/>
          </w:tcPr>
          <w:p w:rsidR="002F20A7" w:rsidRDefault="002F20A7" w:rsidP="00B439D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Respond to all questions with answers imm</w:t>
            </w:r>
            <w:r w:rsidR="000A0810">
              <w:t>ediately following the question</w:t>
            </w:r>
            <w:r>
              <w:t>.</w:t>
            </w:r>
          </w:p>
          <w:p w:rsidR="002F20A7" w:rsidRDefault="002F20A7" w:rsidP="00B439D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6AF8">
              <w:t xml:space="preserve">Maximum of </w:t>
            </w:r>
            <w:r w:rsidR="001A6D05">
              <w:t>6</w:t>
            </w:r>
            <w:r w:rsidRPr="00496AF8">
              <w:t xml:space="preserve"> pages (</w:t>
            </w:r>
            <w:r w:rsidR="001A6D05">
              <w:rPr>
                <w:i/>
              </w:rPr>
              <w:t>6</w:t>
            </w:r>
            <w:r w:rsidRPr="00B439DD">
              <w:rPr>
                <w:i/>
              </w:rPr>
              <w:t xml:space="preserve"> pages incudes questions/instructions in the form</w:t>
            </w:r>
            <w:r w:rsidRPr="00496AF8">
              <w:t>)</w:t>
            </w:r>
            <w:r>
              <w:t>; minimum font size 11 pt</w:t>
            </w:r>
          </w:p>
          <w:p w:rsidR="00496AF8" w:rsidRPr="002F20A7" w:rsidRDefault="00496AF8" w:rsidP="00B439D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6AF8">
              <w:t>All information needed to demon</w:t>
            </w:r>
            <w:r w:rsidR="00BE6373">
              <w:t>s</w:t>
            </w:r>
            <w:r w:rsidRPr="00496AF8">
              <w:t xml:space="preserve">trate meeting the </w:t>
            </w:r>
            <w:hyperlink r:id="rId8" w:history="1">
              <w:r w:rsidRPr="00B439DD">
                <w:rPr>
                  <w:rStyle w:val="Hyperlink"/>
                  <w:rFonts w:cstheme="minorHAnsi"/>
                </w:rPr>
                <w:t>evidence criterion (1c)</w:t>
              </w:r>
            </w:hyperlink>
            <w:r w:rsidRPr="00496AF8">
              <w:t xml:space="preserve"> must be in this form.  An appendix </w:t>
            </w:r>
            <w:r w:rsidR="00E62A95">
              <w:t>of</w:t>
            </w:r>
            <w:r w:rsidRPr="00496AF8">
              <w:t xml:space="preserve"> </w:t>
            </w:r>
            <w:r w:rsidRPr="00B439DD">
              <w:rPr>
                <w:i/>
              </w:rPr>
              <w:t>supplemental</w:t>
            </w:r>
            <w:r w:rsidRPr="00496AF8">
              <w:t xml:space="preserve"> materials may be submitted, but there is no guarantee it will be reviewed. </w:t>
            </w:r>
          </w:p>
          <w:p w:rsidR="00496AF8" w:rsidRPr="00B439DD" w:rsidRDefault="00CF4B9B" w:rsidP="00B439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>
              <w:t xml:space="preserve">See NQF </w:t>
            </w:r>
            <w:hyperlink r:id="rId9" w:history="1">
              <w:r w:rsidRPr="00C65A84">
                <w:rPr>
                  <w:rStyle w:val="Hyperlink"/>
                </w:rPr>
                <w:t>guidance on evaluating evidence</w:t>
              </w:r>
            </w:hyperlink>
            <w:r>
              <w:t xml:space="preserve">. </w:t>
            </w:r>
            <w:r w:rsidRPr="00496AF8">
              <w:t>Contact NQ</w:t>
            </w:r>
            <w:r>
              <w:t>F staff for examples, resourc</w:t>
            </w:r>
            <w:r w:rsidRPr="00496AF8">
              <w:t>es, or questions.</w:t>
            </w:r>
          </w:p>
        </w:tc>
      </w:tr>
    </w:tbl>
    <w:p w:rsidR="00496AF8" w:rsidRPr="00A91C0B" w:rsidRDefault="00496AF8" w:rsidP="002E2177">
      <w:pPr>
        <w:ind w:left="0" w:firstLine="0"/>
        <w:rPr>
          <w:noProof/>
        </w:rPr>
      </w:pPr>
    </w:p>
    <w:p w:rsidR="00496AF8" w:rsidRPr="003956E0" w:rsidRDefault="00496AF8" w:rsidP="002E2177">
      <w:pPr>
        <w:ind w:left="0" w:firstLine="0"/>
        <w:rPr>
          <w:b/>
          <w:bCs/>
        </w:rPr>
      </w:pPr>
      <w:r w:rsidRPr="003956E0">
        <w:rPr>
          <w:b/>
          <w:bCs/>
        </w:rPr>
        <w:t xml:space="preserve">STRUCTURE-PROCESS-OUTCOME RELATIONSHIP </w:t>
      </w:r>
    </w:p>
    <w:p w:rsidR="00496AF8" w:rsidRPr="00E51798" w:rsidRDefault="00496AF8" w:rsidP="002E2177">
      <w:pPr>
        <w:ind w:left="0" w:firstLine="0"/>
        <w:rPr>
          <w:bCs/>
          <w:i/>
        </w:rPr>
      </w:pPr>
      <w:r w:rsidRPr="00B439DD">
        <w:rPr>
          <w:b/>
          <w:bCs/>
          <w:color w:val="0000FF"/>
        </w:rPr>
        <w:t>1c.1.</w:t>
      </w:r>
      <w:r w:rsidRPr="00C5180E">
        <w:rPr>
          <w:b/>
          <w:bCs/>
        </w:rPr>
        <w:t>This is a measure of</w:t>
      </w:r>
      <w:r w:rsidRPr="00C5180E">
        <w:rPr>
          <w:bCs/>
        </w:rPr>
        <w:t>:</w:t>
      </w:r>
    </w:p>
    <w:p w:rsidR="00496AF8" w:rsidRPr="00B058A6" w:rsidRDefault="00E41417" w:rsidP="00015986">
      <w:pPr>
        <w:ind w:left="432" w:hanging="432"/>
        <w:rPr>
          <w:bCs/>
        </w:rPr>
      </w:pPr>
      <w:r>
        <w:rPr>
          <w:bCs/>
        </w:rPr>
        <w:t>O</w:t>
      </w:r>
      <w:r w:rsidR="00496AF8" w:rsidRPr="00B058A6">
        <w:rPr>
          <w:bCs/>
        </w:rPr>
        <w:t>utcome</w:t>
      </w:r>
    </w:p>
    <w:p w:rsidR="00496AF8" w:rsidRPr="00E51798" w:rsidRDefault="00B058A6" w:rsidP="00015986">
      <w:pPr>
        <w:ind w:left="432" w:hanging="432"/>
        <w:rPr>
          <w:bCs/>
        </w:rPr>
      </w:pPr>
      <w:r>
        <w:rPr>
          <w:rFonts w:ascii="MS Gothic" w:eastAsia="MS Gothic" w:hAnsi="MS Gothic" w:cs="MS Gothic"/>
          <w:bCs/>
          <w:color w:val="0000FF"/>
        </w:rPr>
        <w:t xml:space="preserve">  </w:t>
      </w:r>
      <w:sdt>
        <w:sdtPr>
          <w:rPr>
            <w:rFonts w:ascii="MS Gothic" w:eastAsia="MS Gothic" w:hAnsi="MS Gothic" w:cs="MS Gothic"/>
            <w:bCs/>
            <w:color w:val="0000FF"/>
          </w:rPr>
          <w:id w:val="-17487246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cs="MS Gothic" w:hint="eastAsia"/>
              <w:bCs/>
              <w:color w:val="0000FF"/>
            </w:rPr>
            <w:t>☐</w:t>
          </w:r>
        </w:sdtContent>
      </w:sdt>
      <w:r w:rsidR="00496AF8" w:rsidRPr="00E51798">
        <w:rPr>
          <w:bCs/>
          <w:color w:val="0000FF"/>
        </w:rPr>
        <w:t xml:space="preserve"> </w:t>
      </w:r>
      <w:r w:rsidR="00E41417">
        <w:rPr>
          <w:bCs/>
        </w:rPr>
        <w:t>H</w:t>
      </w:r>
      <w:r w:rsidR="00BE6373">
        <w:rPr>
          <w:bCs/>
        </w:rPr>
        <w:t>ealth outc</w:t>
      </w:r>
      <w:r w:rsidR="00496AF8" w:rsidRPr="00B058A6">
        <w:rPr>
          <w:bCs/>
        </w:rPr>
        <w:t>ome: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-768232283"/>
          <w:showingPlcHdr/>
        </w:sdtPr>
        <w:sdtEndPr>
          <w:rPr>
            <w:rStyle w:val="DefaultParagraphFont"/>
            <w:rFonts w:cstheme="minorBidi"/>
            <w:color w:val="auto"/>
            <w:u w:val="none"/>
          </w:rPr>
        </w:sdtEndPr>
        <w:sdtContent>
          <w:r w:rsidR="00496AF8" w:rsidRPr="002F20A7">
            <w:rPr>
              <w:color w:val="A6A6A6" w:themeColor="background1" w:themeShade="A6"/>
            </w:rPr>
            <w:t>Click here to n</w:t>
          </w:r>
          <w:r w:rsidR="00496AF8" w:rsidRPr="002F20A7">
            <w:rPr>
              <w:rStyle w:val="PlaceholderText"/>
              <w:rFonts w:cstheme="minorHAnsi"/>
              <w:color w:val="A6A6A6" w:themeColor="background1" w:themeShade="A6"/>
            </w:rPr>
            <w:t xml:space="preserve">ame </w:t>
          </w:r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the health outcome</w:t>
          </w:r>
        </w:sdtContent>
      </w:sdt>
    </w:p>
    <w:p w:rsidR="00496AF8" w:rsidRPr="00E51798" w:rsidRDefault="00B058A6" w:rsidP="00015986">
      <w:pPr>
        <w:ind w:left="432" w:hanging="432"/>
        <w:rPr>
          <w:bCs/>
        </w:rPr>
      </w:pPr>
      <w:r>
        <w:rPr>
          <w:rFonts w:ascii="MS Gothic" w:eastAsia="MS Gothic" w:hAnsi="MS Gothic" w:cs="MS Gothic"/>
          <w:bCs/>
          <w:color w:val="0000FF"/>
        </w:rPr>
        <w:t xml:space="preserve">  </w:t>
      </w:r>
      <w:sdt>
        <w:sdtPr>
          <w:rPr>
            <w:rFonts w:ascii="MS Gothic" w:eastAsia="MS Gothic" w:hAnsi="MS Gothic" w:cs="MS Gothic"/>
            <w:bCs/>
            <w:color w:val="0000FF"/>
          </w:rPr>
          <w:id w:val="-513956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cs="MS Gothic" w:hint="eastAsia"/>
              <w:bCs/>
              <w:color w:val="0000FF"/>
            </w:rPr>
            <w:t>☐</w:t>
          </w:r>
        </w:sdtContent>
      </w:sdt>
      <w:r w:rsidR="00496AF8" w:rsidRPr="00E51798">
        <w:rPr>
          <w:bCs/>
          <w:color w:val="0000FF"/>
        </w:rPr>
        <w:t xml:space="preserve"> </w:t>
      </w:r>
      <w:r w:rsidR="00E41417">
        <w:rPr>
          <w:bCs/>
        </w:rPr>
        <w:t>I</w:t>
      </w:r>
      <w:r w:rsidR="00496AF8" w:rsidRPr="00B058A6">
        <w:rPr>
          <w:bCs/>
        </w:rPr>
        <w:t>ntermediate clinical outcome: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2262878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intermediate outcome</w:t>
          </w:r>
        </w:sdtContent>
      </w:sdt>
    </w:p>
    <w:p w:rsidR="00496AF8" w:rsidRPr="00E51798" w:rsidRDefault="002E2E41" w:rsidP="00015986">
      <w:pPr>
        <w:ind w:left="432" w:hanging="432"/>
        <w:rPr>
          <w:bCs/>
        </w:rPr>
      </w:pPr>
      <w:sdt>
        <w:sdtPr>
          <w:rPr>
            <w:rFonts w:ascii="MS Gothic" w:eastAsia="MS Gothic" w:hAnsi="MS Gothic" w:cs="MS Gothic"/>
            <w:bCs/>
            <w:color w:val="0000FF"/>
          </w:rPr>
          <w:id w:val="209751135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Gothic" w:eastAsia="MS Gothic" w:hAnsi="MS Gothic" w:cs="MS Gothic" w:hint="eastAsia"/>
              <w:bCs/>
              <w:color w:val="0000FF"/>
            </w:rPr>
            <w:t>☐</w:t>
          </w:r>
        </w:sdtContent>
      </w:sdt>
      <w:r w:rsidR="00496AF8" w:rsidRPr="00E51798">
        <w:rPr>
          <w:bCs/>
          <w:color w:val="0000FF"/>
        </w:rPr>
        <w:t xml:space="preserve"> </w:t>
      </w:r>
      <w:r w:rsidR="00E41417">
        <w:rPr>
          <w:bCs/>
        </w:rPr>
        <w:t>P</w:t>
      </w:r>
      <w:r w:rsidR="00496AF8" w:rsidRPr="00B058A6">
        <w:rPr>
          <w:bCs/>
        </w:rPr>
        <w:t>rocess: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21244333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process</w:t>
          </w:r>
        </w:sdtContent>
      </w:sdt>
    </w:p>
    <w:p w:rsidR="00496AF8" w:rsidRPr="00E51798" w:rsidRDefault="002E2E41" w:rsidP="00015986">
      <w:pPr>
        <w:ind w:left="432" w:hanging="432"/>
        <w:rPr>
          <w:bCs/>
        </w:rPr>
      </w:pPr>
      <w:sdt>
        <w:sdtPr>
          <w:rPr>
            <w:rFonts w:ascii="MS Gothic" w:eastAsia="MS Gothic" w:hAnsi="MS Gothic" w:cs="MS Gothic"/>
            <w:bCs/>
            <w:color w:val="0000FF"/>
          </w:rPr>
          <w:id w:val="-12501158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Gothic" w:eastAsia="MS Gothic" w:hAnsi="MS Gothic" w:cs="MS Gothic" w:hint="eastAsia"/>
              <w:bCs/>
              <w:color w:val="0000FF"/>
            </w:rPr>
            <w:t>☐</w:t>
          </w:r>
        </w:sdtContent>
      </w:sdt>
      <w:r w:rsidR="00496AF8" w:rsidRPr="00E51798">
        <w:rPr>
          <w:bCs/>
          <w:color w:val="0000FF"/>
        </w:rPr>
        <w:t xml:space="preserve"> </w:t>
      </w:r>
      <w:r w:rsidR="00E41417">
        <w:rPr>
          <w:bCs/>
        </w:rPr>
        <w:t>S</w:t>
      </w:r>
      <w:r w:rsidR="00496AF8" w:rsidRPr="00B058A6">
        <w:rPr>
          <w:bCs/>
        </w:rPr>
        <w:t>tructure: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99486169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structure</w:t>
          </w:r>
        </w:sdtContent>
      </w:sdt>
    </w:p>
    <w:p w:rsidR="00496AF8" w:rsidRPr="00E51798" w:rsidRDefault="002E2E41" w:rsidP="00015986">
      <w:pPr>
        <w:ind w:left="432" w:hanging="432"/>
        <w:rPr>
          <w:bCs/>
        </w:rPr>
      </w:pPr>
      <w:sdt>
        <w:sdtPr>
          <w:rPr>
            <w:rFonts w:ascii="MS Gothic" w:eastAsia="MS Gothic" w:hAnsi="MS Gothic" w:cs="MS Gothic"/>
            <w:bCs/>
            <w:color w:val="0000FF"/>
          </w:rPr>
          <w:id w:val="6450201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Gothic" w:eastAsia="MS Gothic" w:hAnsi="MS Gothic" w:cs="MS Gothic" w:hint="eastAsia"/>
              <w:bCs/>
              <w:color w:val="0000FF"/>
            </w:rPr>
            <w:t>☐</w:t>
          </w:r>
        </w:sdtContent>
      </w:sdt>
      <w:r w:rsidR="00496AF8" w:rsidRPr="00E51798">
        <w:rPr>
          <w:bCs/>
          <w:color w:val="0000FF"/>
        </w:rPr>
        <w:t xml:space="preserve"> </w:t>
      </w:r>
      <w:r w:rsidR="00E41417">
        <w:rPr>
          <w:bCs/>
        </w:rPr>
        <w:t>O</w:t>
      </w:r>
      <w:r w:rsidR="00496AF8" w:rsidRPr="00B058A6">
        <w:rPr>
          <w:bCs/>
        </w:rPr>
        <w:t>ther: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94951203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what is being measured</w:t>
          </w:r>
        </w:sdtContent>
      </w:sdt>
    </w:p>
    <w:p w:rsidR="00496AF8" w:rsidRPr="00A91C0B" w:rsidRDefault="00496AF8" w:rsidP="002E2177">
      <w:pPr>
        <w:ind w:left="0" w:firstLine="0"/>
        <w:rPr>
          <w:bCs/>
        </w:rPr>
      </w:pPr>
    </w:p>
    <w:p w:rsidR="00496AF8" w:rsidRPr="00E51798" w:rsidRDefault="00496AF8" w:rsidP="002E2177">
      <w:pPr>
        <w:ind w:left="0" w:firstLine="0"/>
        <w:rPr>
          <w:bCs/>
          <w:i/>
        </w:rPr>
      </w:pPr>
      <w:r w:rsidRPr="003956E0">
        <w:rPr>
          <w:b/>
          <w:bCs/>
        </w:rPr>
        <w:t xml:space="preserve">HEALTH OUTCOME MEASURE </w:t>
      </w:r>
      <w:r w:rsidRPr="00E51798">
        <w:rPr>
          <w:bCs/>
        </w:rPr>
        <w:t xml:space="preserve"> </w:t>
      </w:r>
      <w:r w:rsidRPr="00E51798">
        <w:rPr>
          <w:bCs/>
          <w:i/>
          <w:highlight w:val="green"/>
        </w:rPr>
        <w:t xml:space="preserve">If not </w:t>
      </w:r>
      <w:r w:rsidR="00132070">
        <w:rPr>
          <w:bCs/>
          <w:i/>
          <w:highlight w:val="green"/>
        </w:rPr>
        <w:t>a health outcome, skip to 1c</w:t>
      </w:r>
      <w:r w:rsidR="00132070" w:rsidRPr="00132070">
        <w:rPr>
          <w:bCs/>
          <w:i/>
          <w:highlight w:val="green"/>
        </w:rPr>
        <w:t>.3</w:t>
      </w:r>
    </w:p>
    <w:p w:rsidR="00496AF8" w:rsidRPr="008647C3" w:rsidRDefault="00496AF8" w:rsidP="002E2177">
      <w:pPr>
        <w:ind w:left="0" w:firstLine="0"/>
        <w:rPr>
          <w:bCs/>
        </w:rPr>
      </w:pPr>
      <w:r w:rsidRPr="002F20A7">
        <w:rPr>
          <w:bCs/>
          <w:i/>
        </w:rPr>
        <w:t xml:space="preserve">If the measure focus identified in 1c.1 is a </w:t>
      </w:r>
      <w:r w:rsidRPr="002F20A7">
        <w:rPr>
          <w:bCs/>
          <w:i/>
          <w:u w:val="single"/>
        </w:rPr>
        <w:t>health outcome</w:t>
      </w:r>
      <w:r w:rsidR="009B5BEA" w:rsidRPr="009B5BEA">
        <w:rPr>
          <w:bCs/>
          <w:i/>
        </w:rPr>
        <w:t>, answer 1c.2 and 1c.2.1</w:t>
      </w:r>
      <w:r w:rsidR="009B5BEA" w:rsidRPr="009B5BEA">
        <w:rPr>
          <w:bCs/>
        </w:rPr>
        <w:t>.</w:t>
      </w:r>
      <w:r w:rsidRPr="008647C3">
        <w:rPr>
          <w:bCs/>
        </w:rPr>
        <w:t xml:space="preserve"> </w:t>
      </w:r>
    </w:p>
    <w:p w:rsidR="00073079" w:rsidRDefault="008B51D9" w:rsidP="002E2177">
      <w:pPr>
        <w:ind w:left="432" w:hanging="432"/>
        <w:rPr>
          <w:iCs/>
        </w:rPr>
      </w:pPr>
      <w:r w:rsidRPr="00B439DD">
        <w:rPr>
          <w:b/>
          <w:bCs/>
          <w:color w:val="0000FF"/>
        </w:rPr>
        <w:t>1c.2.</w:t>
      </w:r>
      <w:r>
        <w:rPr>
          <w:bCs/>
        </w:rPr>
        <w:t xml:space="preserve"> </w:t>
      </w:r>
      <w:r w:rsidR="00496AF8" w:rsidRPr="00C5180E">
        <w:rPr>
          <w:b/>
          <w:iCs/>
        </w:rPr>
        <w:t>Briefly state or diagram how the health outcome is related to at least one healthcare structure, process, intervention, or service</w:t>
      </w:r>
      <w:r w:rsidR="00496AF8" w:rsidRPr="00B058A6">
        <w:rPr>
          <w:iCs/>
        </w:rPr>
        <w:t>.</w:t>
      </w:r>
    </w:p>
    <w:p w:rsidR="00073079" w:rsidRDefault="00073079" w:rsidP="002E2177">
      <w:pPr>
        <w:ind w:left="0" w:firstLine="0"/>
        <w:rPr>
          <w:iCs/>
        </w:rPr>
      </w:pPr>
    </w:p>
    <w:p w:rsidR="00F92D75" w:rsidRDefault="00F92D75" w:rsidP="002E2177">
      <w:pPr>
        <w:ind w:left="0" w:firstLine="0"/>
        <w:rPr>
          <w:iCs/>
        </w:rPr>
      </w:pPr>
    </w:p>
    <w:p w:rsidR="00496AF8" w:rsidRDefault="00B058A6" w:rsidP="002E2177">
      <w:pPr>
        <w:ind w:left="432" w:hanging="432"/>
        <w:rPr>
          <w:iCs/>
        </w:rPr>
      </w:pPr>
      <w:r w:rsidRPr="00B439DD">
        <w:rPr>
          <w:color w:val="0000FF"/>
        </w:rPr>
        <w:t>1c.2</w:t>
      </w:r>
      <w:r w:rsidR="00496AF8" w:rsidRPr="00B439DD">
        <w:rPr>
          <w:color w:val="0000FF"/>
        </w:rPr>
        <w:t>.</w:t>
      </w:r>
      <w:r w:rsidR="00E41417" w:rsidRPr="00B439DD">
        <w:rPr>
          <w:color w:val="0000FF"/>
        </w:rPr>
        <w:t>1.</w:t>
      </w:r>
      <w:r w:rsidR="00E41417">
        <w:rPr>
          <w:iCs/>
        </w:rPr>
        <w:t xml:space="preserve"> </w:t>
      </w:r>
      <w:r w:rsidR="00496AF8" w:rsidRPr="00C5180E">
        <w:rPr>
          <w:b/>
          <w:iCs/>
        </w:rPr>
        <w:t xml:space="preserve">State the rationale </w:t>
      </w:r>
      <w:r w:rsidR="001D5B5D" w:rsidRPr="00C5180E">
        <w:rPr>
          <w:b/>
          <w:iCs/>
        </w:rPr>
        <w:t>supporting the</w:t>
      </w:r>
      <w:r w:rsidR="00496AF8" w:rsidRPr="00C5180E">
        <w:rPr>
          <w:b/>
          <w:iCs/>
        </w:rPr>
        <w:t xml:space="preserve"> relationship </w:t>
      </w:r>
      <w:r w:rsidR="008B51D9" w:rsidRPr="00C5180E">
        <w:rPr>
          <w:b/>
          <w:iCs/>
        </w:rPr>
        <w:t>between the health outcome and</w:t>
      </w:r>
      <w:r w:rsidR="00496AF8" w:rsidRPr="00C5180E">
        <w:rPr>
          <w:b/>
          <w:iCs/>
        </w:rPr>
        <w:t xml:space="preserve"> at least one</w:t>
      </w:r>
      <w:r w:rsidR="009B5BEA" w:rsidRPr="00C5180E">
        <w:rPr>
          <w:b/>
          <w:iCs/>
        </w:rPr>
        <w:t xml:space="preserve"> </w:t>
      </w:r>
      <w:r w:rsidR="00496AF8" w:rsidRPr="00C5180E">
        <w:rPr>
          <w:b/>
          <w:iCs/>
        </w:rPr>
        <w:t>healthcare structure, process, intervention, or service</w:t>
      </w:r>
      <w:r w:rsidR="00496AF8" w:rsidRPr="00DA7FA2">
        <w:rPr>
          <w:iCs/>
        </w:rPr>
        <w:t>.</w:t>
      </w:r>
    </w:p>
    <w:p w:rsidR="00D14F0B" w:rsidRPr="00E51798" w:rsidRDefault="00D14F0B" w:rsidP="002E2177">
      <w:pPr>
        <w:ind w:left="0" w:firstLine="0"/>
        <w:rPr>
          <w:iCs/>
        </w:rPr>
      </w:pPr>
    </w:p>
    <w:p w:rsidR="00724801" w:rsidRPr="00724801" w:rsidRDefault="00724801" w:rsidP="002E2177">
      <w:pPr>
        <w:ind w:left="0" w:firstLine="0"/>
        <w:rPr>
          <w:iCs/>
        </w:rPr>
      </w:pPr>
    </w:p>
    <w:p w:rsidR="00496AF8" w:rsidRPr="00DA7FA2" w:rsidRDefault="00496AF8" w:rsidP="002E2177">
      <w:pPr>
        <w:ind w:left="0" w:firstLine="0"/>
        <w:rPr>
          <w:i/>
          <w:iCs/>
        </w:rPr>
      </w:pPr>
      <w:r w:rsidRPr="00DA7FA2">
        <w:rPr>
          <w:i/>
          <w:iCs/>
          <w:highlight w:val="green"/>
          <w:u w:val="single"/>
        </w:rPr>
        <w:t>Note</w:t>
      </w:r>
      <w:r w:rsidR="009B5BEA">
        <w:rPr>
          <w:i/>
          <w:iCs/>
          <w:highlight w:val="green"/>
        </w:rPr>
        <w:t>:  F</w:t>
      </w:r>
      <w:r w:rsidRPr="00DA7FA2">
        <w:rPr>
          <w:i/>
          <w:iCs/>
          <w:highlight w:val="green"/>
        </w:rPr>
        <w:t>or health outcome measures, no further information is required</w:t>
      </w:r>
    </w:p>
    <w:p w:rsidR="00496AF8" w:rsidRPr="00A91C0B" w:rsidRDefault="00496AF8" w:rsidP="002E2177">
      <w:pPr>
        <w:ind w:left="0" w:firstLine="0"/>
        <w:rPr>
          <w:noProof/>
          <w:u w:val="single"/>
        </w:rPr>
      </w:pPr>
    </w:p>
    <w:p w:rsidR="00496AF8" w:rsidRPr="003956E0" w:rsidRDefault="00496AF8" w:rsidP="002E2177">
      <w:pPr>
        <w:ind w:left="0" w:firstLine="0"/>
        <w:rPr>
          <w:b/>
          <w:iCs/>
        </w:rPr>
      </w:pPr>
      <w:r w:rsidRPr="003956E0">
        <w:rPr>
          <w:b/>
          <w:iCs/>
          <w:caps/>
        </w:rPr>
        <w:t>structure, proces</w:t>
      </w:r>
      <w:r w:rsidR="002F20A7" w:rsidRPr="003956E0">
        <w:rPr>
          <w:b/>
          <w:iCs/>
          <w:caps/>
        </w:rPr>
        <w:t xml:space="preserve">s, </w:t>
      </w:r>
      <w:r w:rsidR="003956E0">
        <w:rPr>
          <w:b/>
          <w:iCs/>
          <w:caps/>
        </w:rPr>
        <w:t xml:space="preserve">OR </w:t>
      </w:r>
      <w:r w:rsidR="002F20A7" w:rsidRPr="003956E0">
        <w:rPr>
          <w:b/>
          <w:iCs/>
          <w:caps/>
        </w:rPr>
        <w:t>intermediate outcome measure</w:t>
      </w:r>
      <w:r w:rsidRPr="003956E0">
        <w:rPr>
          <w:b/>
          <w:iCs/>
        </w:rPr>
        <w:t xml:space="preserve"> </w:t>
      </w:r>
    </w:p>
    <w:p w:rsidR="00496AF8" w:rsidRPr="008647C3" w:rsidRDefault="00496AF8" w:rsidP="002E2177">
      <w:pPr>
        <w:ind w:left="0" w:firstLine="0"/>
        <w:rPr>
          <w:iCs/>
        </w:rPr>
      </w:pPr>
      <w:r w:rsidRPr="002F20A7">
        <w:rPr>
          <w:bCs/>
          <w:i/>
        </w:rPr>
        <w:t xml:space="preserve">If the measure focus identified in 1c.1 is a </w:t>
      </w:r>
      <w:r w:rsidRPr="00D14F0B">
        <w:rPr>
          <w:bCs/>
          <w:i/>
          <w:u w:val="single"/>
        </w:rPr>
        <w:t>structure, process</w:t>
      </w:r>
      <w:r w:rsidR="00E41417" w:rsidRPr="00D14F0B">
        <w:rPr>
          <w:bCs/>
          <w:i/>
          <w:u w:val="single"/>
        </w:rPr>
        <w:t>,</w:t>
      </w:r>
      <w:r w:rsidRPr="00D14F0B">
        <w:rPr>
          <w:bCs/>
          <w:i/>
          <w:u w:val="single"/>
        </w:rPr>
        <w:t xml:space="preserve"> or intermediate outcome</w:t>
      </w:r>
      <w:r w:rsidR="003956E0" w:rsidRPr="009B5BEA">
        <w:rPr>
          <w:bCs/>
        </w:rPr>
        <w:t xml:space="preserve"> </w:t>
      </w:r>
      <w:r w:rsidR="003956E0" w:rsidRPr="003956E0">
        <w:rPr>
          <w:bCs/>
          <w:i/>
        </w:rPr>
        <w:t xml:space="preserve">answer </w:t>
      </w:r>
      <w:r w:rsidR="003956E0">
        <w:rPr>
          <w:bCs/>
          <w:i/>
        </w:rPr>
        <w:t xml:space="preserve">all </w:t>
      </w:r>
      <w:r w:rsidR="003956E0" w:rsidRPr="003956E0">
        <w:rPr>
          <w:bCs/>
          <w:i/>
        </w:rPr>
        <w:t>the following questions</w:t>
      </w:r>
      <w:r w:rsidR="003956E0">
        <w:rPr>
          <w:bCs/>
          <w:i/>
        </w:rPr>
        <w:t xml:space="preserve"> (except as indicated by skip pattern)</w:t>
      </w:r>
      <w:r w:rsidR="003956E0">
        <w:rPr>
          <w:bCs/>
        </w:rPr>
        <w:t>.</w:t>
      </w:r>
    </w:p>
    <w:p w:rsidR="00496AF8" w:rsidRDefault="00B058A6" w:rsidP="002E2177">
      <w:pPr>
        <w:ind w:left="432" w:hanging="432"/>
        <w:rPr>
          <w:iCs/>
        </w:rPr>
      </w:pPr>
      <w:r w:rsidRPr="00B439DD">
        <w:rPr>
          <w:b/>
          <w:iCs/>
          <w:color w:val="0000FF"/>
        </w:rPr>
        <w:t>1c.3</w:t>
      </w:r>
      <w:r w:rsidR="008B51D9" w:rsidRPr="00B439DD">
        <w:rPr>
          <w:b/>
          <w:iCs/>
          <w:color w:val="0000FF"/>
        </w:rPr>
        <w:t>.</w:t>
      </w:r>
      <w:r w:rsidR="00496AF8" w:rsidRPr="00E1664B">
        <w:rPr>
          <w:i/>
          <w:iCs/>
          <w:color w:val="0000FF"/>
        </w:rPr>
        <w:t xml:space="preserve"> </w:t>
      </w:r>
      <w:r w:rsidR="00496AF8" w:rsidRPr="00C5180E">
        <w:rPr>
          <w:b/>
          <w:iCs/>
        </w:rPr>
        <w:t>Briefly state or diagram how the measure focus is related to desired health outcomes and proximity to desired health outcomes</w:t>
      </w:r>
      <w:r w:rsidR="00496AF8" w:rsidRPr="00B058A6">
        <w:rPr>
          <w:iCs/>
        </w:rPr>
        <w:t>.</w:t>
      </w:r>
      <w:r w:rsidR="00496AF8" w:rsidRPr="00E51798">
        <w:rPr>
          <w:i/>
          <w:iCs/>
        </w:rPr>
        <w:t xml:space="preserve"> (</w:t>
      </w:r>
      <w:r w:rsidR="001D5B5D" w:rsidRPr="00E51798">
        <w:rPr>
          <w:i/>
          <w:iCs/>
        </w:rPr>
        <w:t>Do</w:t>
      </w:r>
      <w:r w:rsidR="00496AF8" w:rsidRPr="00E51798">
        <w:rPr>
          <w:i/>
          <w:iCs/>
        </w:rPr>
        <w:t xml:space="preserve"> not summarize the evidence here</w:t>
      </w:r>
      <w:r w:rsidR="002E2177">
        <w:rPr>
          <w:i/>
          <w:iCs/>
        </w:rPr>
        <w:t>.</w:t>
      </w:r>
      <w:r w:rsidR="00496AF8" w:rsidRPr="00E51798">
        <w:rPr>
          <w:i/>
          <w:iCs/>
        </w:rPr>
        <w:t>)</w:t>
      </w:r>
    </w:p>
    <w:p w:rsidR="00496AF8" w:rsidRDefault="00496AF8" w:rsidP="002E2177">
      <w:pPr>
        <w:ind w:left="0" w:firstLine="0"/>
      </w:pPr>
    </w:p>
    <w:p w:rsidR="009B5BEA" w:rsidRPr="00A91C0B" w:rsidRDefault="009B5BEA" w:rsidP="002E2177">
      <w:pPr>
        <w:ind w:left="0" w:firstLine="0"/>
      </w:pPr>
    </w:p>
    <w:p w:rsidR="00496AF8" w:rsidRPr="00E51798" w:rsidRDefault="00B058A6" w:rsidP="002E2177">
      <w:pPr>
        <w:ind w:left="0" w:firstLine="0"/>
        <w:rPr>
          <w:i/>
          <w:noProof/>
        </w:rPr>
      </w:pPr>
      <w:r w:rsidRPr="00B439DD">
        <w:rPr>
          <w:b/>
          <w:noProof/>
          <w:color w:val="0000FF"/>
        </w:rPr>
        <w:t>1c.4</w:t>
      </w:r>
      <w:r w:rsidR="008B51D9" w:rsidRPr="00B439DD">
        <w:rPr>
          <w:b/>
          <w:noProof/>
          <w:color w:val="0000FF"/>
        </w:rPr>
        <w:t>.</w:t>
      </w:r>
      <w:r w:rsidR="00496AF8" w:rsidRPr="00E51798">
        <w:rPr>
          <w:i/>
          <w:noProof/>
        </w:rPr>
        <w:t xml:space="preserve"> </w:t>
      </w:r>
      <w:r w:rsidR="00496AF8" w:rsidRPr="00DA7FA2">
        <w:rPr>
          <w:noProof/>
        </w:rPr>
        <w:t>Is there a guideline recommendation supporting the measure focus</w:t>
      </w:r>
      <w:r w:rsidR="008B51D9" w:rsidRPr="00DA7FA2">
        <w:rPr>
          <w:noProof/>
        </w:rPr>
        <w:t xml:space="preserve"> identified in 1c.1.</w:t>
      </w:r>
      <w:r w:rsidR="00496AF8" w:rsidRPr="00DA7FA2">
        <w:rPr>
          <w:noProof/>
        </w:rPr>
        <w:t>?</w:t>
      </w:r>
      <w:r w:rsidR="007C0297">
        <w:rPr>
          <w:i/>
          <w:noProof/>
        </w:rPr>
        <w:t xml:space="preserve"> </w:t>
      </w:r>
      <w:r w:rsidR="00496AF8" w:rsidRPr="00E51798">
        <w:rPr>
          <w:noProof/>
        </w:rPr>
        <w:t>Yes</w:t>
      </w:r>
      <w:sdt>
        <w:sdtPr>
          <w:rPr>
            <w:rFonts w:ascii="MS Mincho" w:eastAsia="MS Mincho" w:hAnsi="MS Mincho"/>
            <w:noProof/>
            <w:color w:val="0000FF"/>
          </w:rPr>
          <w:id w:val="5127257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Mincho" w:eastAsia="MS Mincho" w:hAnsi="MS Mincho" w:hint="eastAsia"/>
              <w:noProof/>
              <w:color w:val="0000FF"/>
            </w:rPr>
            <w:t>☐</w:t>
          </w:r>
        </w:sdtContent>
      </w:sdt>
      <w:r w:rsidR="007C0297">
        <w:rPr>
          <w:noProof/>
        </w:rPr>
        <w:t xml:space="preserve">  </w:t>
      </w:r>
      <w:r w:rsidR="00496AF8" w:rsidRPr="00E51798">
        <w:rPr>
          <w:noProof/>
        </w:rPr>
        <w:t>No</w:t>
      </w:r>
      <w:sdt>
        <w:sdtPr>
          <w:rPr>
            <w:rFonts w:ascii="MS Mincho" w:eastAsia="MS Mincho" w:hAnsi="MS Mincho" w:cs="MS Mincho"/>
            <w:noProof/>
            <w:color w:val="0000FF"/>
          </w:rPr>
          <w:id w:val="2941078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="00496AF8" w:rsidRPr="00E51798">
        <w:rPr>
          <w:noProof/>
        </w:rPr>
        <w:t xml:space="preserve">      </w:t>
      </w:r>
      <w:r w:rsidR="00A95D2B">
        <w:rPr>
          <w:i/>
          <w:noProof/>
          <w:highlight w:val="green"/>
        </w:rPr>
        <w:t>If no, skip to #1c.</w:t>
      </w:r>
      <w:r w:rsidR="00A95D2B" w:rsidRPr="00A95D2B">
        <w:rPr>
          <w:i/>
          <w:noProof/>
          <w:highlight w:val="green"/>
        </w:rPr>
        <w:t>6</w:t>
      </w:r>
    </w:p>
    <w:p w:rsidR="00496AF8" w:rsidRDefault="00496AF8" w:rsidP="002E2177">
      <w:pPr>
        <w:ind w:left="0" w:firstLine="0"/>
        <w:rPr>
          <w:u w:val="single"/>
        </w:rPr>
      </w:pPr>
    </w:p>
    <w:p w:rsidR="00496AF8" w:rsidRPr="00D14F0B" w:rsidRDefault="00496AF8" w:rsidP="002E2177">
      <w:pPr>
        <w:ind w:left="0" w:firstLine="0"/>
      </w:pPr>
      <w:r w:rsidRPr="00DA7FA2">
        <w:rPr>
          <w:u w:val="single"/>
        </w:rPr>
        <w:t>If yes</w:t>
      </w:r>
      <w:r w:rsidRPr="00DA7FA2">
        <w:t xml:space="preserve">,  </w:t>
      </w:r>
      <w:r w:rsidR="007C0297" w:rsidRPr="007C0297">
        <w:rPr>
          <w:i/>
        </w:rPr>
        <w:t xml:space="preserve"> </w:t>
      </w:r>
      <w:r w:rsidR="007C0297" w:rsidRPr="00A91A47">
        <w:rPr>
          <w:i/>
        </w:rPr>
        <w:t>answer 1c.</w:t>
      </w:r>
      <w:r w:rsidR="007C0297">
        <w:rPr>
          <w:i/>
        </w:rPr>
        <w:t>4</w:t>
      </w:r>
      <w:r w:rsidR="007C0297" w:rsidRPr="00A91A47">
        <w:rPr>
          <w:i/>
        </w:rPr>
        <w:t>.</w:t>
      </w:r>
      <w:r w:rsidR="005D6D59">
        <w:rPr>
          <w:i/>
        </w:rPr>
        <w:t>1-</w:t>
      </w:r>
      <w:r w:rsidR="00422917">
        <w:rPr>
          <w:i/>
        </w:rPr>
        <w:t>1c.</w:t>
      </w:r>
      <w:r w:rsidR="007C0297">
        <w:rPr>
          <w:i/>
        </w:rPr>
        <w:t>5.</w:t>
      </w:r>
    </w:p>
    <w:p w:rsidR="007E37A5" w:rsidRDefault="008B51D9" w:rsidP="002E2177">
      <w:pPr>
        <w:ind w:left="0" w:firstLine="0"/>
      </w:pPr>
      <w:r w:rsidRPr="00B439DD">
        <w:rPr>
          <w:color w:val="0000FF"/>
        </w:rPr>
        <w:t>1c.</w:t>
      </w:r>
      <w:r w:rsidR="00B058A6" w:rsidRPr="00B439DD">
        <w:rPr>
          <w:color w:val="0000FF"/>
        </w:rPr>
        <w:t>4</w:t>
      </w:r>
      <w:r w:rsidRPr="00B439DD">
        <w:rPr>
          <w:color w:val="0000FF"/>
        </w:rPr>
        <w:t>.1.</w:t>
      </w:r>
      <w:r w:rsidRPr="00DA7FA2">
        <w:t xml:space="preserve"> </w:t>
      </w:r>
      <w:r w:rsidR="00496AF8" w:rsidRPr="00C5180E">
        <w:rPr>
          <w:b/>
        </w:rPr>
        <w:t>Guideline citation</w:t>
      </w:r>
      <w:r w:rsidR="002F20A7">
        <w:t xml:space="preserve"> </w:t>
      </w:r>
      <w:r w:rsidR="006709EB">
        <w:t>(</w:t>
      </w:r>
      <w:r w:rsidR="006709EB" w:rsidRPr="006709EB">
        <w:rPr>
          <w:i/>
        </w:rPr>
        <w:t>including date</w:t>
      </w:r>
      <w:r w:rsidR="006709EB">
        <w:t>)</w:t>
      </w:r>
      <w:r w:rsidR="00496AF8" w:rsidRPr="00DA7FA2">
        <w:t xml:space="preserve">: </w:t>
      </w:r>
    </w:p>
    <w:p w:rsidR="00D53405" w:rsidRPr="00D53405" w:rsidRDefault="00D53405" w:rsidP="002E2177">
      <w:pPr>
        <w:ind w:left="0" w:firstLine="0"/>
        <w:rPr>
          <w:rFonts w:ascii="Arial" w:hAnsi="Arial" w:cs="Arial"/>
          <w:sz w:val="20"/>
          <w:szCs w:val="20"/>
        </w:rPr>
      </w:pPr>
    </w:p>
    <w:p w:rsidR="00D14F0B" w:rsidRDefault="008B51D9" w:rsidP="002E2177">
      <w:pPr>
        <w:ind w:left="0" w:firstLine="0"/>
      </w:pPr>
      <w:r w:rsidRPr="00B439DD">
        <w:rPr>
          <w:color w:val="0000FF"/>
        </w:rPr>
        <w:t>1c.</w:t>
      </w:r>
      <w:r w:rsidR="00B058A6" w:rsidRPr="00B439DD">
        <w:rPr>
          <w:color w:val="0000FF"/>
        </w:rPr>
        <w:t>4</w:t>
      </w:r>
      <w:r w:rsidRPr="00B439DD">
        <w:rPr>
          <w:color w:val="0000FF"/>
        </w:rPr>
        <w:t>.2.</w:t>
      </w:r>
      <w:r w:rsidRPr="00DA7FA2">
        <w:t xml:space="preserve"> </w:t>
      </w:r>
      <w:r w:rsidR="00496AF8" w:rsidRPr="00C5180E">
        <w:rPr>
          <w:b/>
        </w:rPr>
        <w:t>URL</w:t>
      </w:r>
      <w:r w:rsidR="00496AF8" w:rsidRPr="00DA7FA2">
        <w:t xml:space="preserve"> (</w:t>
      </w:r>
      <w:r w:rsidR="00496AF8" w:rsidRPr="002F20A7">
        <w:rPr>
          <w:i/>
        </w:rPr>
        <w:t>if available online</w:t>
      </w:r>
      <w:r w:rsidR="00496AF8" w:rsidRPr="00DA7FA2">
        <w:t xml:space="preserve">): </w:t>
      </w:r>
    </w:p>
    <w:p w:rsidR="008B51D9" w:rsidRPr="00D53405" w:rsidRDefault="008B51D9" w:rsidP="002E2177">
      <w:pPr>
        <w:ind w:left="0" w:firstLine="0"/>
      </w:pPr>
    </w:p>
    <w:p w:rsidR="00D14F0B" w:rsidRDefault="008B51D9" w:rsidP="002E2177">
      <w:pPr>
        <w:ind w:left="0" w:firstLine="0"/>
      </w:pPr>
      <w:r w:rsidRPr="00B439DD">
        <w:rPr>
          <w:color w:val="0000FF"/>
        </w:rPr>
        <w:lastRenderedPageBreak/>
        <w:t>1c.</w:t>
      </w:r>
      <w:r w:rsidR="00B058A6" w:rsidRPr="00B439DD">
        <w:rPr>
          <w:color w:val="0000FF"/>
        </w:rPr>
        <w:t>4</w:t>
      </w:r>
      <w:r w:rsidRPr="00B439DD">
        <w:rPr>
          <w:color w:val="0000FF"/>
        </w:rPr>
        <w:t>.3.</w:t>
      </w:r>
      <w:r w:rsidRPr="00DA7FA2">
        <w:t xml:space="preserve"> </w:t>
      </w:r>
      <w:r w:rsidR="00496AF8" w:rsidRPr="00C5180E">
        <w:rPr>
          <w:b/>
        </w:rPr>
        <w:t>Identify guideline number and/or page number</w:t>
      </w:r>
      <w:r w:rsidR="00496AF8" w:rsidRPr="00DA7FA2">
        <w:t>:</w:t>
      </w:r>
      <w:r w:rsidR="000D649E">
        <w:t xml:space="preserve"> </w:t>
      </w:r>
    </w:p>
    <w:p w:rsidR="00496AF8" w:rsidRPr="000D649E" w:rsidRDefault="00496AF8" w:rsidP="002E2177">
      <w:pPr>
        <w:ind w:left="0" w:firstLine="0"/>
      </w:pPr>
    </w:p>
    <w:p w:rsidR="00D14F0B" w:rsidRDefault="008B51D9" w:rsidP="002E2177">
      <w:pPr>
        <w:ind w:left="0" w:firstLine="0"/>
      </w:pPr>
      <w:r w:rsidRPr="00B439DD">
        <w:rPr>
          <w:color w:val="0000FF"/>
        </w:rPr>
        <w:t>1c.</w:t>
      </w:r>
      <w:r w:rsidR="00B058A6" w:rsidRPr="00B439DD">
        <w:rPr>
          <w:color w:val="0000FF"/>
        </w:rPr>
        <w:t>4</w:t>
      </w:r>
      <w:r w:rsidRPr="00B439DD">
        <w:rPr>
          <w:color w:val="0000FF"/>
        </w:rPr>
        <w:t>.4.</w:t>
      </w:r>
      <w:r w:rsidRPr="00DA7FA2">
        <w:rPr>
          <w:bCs/>
        </w:rPr>
        <w:t xml:space="preserve"> </w:t>
      </w:r>
      <w:r w:rsidR="00496AF8" w:rsidRPr="00C5180E">
        <w:rPr>
          <w:b/>
        </w:rPr>
        <w:t>Quote verbatim, the specific guideline recommendation</w:t>
      </w:r>
      <w:r w:rsidR="00496AF8" w:rsidRPr="00DA7FA2">
        <w:t xml:space="preserve">: </w:t>
      </w:r>
    </w:p>
    <w:p w:rsidR="00496AF8" w:rsidRPr="00DA7FA2" w:rsidRDefault="00496AF8" w:rsidP="002E2177">
      <w:pPr>
        <w:ind w:left="0" w:firstLine="0"/>
      </w:pPr>
    </w:p>
    <w:p w:rsidR="00496AF8" w:rsidRPr="00DA7FA2" w:rsidRDefault="00B058A6" w:rsidP="002E2177">
      <w:pPr>
        <w:ind w:left="0" w:firstLine="0"/>
      </w:pPr>
      <w:r w:rsidRPr="00B439DD">
        <w:rPr>
          <w:color w:val="0000FF"/>
        </w:rPr>
        <w:t>1c.4</w:t>
      </w:r>
      <w:r w:rsidR="008B51D9" w:rsidRPr="00B439DD">
        <w:rPr>
          <w:color w:val="0000FF"/>
        </w:rPr>
        <w:t>.5.</w:t>
      </w:r>
      <w:r w:rsidR="008B51D9" w:rsidRPr="00DA7FA2">
        <w:rPr>
          <w:bCs/>
        </w:rPr>
        <w:t xml:space="preserve"> </w:t>
      </w:r>
      <w:r w:rsidR="00496AF8" w:rsidRPr="00C5180E">
        <w:rPr>
          <w:b/>
        </w:rPr>
        <w:t xml:space="preserve">Grade assigned to the recommendation </w:t>
      </w:r>
      <w:r w:rsidR="00496AF8" w:rsidRPr="00C5180E">
        <w:rPr>
          <w:b/>
          <w:u w:val="single"/>
        </w:rPr>
        <w:t>with definition</w:t>
      </w:r>
      <w:r w:rsidR="00496AF8" w:rsidRPr="00C5180E">
        <w:rPr>
          <w:b/>
        </w:rPr>
        <w:t xml:space="preserve"> of the grade</w:t>
      </w:r>
      <w:r w:rsidR="00496AF8" w:rsidRPr="00DA7FA2">
        <w:t xml:space="preserve">: </w:t>
      </w:r>
    </w:p>
    <w:p w:rsidR="009B5BEA" w:rsidRDefault="009B5BEA" w:rsidP="002E2177">
      <w:pPr>
        <w:ind w:left="0" w:firstLine="0"/>
        <w:rPr>
          <w:b/>
          <w:color w:val="0000FF"/>
        </w:rPr>
      </w:pPr>
    </w:p>
    <w:p w:rsidR="00496AF8" w:rsidRPr="00E51798" w:rsidRDefault="00496AF8" w:rsidP="002E2177">
      <w:pPr>
        <w:ind w:left="432" w:hanging="432"/>
        <w:rPr>
          <w:noProof/>
        </w:rPr>
      </w:pPr>
      <w:r w:rsidRPr="00B439DD">
        <w:rPr>
          <w:b/>
          <w:color w:val="0000FF"/>
        </w:rPr>
        <w:t>1c.</w:t>
      </w:r>
      <w:r w:rsidR="00B058A6" w:rsidRPr="00B439DD">
        <w:rPr>
          <w:b/>
          <w:color w:val="0000FF"/>
        </w:rPr>
        <w:t>5</w:t>
      </w:r>
      <w:r w:rsidR="008B51D9" w:rsidRPr="00B439DD">
        <w:rPr>
          <w:b/>
          <w:color w:val="0000FF"/>
        </w:rPr>
        <w:t>.</w:t>
      </w:r>
      <w:r w:rsidRPr="00DA7FA2">
        <w:t xml:space="preserve"> </w:t>
      </w:r>
      <w:r w:rsidRPr="00C5180E">
        <w:rPr>
          <w:b/>
        </w:rPr>
        <w:t xml:space="preserve">Did the guideline developer systematically review and grade the </w:t>
      </w:r>
      <w:r w:rsidRPr="00C5180E">
        <w:rPr>
          <w:b/>
          <w:u w:val="single"/>
        </w:rPr>
        <w:t>body of evidence</w:t>
      </w:r>
      <w:r w:rsidRPr="00C5180E">
        <w:rPr>
          <w:b/>
        </w:rPr>
        <w:t xml:space="preserve"> for the specific guideline recommendation</w:t>
      </w:r>
      <w:r w:rsidRPr="00DA7FA2">
        <w:t>?</w:t>
      </w:r>
      <w:r w:rsidRPr="00E51798">
        <w:t xml:space="preserve">  </w:t>
      </w:r>
      <w:r w:rsidRPr="00E51798">
        <w:rPr>
          <w:noProof/>
        </w:rPr>
        <w:t>Yes</w:t>
      </w:r>
      <w:sdt>
        <w:sdtPr>
          <w:rPr>
            <w:rFonts w:ascii="MS Mincho" w:eastAsia="MS Mincho" w:hAnsi="MS Mincho"/>
            <w:noProof/>
            <w:color w:val="0000FF"/>
          </w:rPr>
          <w:id w:val="9707847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E51798">
            <w:rPr>
              <w:rFonts w:ascii="MS Mincho" w:eastAsia="MS Mincho" w:hAnsi="MS Mincho" w:hint="eastAsia"/>
              <w:noProof/>
              <w:color w:val="0000FF"/>
            </w:rPr>
            <w:t>☐</w:t>
          </w:r>
        </w:sdtContent>
      </w:sdt>
      <w:r w:rsidRPr="00E51798">
        <w:rPr>
          <w:noProof/>
        </w:rPr>
        <w:t xml:space="preserve">     No</w:t>
      </w:r>
      <w:sdt>
        <w:sdtPr>
          <w:rPr>
            <w:rFonts w:ascii="MS Mincho" w:eastAsia="MS Mincho" w:hAnsi="MS Mincho" w:cs="MS Mincho"/>
            <w:noProof/>
            <w:color w:val="0000FF"/>
          </w:rPr>
          <w:id w:val="-9696581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Pr="00E51798">
        <w:rPr>
          <w:noProof/>
        </w:rPr>
        <w:t xml:space="preserve">  </w:t>
      </w:r>
      <w:r w:rsidRPr="00E51798">
        <w:rPr>
          <w:noProof/>
          <w:color w:val="4B34F4"/>
        </w:rPr>
        <w:t xml:space="preserve">     </w:t>
      </w:r>
      <w:r w:rsidRPr="00E51798">
        <w:rPr>
          <w:i/>
          <w:noProof/>
          <w:highlight w:val="green"/>
        </w:rPr>
        <w:t>If no, skip to #1c.</w:t>
      </w:r>
      <w:r w:rsidR="00A95D2B" w:rsidRPr="00A95D2B">
        <w:rPr>
          <w:i/>
          <w:noProof/>
          <w:highlight w:val="green"/>
        </w:rPr>
        <w:t>6</w:t>
      </w:r>
    </w:p>
    <w:p w:rsidR="00496AF8" w:rsidRDefault="00496AF8" w:rsidP="002E2177">
      <w:pPr>
        <w:ind w:left="0" w:firstLine="0"/>
        <w:rPr>
          <w:noProof/>
        </w:rPr>
      </w:pPr>
    </w:p>
    <w:p w:rsidR="00496AF8" w:rsidRPr="00DA7FA2" w:rsidRDefault="00496AF8" w:rsidP="002E2177">
      <w:pPr>
        <w:ind w:left="0" w:firstLine="0"/>
        <w:rPr>
          <w:noProof/>
        </w:rPr>
      </w:pPr>
      <w:r w:rsidRPr="00DA7FA2">
        <w:rPr>
          <w:noProof/>
          <w:u w:val="single"/>
        </w:rPr>
        <w:t>If yes</w:t>
      </w:r>
      <w:r w:rsidRPr="00DA7FA2">
        <w:rPr>
          <w:noProof/>
        </w:rPr>
        <w:t xml:space="preserve">, </w:t>
      </w:r>
      <w:r w:rsidR="00A91A47">
        <w:rPr>
          <w:noProof/>
        </w:rPr>
        <w:t xml:space="preserve"> </w:t>
      </w:r>
      <w:r w:rsidR="00A91A47" w:rsidRPr="00A91A47">
        <w:rPr>
          <w:i/>
          <w:noProof/>
        </w:rPr>
        <w:t>answer 1c.5.</w:t>
      </w:r>
      <w:r w:rsidR="00A91A47" w:rsidRPr="00B439DD">
        <w:rPr>
          <w:i/>
          <w:noProof/>
        </w:rPr>
        <w:t>1.</w:t>
      </w:r>
      <w:r w:rsidR="00B439DD">
        <w:rPr>
          <w:i/>
          <w:noProof/>
        </w:rPr>
        <w:t xml:space="preserve"> </w:t>
      </w:r>
      <w:r w:rsidR="009B5BEA">
        <w:rPr>
          <w:i/>
          <w:noProof/>
        </w:rPr>
        <w:t xml:space="preserve"> </w:t>
      </w:r>
      <w:r w:rsidR="009B5A93" w:rsidRPr="00B439DD">
        <w:rPr>
          <w:i/>
          <w:noProof/>
        </w:rPr>
        <w:t>(</w:t>
      </w:r>
      <w:r w:rsidR="009B5A93" w:rsidRPr="009B5BEA">
        <w:rPr>
          <w:b/>
          <w:i/>
          <w:noProof/>
        </w:rPr>
        <w:t>Note:</w:t>
      </w:r>
      <w:r w:rsidR="009B5A93" w:rsidRPr="00B439DD">
        <w:rPr>
          <w:i/>
          <w:noProof/>
        </w:rPr>
        <w:t xml:space="preserve"> Findings of the systematic review of the body of evidence for the guideline recommendation </w:t>
      </w:r>
      <w:r w:rsidR="00870987" w:rsidRPr="00B439DD">
        <w:rPr>
          <w:i/>
          <w:noProof/>
        </w:rPr>
        <w:t>must</w:t>
      </w:r>
      <w:r w:rsidR="009B5A93" w:rsidRPr="00B439DD">
        <w:rPr>
          <w:i/>
          <w:noProof/>
        </w:rPr>
        <w:t xml:space="preserve"> be reported in 1c.8-1c.13.)</w:t>
      </w:r>
    </w:p>
    <w:p w:rsidR="0044131D" w:rsidRDefault="00B058A6" w:rsidP="002E2177">
      <w:pPr>
        <w:ind w:left="0" w:firstLine="0"/>
      </w:pPr>
      <w:r w:rsidRPr="00B439DD">
        <w:rPr>
          <w:color w:val="0000FF"/>
        </w:rPr>
        <w:t>1c.5</w:t>
      </w:r>
      <w:r w:rsidR="008B51D9" w:rsidRPr="00B439DD">
        <w:rPr>
          <w:color w:val="0000FF"/>
        </w:rPr>
        <w:t>.1.</w:t>
      </w:r>
      <w:r w:rsidR="008B51D9" w:rsidRPr="00DA7FA2">
        <w:rPr>
          <w:bCs/>
        </w:rPr>
        <w:t xml:space="preserve"> </w:t>
      </w:r>
      <w:r w:rsidR="00496AF8" w:rsidRPr="00C5180E">
        <w:rPr>
          <w:b/>
          <w:noProof/>
        </w:rPr>
        <w:t xml:space="preserve">Grade assigned to the body of evidence </w:t>
      </w:r>
      <w:r w:rsidR="00496AF8" w:rsidRPr="00C5180E">
        <w:rPr>
          <w:b/>
          <w:noProof/>
          <w:u w:val="single"/>
        </w:rPr>
        <w:t>with  definition</w:t>
      </w:r>
      <w:r w:rsidR="00496AF8" w:rsidRPr="00C5180E">
        <w:rPr>
          <w:b/>
          <w:noProof/>
        </w:rPr>
        <w:t xml:space="preserve"> of the grade</w:t>
      </w:r>
      <w:r w:rsidR="00496AF8" w:rsidRPr="00DA7FA2">
        <w:rPr>
          <w:noProof/>
        </w:rPr>
        <w:t>:</w:t>
      </w:r>
      <w:r w:rsidR="000D649E">
        <w:rPr>
          <w:noProof/>
        </w:rPr>
        <w:t xml:space="preserve"> </w:t>
      </w:r>
    </w:p>
    <w:p w:rsidR="00496AF8" w:rsidRPr="00A91C0B" w:rsidRDefault="00496AF8" w:rsidP="002E2177">
      <w:pPr>
        <w:ind w:left="0" w:firstLine="0"/>
      </w:pPr>
    </w:p>
    <w:p w:rsidR="00496AF8" w:rsidRPr="00A91C0B" w:rsidRDefault="00496AF8" w:rsidP="002E2177">
      <w:pPr>
        <w:ind w:left="0" w:firstLine="0"/>
      </w:pPr>
    </w:p>
    <w:p w:rsidR="00496AF8" w:rsidRPr="00E51798" w:rsidRDefault="00496AF8" w:rsidP="002E2177">
      <w:pPr>
        <w:ind w:left="432" w:hanging="432"/>
        <w:rPr>
          <w:i/>
          <w:noProof/>
        </w:rPr>
      </w:pPr>
      <w:r w:rsidRPr="00B439DD">
        <w:rPr>
          <w:b/>
          <w:noProof/>
          <w:color w:val="0000FF"/>
        </w:rPr>
        <w:t>1c.</w:t>
      </w:r>
      <w:r w:rsidR="00B058A6" w:rsidRPr="00B439DD">
        <w:rPr>
          <w:b/>
          <w:noProof/>
          <w:color w:val="0000FF"/>
        </w:rPr>
        <w:t>6</w:t>
      </w:r>
      <w:r w:rsidR="008B51D9" w:rsidRPr="00B439DD">
        <w:rPr>
          <w:b/>
          <w:noProof/>
          <w:color w:val="0000FF"/>
        </w:rPr>
        <w:t>.</w:t>
      </w:r>
      <w:r w:rsidRPr="00DA7FA2">
        <w:rPr>
          <w:noProof/>
        </w:rPr>
        <w:t xml:space="preserve"> </w:t>
      </w:r>
      <w:r w:rsidRPr="00C5180E">
        <w:rPr>
          <w:b/>
          <w:noProof/>
        </w:rPr>
        <w:t xml:space="preserve">Is there another published systematic review of the </w:t>
      </w:r>
      <w:r w:rsidRPr="00C5180E">
        <w:rPr>
          <w:b/>
          <w:noProof/>
          <w:u w:val="single"/>
        </w:rPr>
        <w:t>body of evidence</w:t>
      </w:r>
      <w:r w:rsidRPr="00C5180E">
        <w:rPr>
          <w:b/>
          <w:noProof/>
        </w:rPr>
        <w:t xml:space="preserve"> supporting the me</w:t>
      </w:r>
      <w:r w:rsidR="006709EB" w:rsidRPr="00C5180E">
        <w:rPr>
          <w:b/>
          <w:noProof/>
        </w:rPr>
        <w:t>asure focus identified in 1c.1</w:t>
      </w:r>
      <w:r w:rsidRPr="00DA7FA2">
        <w:rPr>
          <w:noProof/>
        </w:rPr>
        <w:t>?</w:t>
      </w:r>
      <w:r w:rsidRPr="00E51798">
        <w:rPr>
          <w:i/>
          <w:noProof/>
        </w:rPr>
        <w:t xml:space="preserve"> (other than from the guideline cited above, e.g., Cochrane, AHRQ, USPSTF)  </w:t>
      </w:r>
      <w:r w:rsidRPr="00E51798">
        <w:rPr>
          <w:noProof/>
        </w:rPr>
        <w:t>Yes</w:t>
      </w:r>
      <w:sdt>
        <w:sdtPr>
          <w:rPr>
            <w:rFonts w:ascii="MS Mincho" w:eastAsia="MS Mincho" w:hAnsi="MS Mincho" w:cs="MS Mincho"/>
            <w:noProof/>
            <w:color w:val="0000FF"/>
          </w:rPr>
          <w:id w:val="18574597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Pr="00E51798">
        <w:rPr>
          <w:noProof/>
        </w:rPr>
        <w:t xml:space="preserve">     No</w:t>
      </w:r>
      <w:sdt>
        <w:sdtPr>
          <w:rPr>
            <w:rFonts w:ascii="MS Mincho" w:eastAsia="MS Mincho" w:hAnsi="MS Mincho" w:cs="MS Mincho"/>
            <w:noProof/>
            <w:color w:val="0000FF"/>
          </w:rPr>
          <w:id w:val="-8410830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Pr="00E51798">
        <w:rPr>
          <w:noProof/>
          <w:color w:val="0000FF"/>
        </w:rPr>
        <w:t xml:space="preserve">     </w:t>
      </w:r>
      <w:r w:rsidR="00A95D2B">
        <w:rPr>
          <w:i/>
          <w:noProof/>
          <w:highlight w:val="green"/>
        </w:rPr>
        <w:t>If no, skip to #1c.</w:t>
      </w:r>
      <w:r w:rsidR="00A95D2B" w:rsidRPr="00A95D2B">
        <w:rPr>
          <w:i/>
          <w:noProof/>
          <w:highlight w:val="green"/>
        </w:rPr>
        <w:t>7</w:t>
      </w:r>
    </w:p>
    <w:p w:rsidR="00496AF8" w:rsidRPr="009B5BEA" w:rsidRDefault="00496AF8" w:rsidP="002E2177">
      <w:pPr>
        <w:ind w:left="0" w:firstLine="0"/>
        <w:rPr>
          <w:noProof/>
        </w:rPr>
      </w:pPr>
    </w:p>
    <w:p w:rsidR="00496AF8" w:rsidRPr="00B439DD" w:rsidRDefault="00496AF8" w:rsidP="002E2177">
      <w:pPr>
        <w:ind w:left="0" w:firstLine="0"/>
        <w:rPr>
          <w:i/>
          <w:noProof/>
        </w:rPr>
      </w:pPr>
      <w:r w:rsidRPr="00E51798">
        <w:rPr>
          <w:noProof/>
          <w:u w:val="single"/>
        </w:rPr>
        <w:t>If yes</w:t>
      </w:r>
      <w:r w:rsidRPr="00E51798">
        <w:rPr>
          <w:noProof/>
        </w:rPr>
        <w:t xml:space="preserve">, </w:t>
      </w:r>
      <w:r w:rsidR="007C0297" w:rsidRPr="007C0297">
        <w:rPr>
          <w:i/>
          <w:noProof/>
        </w:rPr>
        <w:t>answer 1c.6.1-1c.6.3</w:t>
      </w:r>
      <w:r w:rsidR="007C0297" w:rsidRPr="00B439DD">
        <w:rPr>
          <w:i/>
          <w:noProof/>
        </w:rPr>
        <w:t>.</w:t>
      </w:r>
      <w:r w:rsidR="009B5A93" w:rsidRPr="00B439DD">
        <w:rPr>
          <w:i/>
          <w:noProof/>
        </w:rPr>
        <w:t xml:space="preserve"> (</w:t>
      </w:r>
      <w:r w:rsidR="009B5A93" w:rsidRPr="009B5BEA">
        <w:rPr>
          <w:b/>
          <w:i/>
          <w:noProof/>
        </w:rPr>
        <w:t>Note:</w:t>
      </w:r>
      <w:r w:rsidR="009B5A93" w:rsidRPr="00B439DD">
        <w:rPr>
          <w:i/>
          <w:noProof/>
        </w:rPr>
        <w:t xml:space="preserve"> Findings of the systematic review of the body of evidence </w:t>
      </w:r>
      <w:r w:rsidR="00870987" w:rsidRPr="00B439DD">
        <w:rPr>
          <w:i/>
          <w:noProof/>
        </w:rPr>
        <w:t>must</w:t>
      </w:r>
      <w:r w:rsidR="009B5A93" w:rsidRPr="00B439DD">
        <w:rPr>
          <w:i/>
          <w:noProof/>
        </w:rPr>
        <w:t xml:space="preserve"> be reported in 1c.8-1c.13.)</w:t>
      </w:r>
    </w:p>
    <w:p w:rsidR="009B5BEA" w:rsidRDefault="00B058A6" w:rsidP="002E2177">
      <w:pPr>
        <w:ind w:left="0" w:firstLine="0"/>
      </w:pPr>
      <w:r w:rsidRPr="00B439DD">
        <w:rPr>
          <w:color w:val="0000FF"/>
        </w:rPr>
        <w:t>1c.6</w:t>
      </w:r>
      <w:r w:rsidR="008B51D9" w:rsidRPr="00B439DD">
        <w:rPr>
          <w:color w:val="0000FF"/>
        </w:rPr>
        <w:t>.1.</w:t>
      </w:r>
      <w:r w:rsidR="008B51D9" w:rsidRPr="00363ECC">
        <w:rPr>
          <w:bCs/>
        </w:rPr>
        <w:t xml:space="preserve"> </w:t>
      </w:r>
      <w:r w:rsidR="00496AF8" w:rsidRPr="00C5180E">
        <w:rPr>
          <w:b/>
          <w:noProof/>
        </w:rPr>
        <w:t>Citation</w:t>
      </w:r>
      <w:r w:rsidR="00496AF8" w:rsidRPr="00363ECC">
        <w:rPr>
          <w:noProof/>
        </w:rPr>
        <w:t xml:space="preserve"> (</w:t>
      </w:r>
      <w:r w:rsidR="00496AF8" w:rsidRPr="00A95D2B">
        <w:rPr>
          <w:i/>
          <w:noProof/>
        </w:rPr>
        <w:t>including date</w:t>
      </w:r>
      <w:r w:rsidR="00496AF8" w:rsidRPr="00363ECC">
        <w:rPr>
          <w:noProof/>
        </w:rPr>
        <w:t xml:space="preserve">): </w:t>
      </w:r>
    </w:p>
    <w:p w:rsidR="00496AF8" w:rsidRPr="00363ECC" w:rsidRDefault="00496AF8" w:rsidP="002E2177">
      <w:pPr>
        <w:ind w:left="0" w:firstLine="0"/>
      </w:pPr>
    </w:p>
    <w:p w:rsidR="009B5BEA" w:rsidRDefault="00B058A6" w:rsidP="002E2177">
      <w:pPr>
        <w:ind w:left="0" w:firstLine="0"/>
      </w:pPr>
      <w:r w:rsidRPr="00B439DD">
        <w:rPr>
          <w:color w:val="0000FF"/>
        </w:rPr>
        <w:t>1c.6.2</w:t>
      </w:r>
      <w:r w:rsidR="008B51D9" w:rsidRPr="00B439DD">
        <w:rPr>
          <w:color w:val="0000FF"/>
        </w:rPr>
        <w:t>.</w:t>
      </w:r>
      <w:r w:rsidR="008B51D9" w:rsidRPr="00363ECC">
        <w:rPr>
          <w:bCs/>
        </w:rPr>
        <w:t xml:space="preserve"> </w:t>
      </w:r>
      <w:r w:rsidR="00496AF8" w:rsidRPr="00C5180E">
        <w:rPr>
          <w:b/>
        </w:rPr>
        <w:t>URL</w:t>
      </w:r>
      <w:r w:rsidR="00496AF8" w:rsidRPr="00363ECC">
        <w:t xml:space="preserve"> (</w:t>
      </w:r>
      <w:r w:rsidR="00496AF8" w:rsidRPr="00A95D2B">
        <w:rPr>
          <w:i/>
        </w:rPr>
        <w:t>if available online</w:t>
      </w:r>
      <w:r w:rsidR="00496AF8" w:rsidRPr="00363ECC">
        <w:t>):</w:t>
      </w:r>
      <w:r w:rsidR="00496AF8" w:rsidRPr="00E51798">
        <w:t xml:space="preserve">  </w:t>
      </w:r>
    </w:p>
    <w:p w:rsidR="00496AF8" w:rsidRPr="00E51798" w:rsidRDefault="00496AF8" w:rsidP="002E2177">
      <w:pPr>
        <w:ind w:left="0" w:firstLine="0"/>
      </w:pPr>
    </w:p>
    <w:p w:rsidR="009B5BEA" w:rsidRDefault="00B058A6" w:rsidP="002E2177">
      <w:pPr>
        <w:ind w:left="0" w:firstLine="0"/>
      </w:pPr>
      <w:r w:rsidRPr="00B439DD">
        <w:rPr>
          <w:color w:val="0000FF"/>
        </w:rPr>
        <w:t>1c.6.3</w:t>
      </w:r>
      <w:r w:rsidR="008B51D9" w:rsidRPr="00B439DD">
        <w:rPr>
          <w:color w:val="0000FF"/>
        </w:rPr>
        <w:t>.</w:t>
      </w:r>
      <w:r w:rsidR="008B51D9" w:rsidRPr="00073079">
        <w:rPr>
          <w:bCs/>
        </w:rPr>
        <w:t xml:space="preserve"> </w:t>
      </w:r>
      <w:r w:rsidR="00496AF8" w:rsidRPr="00C5180E">
        <w:rPr>
          <w:b/>
        </w:rPr>
        <w:t xml:space="preserve">Grade assigned to the body of evidence </w:t>
      </w:r>
      <w:r w:rsidR="00496AF8" w:rsidRPr="00C5180E">
        <w:rPr>
          <w:b/>
          <w:u w:val="single"/>
        </w:rPr>
        <w:t>with defin</w:t>
      </w:r>
      <w:r w:rsidR="007D5DC6">
        <w:rPr>
          <w:b/>
          <w:u w:val="single"/>
        </w:rPr>
        <w:t>i</w:t>
      </w:r>
      <w:r w:rsidR="00496AF8" w:rsidRPr="00C5180E">
        <w:rPr>
          <w:b/>
          <w:u w:val="single"/>
        </w:rPr>
        <w:t>tion</w:t>
      </w:r>
      <w:r w:rsidR="00496AF8" w:rsidRPr="00C5180E">
        <w:rPr>
          <w:b/>
        </w:rPr>
        <w:t xml:space="preserve"> of the grade</w:t>
      </w:r>
      <w:r w:rsidR="00496AF8" w:rsidRPr="00073079">
        <w:t>:</w:t>
      </w:r>
    </w:p>
    <w:p w:rsidR="00496AF8" w:rsidRPr="001E083F" w:rsidRDefault="00496AF8" w:rsidP="002E2177">
      <w:pPr>
        <w:ind w:left="0" w:firstLine="0"/>
      </w:pPr>
    </w:p>
    <w:p w:rsidR="00496AF8" w:rsidRPr="00A91C0B" w:rsidRDefault="00496AF8" w:rsidP="002E2177">
      <w:pPr>
        <w:ind w:left="0" w:firstLine="0"/>
      </w:pPr>
    </w:p>
    <w:p w:rsidR="0068184A" w:rsidRPr="00634768" w:rsidRDefault="007C0297" w:rsidP="002E2177">
      <w:pPr>
        <w:ind w:left="0" w:firstLine="0"/>
        <w:rPr>
          <w:i/>
          <w:noProof/>
        </w:rPr>
      </w:pPr>
      <w:r w:rsidRPr="00634768">
        <w:rPr>
          <w:i/>
          <w:noProof/>
          <w:highlight w:val="green"/>
        </w:rPr>
        <w:t xml:space="preserve">If </w:t>
      </w:r>
      <w:r w:rsidR="00634768" w:rsidRPr="00634768">
        <w:rPr>
          <w:i/>
          <w:noProof/>
          <w:highlight w:val="green"/>
        </w:rPr>
        <w:t xml:space="preserve"> a </w:t>
      </w:r>
      <w:r w:rsidRPr="00634768">
        <w:rPr>
          <w:i/>
          <w:noProof/>
          <w:highlight w:val="green"/>
        </w:rPr>
        <w:t xml:space="preserve">systematic review of the evidence </w:t>
      </w:r>
      <w:r w:rsidR="002875E9" w:rsidRPr="00634768">
        <w:rPr>
          <w:i/>
          <w:noProof/>
          <w:highlight w:val="green"/>
        </w:rPr>
        <w:t xml:space="preserve">was </w:t>
      </w:r>
      <w:r w:rsidRPr="00634768">
        <w:rPr>
          <w:i/>
          <w:noProof/>
          <w:highlight w:val="green"/>
        </w:rPr>
        <w:t xml:space="preserve">identified in </w:t>
      </w:r>
      <w:r w:rsidR="002875E9" w:rsidRPr="00634768">
        <w:rPr>
          <w:i/>
          <w:noProof/>
          <w:highlight w:val="green"/>
        </w:rPr>
        <w:t xml:space="preserve">either </w:t>
      </w:r>
      <w:r w:rsidRPr="00634768">
        <w:rPr>
          <w:i/>
          <w:noProof/>
          <w:highlight w:val="green"/>
        </w:rPr>
        <w:t>1c.5 or 1c.6</w:t>
      </w:r>
      <w:r w:rsidR="00634768">
        <w:rPr>
          <w:i/>
          <w:noProof/>
          <w:highlight w:val="green"/>
        </w:rPr>
        <w:t xml:space="preserve">, </w:t>
      </w:r>
      <w:r w:rsidRPr="00634768">
        <w:rPr>
          <w:i/>
          <w:noProof/>
          <w:highlight w:val="green"/>
        </w:rPr>
        <w:t>skip to 1c.8</w:t>
      </w:r>
      <w:r w:rsidRPr="00634768">
        <w:rPr>
          <w:i/>
          <w:noProof/>
        </w:rPr>
        <w:t xml:space="preserve">  </w:t>
      </w:r>
    </w:p>
    <w:p w:rsidR="007C0297" w:rsidRDefault="007C0297" w:rsidP="002E2177">
      <w:pPr>
        <w:ind w:left="0" w:firstLine="0"/>
        <w:rPr>
          <w:noProof/>
          <w:color w:val="0000FF"/>
        </w:rPr>
      </w:pPr>
    </w:p>
    <w:p w:rsidR="00E62A95" w:rsidRDefault="00496AF8" w:rsidP="002E2177">
      <w:pPr>
        <w:ind w:left="432" w:hanging="432"/>
        <w:rPr>
          <w:noProof/>
        </w:rPr>
      </w:pPr>
      <w:r w:rsidRPr="00B439DD">
        <w:rPr>
          <w:b/>
          <w:noProof/>
          <w:color w:val="0000FF"/>
        </w:rPr>
        <w:t>1c.</w:t>
      </w:r>
      <w:r w:rsidR="00B058A6" w:rsidRPr="00B439DD">
        <w:rPr>
          <w:b/>
          <w:noProof/>
          <w:color w:val="0000FF"/>
        </w:rPr>
        <w:t>7</w:t>
      </w:r>
      <w:r w:rsidR="008B51D9" w:rsidRPr="00B439DD">
        <w:rPr>
          <w:b/>
          <w:noProof/>
          <w:color w:val="0000FF"/>
        </w:rPr>
        <w:t>.</w:t>
      </w:r>
      <w:r w:rsidRPr="00363ECC">
        <w:rPr>
          <w:noProof/>
        </w:rPr>
        <w:t xml:space="preserve"> </w:t>
      </w:r>
      <w:r w:rsidRPr="00C5180E">
        <w:rPr>
          <w:b/>
          <w:noProof/>
          <w:u w:val="single"/>
        </w:rPr>
        <w:t xml:space="preserve">If a systematic review of the body of evidence was not </w:t>
      </w:r>
      <w:r w:rsidR="00132070" w:rsidRPr="00C5180E">
        <w:rPr>
          <w:b/>
          <w:noProof/>
          <w:u w:val="single"/>
        </w:rPr>
        <w:t>identifed and reported in 1c.5 or 1c.6</w:t>
      </w:r>
      <w:r w:rsidRPr="00C5180E">
        <w:rPr>
          <w:b/>
          <w:noProof/>
        </w:rPr>
        <w:t>,</w:t>
      </w:r>
      <w:r w:rsidRPr="00363ECC">
        <w:rPr>
          <w:noProof/>
        </w:rPr>
        <w:t xml:space="preserve"> </w:t>
      </w:r>
      <w:r w:rsidRPr="00C5180E">
        <w:rPr>
          <w:b/>
          <w:noProof/>
        </w:rPr>
        <w:t xml:space="preserve">did the measure developer perform a systematic review of the </w:t>
      </w:r>
      <w:r w:rsidRPr="00C5180E">
        <w:rPr>
          <w:b/>
          <w:noProof/>
          <w:u w:val="single"/>
        </w:rPr>
        <w:t xml:space="preserve">body of evidence </w:t>
      </w:r>
      <w:r w:rsidRPr="00C5180E">
        <w:rPr>
          <w:b/>
          <w:noProof/>
        </w:rPr>
        <w:t>supporting the me</w:t>
      </w:r>
      <w:r w:rsidR="00363ECC" w:rsidRPr="00C5180E">
        <w:rPr>
          <w:b/>
          <w:noProof/>
        </w:rPr>
        <w:t>asure focus identified in 1c.1</w:t>
      </w:r>
      <w:r w:rsidRPr="00363ECC">
        <w:rPr>
          <w:noProof/>
        </w:rPr>
        <w:t>?</w:t>
      </w:r>
      <w:r w:rsidRPr="00E51798">
        <w:rPr>
          <w:noProof/>
        </w:rPr>
        <w:t xml:space="preserve">  </w:t>
      </w:r>
      <w:r w:rsidR="007C0297" w:rsidRPr="00E51798">
        <w:rPr>
          <w:noProof/>
        </w:rPr>
        <w:t>Yes</w:t>
      </w:r>
      <w:sdt>
        <w:sdtPr>
          <w:rPr>
            <w:rFonts w:ascii="MS Mincho" w:eastAsia="MS Mincho" w:hAnsi="MS Mincho" w:cs="MS Mincho"/>
            <w:noProof/>
            <w:color w:val="0000FF"/>
          </w:rPr>
          <w:id w:val="-14247219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C0297"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="007C0297" w:rsidRPr="00E51798">
        <w:rPr>
          <w:noProof/>
        </w:rPr>
        <w:t xml:space="preserve">     No</w:t>
      </w:r>
      <w:sdt>
        <w:sdtPr>
          <w:rPr>
            <w:rFonts w:ascii="MS Mincho" w:eastAsia="MS Mincho" w:hAnsi="MS Mincho" w:cs="MS Mincho"/>
            <w:noProof/>
            <w:color w:val="0000FF"/>
          </w:rPr>
          <w:id w:val="21408356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C0297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</w:p>
    <w:p w:rsidR="00496AF8" w:rsidRPr="00E51798" w:rsidRDefault="00496AF8" w:rsidP="002E2177">
      <w:pPr>
        <w:ind w:left="0" w:firstLine="0"/>
        <w:rPr>
          <w:noProof/>
        </w:rPr>
      </w:pPr>
    </w:p>
    <w:p w:rsidR="00496AF8" w:rsidRPr="00363ECC" w:rsidRDefault="00496AF8" w:rsidP="002E2177">
      <w:pPr>
        <w:ind w:left="0" w:firstLine="0"/>
        <w:rPr>
          <w:noProof/>
        </w:rPr>
      </w:pPr>
      <w:r w:rsidRPr="00363ECC">
        <w:rPr>
          <w:noProof/>
          <w:u w:val="single"/>
        </w:rPr>
        <w:t>If yes</w:t>
      </w:r>
      <w:r w:rsidRPr="00363ECC">
        <w:rPr>
          <w:noProof/>
        </w:rPr>
        <w:t>,</w:t>
      </w:r>
      <w:r w:rsidR="007C0297" w:rsidRPr="007C0297">
        <w:rPr>
          <w:i/>
          <w:noProof/>
        </w:rPr>
        <w:t xml:space="preserve"> answer 1c.</w:t>
      </w:r>
      <w:r w:rsidR="007C0297">
        <w:rPr>
          <w:i/>
          <w:noProof/>
        </w:rPr>
        <w:t>7</w:t>
      </w:r>
      <w:r w:rsidR="007C0297" w:rsidRPr="007C0297">
        <w:rPr>
          <w:i/>
          <w:noProof/>
        </w:rPr>
        <w:t>.1-1c.</w:t>
      </w:r>
      <w:r w:rsidR="007C0297">
        <w:rPr>
          <w:i/>
          <w:noProof/>
        </w:rPr>
        <w:t>7</w:t>
      </w:r>
      <w:r w:rsidR="007C0297" w:rsidRPr="007C0297">
        <w:rPr>
          <w:i/>
          <w:noProof/>
        </w:rPr>
        <w:t>.</w:t>
      </w:r>
      <w:r w:rsidR="00D3311C">
        <w:rPr>
          <w:i/>
          <w:noProof/>
        </w:rPr>
        <w:t>3.</w:t>
      </w:r>
      <w:r w:rsidRPr="00363ECC">
        <w:rPr>
          <w:noProof/>
        </w:rPr>
        <w:t xml:space="preserve">  </w:t>
      </w:r>
      <w:r w:rsidR="009B5A93" w:rsidRPr="00B439DD">
        <w:rPr>
          <w:i/>
          <w:noProof/>
        </w:rPr>
        <w:t>(</w:t>
      </w:r>
      <w:r w:rsidR="009B5A93" w:rsidRPr="009B5BEA">
        <w:rPr>
          <w:b/>
          <w:i/>
          <w:noProof/>
        </w:rPr>
        <w:t>Note:</w:t>
      </w:r>
      <w:r w:rsidR="009B5A93" w:rsidRPr="00B439DD">
        <w:rPr>
          <w:i/>
          <w:noProof/>
        </w:rPr>
        <w:t xml:space="preserve"> Findings of the measure developer’s systematic review of the body of evidence </w:t>
      </w:r>
      <w:r w:rsidR="00870987" w:rsidRPr="00B439DD">
        <w:rPr>
          <w:i/>
          <w:noProof/>
        </w:rPr>
        <w:t>must</w:t>
      </w:r>
      <w:r w:rsidR="009B5A93" w:rsidRPr="00B439DD">
        <w:rPr>
          <w:i/>
          <w:noProof/>
        </w:rPr>
        <w:t xml:space="preserve"> be reported in 1c.8-1c.13 and </w:t>
      </w:r>
      <w:r w:rsidR="00870987" w:rsidRPr="00B439DD">
        <w:rPr>
          <w:i/>
          <w:noProof/>
        </w:rPr>
        <w:t xml:space="preserve">unpublished </w:t>
      </w:r>
      <w:r w:rsidR="00D3311C" w:rsidRPr="00B439DD">
        <w:rPr>
          <w:i/>
          <w:noProof/>
        </w:rPr>
        <w:t>evidence review products such as evidence tables provided in an appendix.)</w:t>
      </w:r>
    </w:p>
    <w:p w:rsidR="009B5BEA" w:rsidRDefault="00B058A6" w:rsidP="002E2177">
      <w:pPr>
        <w:ind w:left="0" w:firstLine="0"/>
      </w:pPr>
      <w:r w:rsidRPr="00B439DD">
        <w:rPr>
          <w:color w:val="0000FF"/>
        </w:rPr>
        <w:t>1c.7.1.</w:t>
      </w:r>
      <w:r w:rsidRPr="00363ECC">
        <w:rPr>
          <w:bCs/>
        </w:rPr>
        <w:t xml:space="preserve"> </w:t>
      </w:r>
      <w:r w:rsidR="00496AF8" w:rsidRPr="00C5180E">
        <w:rPr>
          <w:b/>
          <w:noProof/>
        </w:rPr>
        <w:t xml:space="preserve">Who conducted </w:t>
      </w:r>
      <w:r w:rsidR="00C46677" w:rsidRPr="00C5180E">
        <w:rPr>
          <w:b/>
          <w:noProof/>
        </w:rPr>
        <w:t xml:space="preserve">the measure developer’s systematic review of the </w:t>
      </w:r>
      <w:r w:rsidR="00C46677" w:rsidRPr="00C5180E">
        <w:rPr>
          <w:b/>
          <w:noProof/>
          <w:u w:val="single"/>
        </w:rPr>
        <w:t>body of evidence</w:t>
      </w:r>
      <w:r w:rsidR="00496AF8" w:rsidRPr="00363ECC">
        <w:rPr>
          <w:noProof/>
        </w:rPr>
        <w:t xml:space="preserve">? </w:t>
      </w:r>
    </w:p>
    <w:p w:rsidR="00496AF8" w:rsidRPr="00363ECC" w:rsidRDefault="00496AF8" w:rsidP="002E2177">
      <w:pPr>
        <w:ind w:left="0" w:firstLine="0"/>
      </w:pPr>
    </w:p>
    <w:p w:rsidR="009B5BEA" w:rsidRDefault="00B058A6" w:rsidP="002E2177">
      <w:pPr>
        <w:ind w:left="0" w:firstLine="0"/>
      </w:pPr>
      <w:r w:rsidRPr="00B439DD">
        <w:rPr>
          <w:color w:val="0000FF"/>
        </w:rPr>
        <w:t>1c.7.2</w:t>
      </w:r>
      <w:r w:rsidRPr="00363ECC">
        <w:rPr>
          <w:bCs/>
        </w:rPr>
        <w:t xml:space="preserve">. </w:t>
      </w:r>
      <w:r w:rsidR="00496AF8" w:rsidRPr="00C5180E">
        <w:rPr>
          <w:b/>
        </w:rPr>
        <w:t xml:space="preserve">Grade assigned to the body of evidence </w:t>
      </w:r>
      <w:r w:rsidR="00496AF8" w:rsidRPr="007D5DC6">
        <w:rPr>
          <w:b/>
          <w:u w:val="single"/>
        </w:rPr>
        <w:t>with definition</w:t>
      </w:r>
      <w:r w:rsidR="00496AF8" w:rsidRPr="00C5180E">
        <w:rPr>
          <w:b/>
        </w:rPr>
        <w:t xml:space="preserve"> of the grade</w:t>
      </w:r>
      <w:r w:rsidR="00496AF8" w:rsidRPr="00363ECC">
        <w:t xml:space="preserve">: </w:t>
      </w:r>
    </w:p>
    <w:p w:rsidR="00496AF8" w:rsidRPr="00363ECC" w:rsidRDefault="00496AF8" w:rsidP="002E2177">
      <w:pPr>
        <w:ind w:left="0" w:firstLine="0"/>
      </w:pPr>
    </w:p>
    <w:p w:rsidR="009B5BEA" w:rsidRDefault="00B058A6" w:rsidP="002E2177">
      <w:pPr>
        <w:ind w:left="0" w:firstLine="0"/>
      </w:pPr>
      <w:r w:rsidRPr="00B439DD">
        <w:rPr>
          <w:color w:val="0000FF"/>
        </w:rPr>
        <w:t>1c.7.3.</w:t>
      </w:r>
      <w:r w:rsidRPr="00363ECC">
        <w:rPr>
          <w:bCs/>
        </w:rPr>
        <w:t xml:space="preserve"> </w:t>
      </w:r>
      <w:r w:rsidR="00496AF8" w:rsidRPr="00C5180E">
        <w:rPr>
          <w:b/>
        </w:rPr>
        <w:t>Describe the process used for the systematic review</w:t>
      </w:r>
      <w:r w:rsidR="00496AF8" w:rsidRPr="00363ECC">
        <w:t xml:space="preserve">: </w:t>
      </w:r>
    </w:p>
    <w:p w:rsidR="00496AF8" w:rsidRDefault="00496AF8" w:rsidP="002E2177">
      <w:pPr>
        <w:ind w:left="0" w:firstLine="0"/>
      </w:pPr>
    </w:p>
    <w:p w:rsidR="009B5BEA" w:rsidRPr="00C46677" w:rsidRDefault="009B5BEA" w:rsidP="002E2177">
      <w:pPr>
        <w:ind w:left="0" w:firstLine="0"/>
      </w:pPr>
    </w:p>
    <w:p w:rsidR="00B058A6" w:rsidRDefault="00543851" w:rsidP="002E2177">
      <w:pPr>
        <w:ind w:left="0" w:firstLine="0"/>
      </w:pPr>
      <w:r w:rsidRPr="00E51798">
        <w:rPr>
          <w:i/>
          <w:highlight w:val="green"/>
        </w:rPr>
        <w:t>If no</w:t>
      </w:r>
      <w:r>
        <w:rPr>
          <w:i/>
          <w:highlight w:val="green"/>
        </w:rPr>
        <w:t xml:space="preserve"> systematic review of the body of evidence </w:t>
      </w:r>
      <w:r w:rsidR="00905C5B">
        <w:rPr>
          <w:i/>
          <w:highlight w:val="green"/>
        </w:rPr>
        <w:t xml:space="preserve">identified in </w:t>
      </w:r>
      <w:r>
        <w:rPr>
          <w:i/>
          <w:highlight w:val="green"/>
        </w:rPr>
        <w:t>1c.5, 1c.6, or 1c.7</w:t>
      </w:r>
      <w:r w:rsidRPr="00E51798">
        <w:rPr>
          <w:i/>
          <w:highlight w:val="green"/>
        </w:rPr>
        <w:t xml:space="preserve">, the </w:t>
      </w:r>
      <w:r w:rsidR="00905C5B">
        <w:rPr>
          <w:i/>
          <w:highlight w:val="green"/>
        </w:rPr>
        <w:t xml:space="preserve">evidence </w:t>
      </w:r>
      <w:r w:rsidRPr="00E51798">
        <w:rPr>
          <w:i/>
          <w:highlight w:val="green"/>
        </w:rPr>
        <w:t>criteri</w:t>
      </w:r>
      <w:r>
        <w:rPr>
          <w:i/>
          <w:highlight w:val="green"/>
        </w:rPr>
        <w:t>on</w:t>
      </w:r>
      <w:r w:rsidRPr="00E51798">
        <w:rPr>
          <w:i/>
          <w:highlight w:val="green"/>
        </w:rPr>
        <w:t xml:space="preserve"> can not be met</w:t>
      </w:r>
      <w:r w:rsidRPr="00E51798">
        <w:rPr>
          <w:highlight w:val="green"/>
        </w:rPr>
        <w:t>.</w:t>
      </w:r>
    </w:p>
    <w:p w:rsidR="00543851" w:rsidRDefault="00543851" w:rsidP="002E2177">
      <w:pPr>
        <w:ind w:left="0" w:firstLine="0"/>
      </w:pPr>
    </w:p>
    <w:p w:rsidR="005B12C3" w:rsidRDefault="005B12C3" w:rsidP="002E2177">
      <w:pPr>
        <w:ind w:left="0" w:firstLine="0"/>
        <w:rPr>
          <w:b/>
        </w:rPr>
      </w:pPr>
    </w:p>
    <w:p w:rsidR="005B12C3" w:rsidRDefault="005B12C3" w:rsidP="002E2177">
      <w:pPr>
        <w:ind w:left="0" w:firstLine="0"/>
        <w:rPr>
          <w:b/>
        </w:rPr>
      </w:pPr>
    </w:p>
    <w:p w:rsidR="00C46677" w:rsidRPr="003956E0" w:rsidRDefault="00496AF8" w:rsidP="002E2177">
      <w:pPr>
        <w:ind w:left="0" w:firstLine="0"/>
        <w:rPr>
          <w:b/>
          <w:caps/>
          <w:noProof/>
        </w:rPr>
      </w:pPr>
      <w:bookmarkStart w:id="0" w:name="_GoBack"/>
      <w:bookmarkEnd w:id="0"/>
      <w:r w:rsidRPr="003956E0">
        <w:rPr>
          <w:b/>
        </w:rPr>
        <w:lastRenderedPageBreak/>
        <w:t xml:space="preserve">FINDINGS FROM SYSTEMATIC REVIEW OF </w:t>
      </w:r>
      <w:r w:rsidR="006709EB" w:rsidRPr="003956E0">
        <w:rPr>
          <w:b/>
        </w:rPr>
        <w:t xml:space="preserve">BODY OF </w:t>
      </w:r>
      <w:r w:rsidR="00D178CA" w:rsidRPr="003956E0">
        <w:rPr>
          <w:b/>
        </w:rPr>
        <w:t xml:space="preserve">THE </w:t>
      </w:r>
      <w:r w:rsidRPr="003956E0">
        <w:rPr>
          <w:b/>
        </w:rPr>
        <w:t xml:space="preserve">EVIDENCE </w:t>
      </w:r>
      <w:r w:rsidRPr="003956E0">
        <w:rPr>
          <w:b/>
          <w:caps/>
          <w:noProof/>
        </w:rPr>
        <w:t>supporting the me</w:t>
      </w:r>
      <w:r w:rsidR="001B772D" w:rsidRPr="003956E0">
        <w:rPr>
          <w:b/>
          <w:caps/>
          <w:noProof/>
        </w:rPr>
        <w:t xml:space="preserve">asure focus </w:t>
      </w:r>
    </w:p>
    <w:p w:rsidR="007C0297" w:rsidRPr="00E51798" w:rsidRDefault="00C46677" w:rsidP="002E2177">
      <w:pPr>
        <w:ind w:left="0" w:firstLine="0"/>
      </w:pPr>
      <w:r>
        <w:rPr>
          <w:i/>
        </w:rPr>
        <w:t xml:space="preserve">(Items </w:t>
      </w:r>
      <w:r w:rsidRPr="00B439DD">
        <w:rPr>
          <w:i/>
          <w:u w:val="single"/>
        </w:rPr>
        <w:t>1c.8-1c.1</w:t>
      </w:r>
      <w:r w:rsidR="006709EB" w:rsidRPr="00B439DD">
        <w:rPr>
          <w:i/>
          <w:u w:val="single"/>
        </w:rPr>
        <w:t>3</w:t>
      </w:r>
      <w:r w:rsidR="00496AF8" w:rsidRPr="00B439DD">
        <w:rPr>
          <w:i/>
          <w:u w:val="single"/>
        </w:rPr>
        <w:t xml:space="preserve"> must be answered</w:t>
      </w:r>
      <w:r>
        <w:rPr>
          <w:i/>
        </w:rPr>
        <w:t xml:space="preserve"> and should support the measure focus identified in 1c.1</w:t>
      </w:r>
      <w:r w:rsidR="00D3311C">
        <w:rPr>
          <w:i/>
        </w:rPr>
        <w:t>.</w:t>
      </w:r>
      <w:r w:rsidR="00863E43">
        <w:rPr>
          <w:i/>
        </w:rPr>
        <w:t xml:space="preserve"> </w:t>
      </w:r>
      <w:r w:rsidR="00A91A47">
        <w:rPr>
          <w:i/>
        </w:rPr>
        <w:t>If more than one systematic review</w:t>
      </w:r>
      <w:r w:rsidR="00905C5B">
        <w:rPr>
          <w:i/>
        </w:rPr>
        <w:t xml:space="preserve"> </w:t>
      </w:r>
      <w:r w:rsidR="009B5A93">
        <w:rPr>
          <w:i/>
        </w:rPr>
        <w:t xml:space="preserve">was </w:t>
      </w:r>
      <w:r w:rsidR="00905C5B">
        <w:rPr>
          <w:i/>
        </w:rPr>
        <w:t xml:space="preserve">identified </w:t>
      </w:r>
      <w:r w:rsidR="009B5BEA">
        <w:rPr>
          <w:i/>
        </w:rPr>
        <w:t>(</w:t>
      </w:r>
      <w:r w:rsidR="00905C5B">
        <w:rPr>
          <w:i/>
        </w:rPr>
        <w:t xml:space="preserve">1c.5, 1c.6, </w:t>
      </w:r>
      <w:r w:rsidR="00D3311C">
        <w:rPr>
          <w:i/>
        </w:rPr>
        <w:t>and</w:t>
      </w:r>
      <w:r w:rsidR="00905C5B">
        <w:rPr>
          <w:i/>
        </w:rPr>
        <w:t xml:space="preserve"> 1c.7</w:t>
      </w:r>
      <w:r w:rsidR="009B5BEA">
        <w:rPr>
          <w:i/>
        </w:rPr>
        <w:t>)</w:t>
      </w:r>
      <w:r w:rsidR="00A91A47">
        <w:rPr>
          <w:i/>
        </w:rPr>
        <w:t>, provide a sep</w:t>
      </w:r>
      <w:r w:rsidR="007C0297">
        <w:rPr>
          <w:i/>
        </w:rPr>
        <w:t>a</w:t>
      </w:r>
      <w:r w:rsidR="009B5BEA">
        <w:rPr>
          <w:i/>
        </w:rPr>
        <w:t>rate response for each</w:t>
      </w:r>
      <w:r w:rsidR="00A91A47">
        <w:rPr>
          <w:i/>
        </w:rPr>
        <w:t>.</w:t>
      </w:r>
      <w:r w:rsidR="00496AF8" w:rsidRPr="00E51798">
        <w:t>)</w:t>
      </w:r>
    </w:p>
    <w:p w:rsidR="00496AF8" w:rsidRPr="00E51798" w:rsidRDefault="00496AF8" w:rsidP="002E2177">
      <w:pPr>
        <w:ind w:left="432" w:hanging="432"/>
      </w:pPr>
      <w:r w:rsidRPr="00B439DD">
        <w:rPr>
          <w:b/>
          <w:noProof/>
          <w:color w:val="0000FF"/>
        </w:rPr>
        <w:t>1c.</w:t>
      </w:r>
      <w:r w:rsidR="00DA7FA2" w:rsidRPr="00B439DD">
        <w:rPr>
          <w:b/>
          <w:noProof/>
          <w:color w:val="0000FF"/>
        </w:rPr>
        <w:t>8.</w:t>
      </w:r>
      <w:r w:rsidRPr="001B772D">
        <w:rPr>
          <w:noProof/>
        </w:rPr>
        <w:t xml:space="preserve"> </w:t>
      </w:r>
      <w:r w:rsidRPr="00C5180E">
        <w:rPr>
          <w:b/>
          <w:noProof/>
        </w:rPr>
        <w:t>What is the time period covered by the body of evidence? (</w:t>
      </w:r>
      <w:r w:rsidRPr="00C5180E">
        <w:rPr>
          <w:b/>
          <w:i/>
          <w:noProof/>
        </w:rPr>
        <w:t>provide the date range, e.g., 1990-2010</w:t>
      </w:r>
      <w:r w:rsidRPr="00C5180E">
        <w:rPr>
          <w:b/>
          <w:noProof/>
        </w:rPr>
        <w:t xml:space="preserve">).  </w:t>
      </w:r>
      <w:r w:rsidRPr="00C5180E">
        <w:rPr>
          <w:b/>
        </w:rPr>
        <w:t>Date range</w:t>
      </w:r>
      <w:r w:rsidRPr="001B772D">
        <w:t>:</w:t>
      </w:r>
      <w:r w:rsidRPr="00E51798">
        <w:t xml:space="preserve">  </w:t>
      </w:r>
      <w:sdt>
        <w:sdtPr>
          <w:rPr>
            <w:rStyle w:val="Style2"/>
          </w:rPr>
          <w:id w:val="-166639571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date range</w:t>
          </w:r>
        </w:sdtContent>
      </w:sdt>
    </w:p>
    <w:p w:rsidR="00496AF8" w:rsidRPr="00A91C0B" w:rsidRDefault="00496AF8" w:rsidP="002E2177">
      <w:pPr>
        <w:ind w:left="0" w:firstLine="0"/>
        <w:rPr>
          <w:noProof/>
        </w:rPr>
      </w:pPr>
    </w:p>
    <w:p w:rsidR="00496AF8" w:rsidRPr="003956E0" w:rsidRDefault="00C5180E" w:rsidP="002E2177">
      <w:pPr>
        <w:ind w:left="0" w:firstLine="0"/>
        <w:rPr>
          <w:b/>
        </w:rPr>
      </w:pPr>
      <w:r w:rsidRPr="003956E0">
        <w:rPr>
          <w:b/>
          <w:noProof/>
        </w:rPr>
        <w:t xml:space="preserve">QUANTITY </w:t>
      </w:r>
      <w:r>
        <w:rPr>
          <w:b/>
          <w:noProof/>
        </w:rPr>
        <w:t>A</w:t>
      </w:r>
      <w:r w:rsidRPr="003956E0">
        <w:rPr>
          <w:b/>
          <w:noProof/>
        </w:rPr>
        <w:t xml:space="preserve">ND QUALITY </w:t>
      </w:r>
      <w:r>
        <w:rPr>
          <w:b/>
          <w:noProof/>
        </w:rPr>
        <w:t>O</w:t>
      </w:r>
      <w:r w:rsidRPr="003956E0">
        <w:rPr>
          <w:b/>
          <w:noProof/>
        </w:rPr>
        <w:t xml:space="preserve">F BODY </w:t>
      </w:r>
      <w:r>
        <w:rPr>
          <w:b/>
          <w:noProof/>
        </w:rPr>
        <w:t>O</w:t>
      </w:r>
      <w:r w:rsidRPr="003956E0">
        <w:rPr>
          <w:b/>
          <w:noProof/>
        </w:rPr>
        <w:t>F EVIDENCE</w:t>
      </w:r>
    </w:p>
    <w:p w:rsidR="009B5BEA" w:rsidRDefault="001B772D" w:rsidP="002E2177">
      <w:pPr>
        <w:ind w:left="432" w:hanging="432"/>
      </w:pPr>
      <w:r w:rsidRPr="00B439DD">
        <w:rPr>
          <w:b/>
          <w:noProof/>
          <w:color w:val="0000FF"/>
        </w:rPr>
        <w:t>1c.9.</w:t>
      </w:r>
      <w:r w:rsidRPr="00E1664B">
        <w:rPr>
          <w:i/>
          <w:noProof/>
          <w:color w:val="0000FF"/>
        </w:rPr>
        <w:t xml:space="preserve"> </w:t>
      </w:r>
      <w:r w:rsidR="00496AF8" w:rsidRPr="00C5180E">
        <w:rPr>
          <w:b/>
          <w:noProof/>
        </w:rPr>
        <w:t>How many and what type of study designs are inlcuded in the body of evidence</w:t>
      </w:r>
      <w:r w:rsidR="00496AF8" w:rsidRPr="001B772D">
        <w:rPr>
          <w:noProof/>
        </w:rPr>
        <w:t>? (</w:t>
      </w:r>
      <w:r w:rsidR="00496AF8" w:rsidRPr="00C46677">
        <w:rPr>
          <w:i/>
          <w:noProof/>
        </w:rPr>
        <w:t>e.g., 3 randomized controlled trials and 1 observational study</w:t>
      </w:r>
      <w:r w:rsidR="00496AF8" w:rsidRPr="000D649E">
        <w:rPr>
          <w:noProof/>
        </w:rPr>
        <w:t>)</w:t>
      </w:r>
      <w:r w:rsidR="000D649E">
        <w:rPr>
          <w:noProof/>
        </w:rPr>
        <w:t xml:space="preserve">  </w:t>
      </w:r>
    </w:p>
    <w:p w:rsidR="00496AF8" w:rsidRPr="000D649E" w:rsidRDefault="00496AF8" w:rsidP="002E2177">
      <w:pPr>
        <w:ind w:left="0" w:firstLine="0"/>
      </w:pPr>
    </w:p>
    <w:p w:rsidR="00496AF8" w:rsidRPr="000D649E" w:rsidRDefault="00496AF8" w:rsidP="002E2177">
      <w:pPr>
        <w:ind w:left="0" w:firstLine="0"/>
      </w:pPr>
    </w:p>
    <w:p w:rsidR="00496AF8" w:rsidRDefault="001B772D" w:rsidP="002E2177">
      <w:pPr>
        <w:ind w:left="432" w:hanging="432"/>
        <w:rPr>
          <w:iCs/>
        </w:rPr>
      </w:pPr>
      <w:r w:rsidRPr="00B439DD">
        <w:rPr>
          <w:b/>
          <w:color w:val="0000FF"/>
        </w:rPr>
        <w:t>1c.10.</w:t>
      </w:r>
      <w:r w:rsidRPr="001B772D">
        <w:t xml:space="preserve"> </w:t>
      </w:r>
      <w:r w:rsidR="00496AF8" w:rsidRPr="00C5180E">
        <w:rPr>
          <w:b/>
        </w:rPr>
        <w:t xml:space="preserve">What is the overall quality of evidence </w:t>
      </w:r>
      <w:r w:rsidR="00496AF8" w:rsidRPr="00C5180E">
        <w:rPr>
          <w:b/>
          <w:u w:val="single"/>
        </w:rPr>
        <w:t>across studies</w:t>
      </w:r>
      <w:r w:rsidR="00496AF8" w:rsidRPr="00C5180E">
        <w:rPr>
          <w:b/>
        </w:rPr>
        <w:t xml:space="preserve"> in the body of evidence</w:t>
      </w:r>
      <w:r w:rsidR="00496AF8" w:rsidRPr="001B772D">
        <w:t>? (</w:t>
      </w:r>
      <w:r w:rsidR="006709EB" w:rsidRPr="006709EB">
        <w:rPr>
          <w:i/>
        </w:rPr>
        <w:t xml:space="preserve">discuss the </w:t>
      </w:r>
      <w:r w:rsidR="00496AF8" w:rsidRPr="00C46677">
        <w:rPr>
          <w:i/>
        </w:rPr>
        <w:t>certainty or confidence in the estimates of effect due to study factor</w:t>
      </w:r>
      <w:r w:rsidR="000160E6">
        <w:rPr>
          <w:i/>
        </w:rPr>
        <w:t xml:space="preserve">s such as design flaws, </w:t>
      </w:r>
      <w:r w:rsidR="00E57BE2">
        <w:rPr>
          <w:i/>
        </w:rPr>
        <w:t xml:space="preserve">imprecision due to </w:t>
      </w:r>
      <w:r w:rsidR="000160E6">
        <w:rPr>
          <w:i/>
        </w:rPr>
        <w:t xml:space="preserve">small numbers, indirectness </w:t>
      </w:r>
      <w:r w:rsidR="00E57BE2">
        <w:rPr>
          <w:i/>
        </w:rPr>
        <w:t xml:space="preserve">of studies </w:t>
      </w:r>
      <w:r w:rsidR="000160E6">
        <w:rPr>
          <w:i/>
        </w:rPr>
        <w:t>to the measure focus or target population</w:t>
      </w:r>
      <w:r w:rsidR="00496AF8" w:rsidRPr="001B772D">
        <w:rPr>
          <w:iCs/>
        </w:rPr>
        <w:t>)</w:t>
      </w:r>
      <w:r w:rsidR="000D649E">
        <w:rPr>
          <w:iCs/>
        </w:rPr>
        <w:t xml:space="preserve">  </w:t>
      </w:r>
    </w:p>
    <w:p w:rsidR="00496AF8" w:rsidRDefault="00496AF8" w:rsidP="002E2177">
      <w:pPr>
        <w:ind w:left="0" w:firstLine="0"/>
      </w:pPr>
    </w:p>
    <w:p w:rsidR="00D14F0B" w:rsidRPr="00A91C0B" w:rsidRDefault="00D14F0B" w:rsidP="002E2177">
      <w:pPr>
        <w:ind w:left="0" w:firstLine="0"/>
      </w:pPr>
    </w:p>
    <w:p w:rsidR="00496AF8" w:rsidRPr="003956E0" w:rsidRDefault="00C5180E" w:rsidP="002E2177">
      <w:pPr>
        <w:ind w:left="0" w:firstLine="0"/>
        <w:rPr>
          <w:b/>
        </w:rPr>
      </w:pPr>
      <w:r w:rsidRPr="003956E0">
        <w:rPr>
          <w:b/>
        </w:rPr>
        <w:t xml:space="preserve">ESTIMATES </w:t>
      </w:r>
      <w:r>
        <w:rPr>
          <w:b/>
        </w:rPr>
        <w:t>O</w:t>
      </w:r>
      <w:r w:rsidRPr="003956E0">
        <w:rPr>
          <w:b/>
        </w:rPr>
        <w:t xml:space="preserve">F BENEFIT </w:t>
      </w:r>
      <w:r>
        <w:rPr>
          <w:b/>
        </w:rPr>
        <w:t>A</w:t>
      </w:r>
      <w:r w:rsidRPr="003956E0">
        <w:rPr>
          <w:b/>
        </w:rPr>
        <w:t xml:space="preserve">ND CONSISTENCY ACROSS STUDIES </w:t>
      </w:r>
      <w:r>
        <w:rPr>
          <w:b/>
        </w:rPr>
        <w:t>I</w:t>
      </w:r>
      <w:r w:rsidRPr="003956E0">
        <w:rPr>
          <w:b/>
        </w:rPr>
        <w:t xml:space="preserve">N BODY </w:t>
      </w:r>
      <w:r>
        <w:rPr>
          <w:b/>
        </w:rPr>
        <w:t>O</w:t>
      </w:r>
      <w:r w:rsidRPr="003956E0">
        <w:rPr>
          <w:b/>
        </w:rPr>
        <w:t>F EVIDENCE</w:t>
      </w:r>
    </w:p>
    <w:p w:rsidR="00496AF8" w:rsidRDefault="001B772D" w:rsidP="002E2177">
      <w:pPr>
        <w:ind w:left="432" w:hanging="432"/>
      </w:pPr>
      <w:r w:rsidRPr="00B439DD">
        <w:rPr>
          <w:b/>
          <w:color w:val="0000FF"/>
        </w:rPr>
        <w:t>1c.11.</w:t>
      </w:r>
      <w:r>
        <w:t xml:space="preserve"> </w:t>
      </w:r>
      <w:r w:rsidR="00496AF8" w:rsidRPr="00C5180E">
        <w:rPr>
          <w:b/>
        </w:rPr>
        <w:t xml:space="preserve">What are </w:t>
      </w:r>
      <w:r w:rsidR="007D5DC6" w:rsidRPr="00C5180E">
        <w:rPr>
          <w:b/>
        </w:rPr>
        <w:t>the estimates</w:t>
      </w:r>
      <w:r w:rsidR="00496AF8" w:rsidRPr="00C5180E">
        <w:rPr>
          <w:b/>
        </w:rPr>
        <w:t xml:space="preserve"> of benefit—magnitude and direction of effect on outcome</w:t>
      </w:r>
      <w:r w:rsidR="00734949" w:rsidRPr="00C5180E">
        <w:rPr>
          <w:b/>
        </w:rPr>
        <w:t>(s)</w:t>
      </w:r>
      <w:r w:rsidR="00496AF8" w:rsidRPr="00C5180E">
        <w:rPr>
          <w:b/>
        </w:rPr>
        <w:t xml:space="preserve"> </w:t>
      </w:r>
      <w:r w:rsidR="00496AF8" w:rsidRPr="00C5180E">
        <w:rPr>
          <w:b/>
          <w:u w:val="single"/>
        </w:rPr>
        <w:t>across studies</w:t>
      </w:r>
      <w:r w:rsidR="00496AF8" w:rsidRPr="00C5180E">
        <w:rPr>
          <w:b/>
        </w:rPr>
        <w:t xml:space="preserve"> in the body of evidence</w:t>
      </w:r>
      <w:r w:rsidR="00496AF8" w:rsidRPr="001B772D">
        <w:t>?</w:t>
      </w:r>
      <w:r w:rsidR="002A6777">
        <w:t xml:space="preserve"> (</w:t>
      </w:r>
      <w:r w:rsidR="002A6777" w:rsidRPr="005B0D18">
        <w:rPr>
          <w:i/>
        </w:rPr>
        <w:t xml:space="preserve">e.g., </w:t>
      </w:r>
      <w:r w:rsidR="000160E6" w:rsidRPr="005B0D18">
        <w:rPr>
          <w:i/>
        </w:rPr>
        <w:t xml:space="preserve">ranges of percentages or odds ratios for </w:t>
      </w:r>
      <w:r w:rsidR="0068184A">
        <w:rPr>
          <w:i/>
        </w:rPr>
        <w:t xml:space="preserve">improvement/ </w:t>
      </w:r>
      <w:r w:rsidR="007D5DC6">
        <w:rPr>
          <w:i/>
        </w:rPr>
        <w:t xml:space="preserve">decline </w:t>
      </w:r>
      <w:r w:rsidR="007D5DC6" w:rsidRPr="005B0D18">
        <w:rPr>
          <w:i/>
        </w:rPr>
        <w:t>across</w:t>
      </w:r>
      <w:r w:rsidR="005B0D18" w:rsidRPr="005B0D18">
        <w:rPr>
          <w:i/>
        </w:rPr>
        <w:t xml:space="preserve"> studies, </w:t>
      </w:r>
      <w:r w:rsidR="0068184A">
        <w:rPr>
          <w:i/>
        </w:rPr>
        <w:t>results of meta-analysis, and statistical significance</w:t>
      </w:r>
      <w:r w:rsidR="005B0D18">
        <w:t>)</w:t>
      </w:r>
      <w:r w:rsidR="000D649E">
        <w:t xml:space="preserve">  </w:t>
      </w:r>
    </w:p>
    <w:p w:rsidR="00496AF8" w:rsidRDefault="00496AF8" w:rsidP="002E2177">
      <w:pPr>
        <w:ind w:left="0" w:firstLine="0"/>
      </w:pPr>
    </w:p>
    <w:p w:rsidR="009B5BEA" w:rsidRPr="004F0883" w:rsidRDefault="009B5BEA" w:rsidP="002E2177">
      <w:pPr>
        <w:ind w:left="0" w:firstLine="0"/>
      </w:pPr>
    </w:p>
    <w:p w:rsidR="00496AF8" w:rsidRDefault="001B772D" w:rsidP="002E2177">
      <w:pPr>
        <w:ind w:left="0" w:firstLine="0"/>
      </w:pPr>
      <w:r w:rsidRPr="00B439DD">
        <w:rPr>
          <w:b/>
          <w:color w:val="0000FF"/>
        </w:rPr>
        <w:t>1c.12.</w:t>
      </w:r>
      <w:r>
        <w:t xml:space="preserve"> </w:t>
      </w:r>
      <w:r w:rsidR="00496AF8" w:rsidRPr="00C5180E">
        <w:rPr>
          <w:b/>
        </w:rPr>
        <w:t>What harms were studied and how do they affect the net benefit—benefits over harms</w:t>
      </w:r>
      <w:r w:rsidR="00496AF8" w:rsidRPr="001B772D">
        <w:t>?</w:t>
      </w:r>
      <w:r w:rsidR="00D14F0B">
        <w:t xml:space="preserve"> </w:t>
      </w:r>
    </w:p>
    <w:p w:rsidR="00496AF8" w:rsidRDefault="00496AF8" w:rsidP="002E2177">
      <w:pPr>
        <w:ind w:left="0" w:firstLine="0"/>
      </w:pPr>
    </w:p>
    <w:p w:rsidR="00496AF8" w:rsidRPr="00A91C0B" w:rsidRDefault="00496AF8" w:rsidP="002E2177">
      <w:pPr>
        <w:ind w:left="0" w:firstLine="0"/>
      </w:pPr>
    </w:p>
    <w:p w:rsidR="00496AF8" w:rsidRPr="003956E0" w:rsidRDefault="00C5180E" w:rsidP="002E2177">
      <w:pPr>
        <w:ind w:left="0" w:firstLine="0"/>
        <w:rPr>
          <w:b/>
          <w:noProof/>
        </w:rPr>
      </w:pPr>
      <w:r>
        <w:rPr>
          <w:b/>
          <w:noProof/>
        </w:rPr>
        <w:t>UPDATE TO T</w:t>
      </w:r>
      <w:r w:rsidRPr="003956E0">
        <w:rPr>
          <w:b/>
          <w:noProof/>
        </w:rPr>
        <w:t>HE SYSTEMATIC REVIEW(</w:t>
      </w:r>
      <w:r>
        <w:rPr>
          <w:b/>
          <w:noProof/>
        </w:rPr>
        <w:t>S</w:t>
      </w:r>
      <w:r w:rsidRPr="003956E0">
        <w:rPr>
          <w:b/>
          <w:noProof/>
        </w:rPr>
        <w:t xml:space="preserve">) </w:t>
      </w:r>
      <w:r>
        <w:rPr>
          <w:b/>
          <w:noProof/>
        </w:rPr>
        <w:t>O</w:t>
      </w:r>
      <w:r w:rsidRPr="003956E0">
        <w:rPr>
          <w:b/>
          <w:noProof/>
        </w:rPr>
        <w:t xml:space="preserve">F </w:t>
      </w:r>
      <w:r>
        <w:rPr>
          <w:b/>
          <w:noProof/>
        </w:rPr>
        <w:t>T</w:t>
      </w:r>
      <w:r w:rsidRPr="003956E0">
        <w:rPr>
          <w:b/>
          <w:noProof/>
        </w:rPr>
        <w:t xml:space="preserve">HE BODY </w:t>
      </w:r>
      <w:r>
        <w:rPr>
          <w:b/>
          <w:noProof/>
        </w:rPr>
        <w:t>O</w:t>
      </w:r>
      <w:r w:rsidRPr="003956E0">
        <w:rPr>
          <w:b/>
          <w:noProof/>
        </w:rPr>
        <w:t>F EVIDENCE</w:t>
      </w:r>
    </w:p>
    <w:p w:rsidR="00496AF8" w:rsidRPr="00D14F0B" w:rsidRDefault="001B772D" w:rsidP="002E2177">
      <w:pPr>
        <w:ind w:left="432" w:hanging="432"/>
        <w:rPr>
          <w:noProof/>
        </w:rPr>
      </w:pPr>
      <w:r w:rsidRPr="00B439DD">
        <w:rPr>
          <w:b/>
          <w:noProof/>
          <w:color w:val="0000FF"/>
        </w:rPr>
        <w:t>1c.13.</w:t>
      </w:r>
      <w:r w:rsidRPr="00E51798">
        <w:rPr>
          <w:noProof/>
        </w:rPr>
        <w:t xml:space="preserve"> </w:t>
      </w:r>
      <w:r w:rsidR="00496AF8" w:rsidRPr="00C5180E">
        <w:rPr>
          <w:b/>
          <w:noProof/>
        </w:rPr>
        <w:t>Are there new studies that have been conducted since the systematic review(s) of the body of evidence</w:t>
      </w:r>
      <w:r w:rsidR="00496AF8" w:rsidRPr="001B772D">
        <w:rPr>
          <w:noProof/>
        </w:rPr>
        <w:t>? Yes</w:t>
      </w:r>
      <w:sdt>
        <w:sdtPr>
          <w:rPr>
            <w:rFonts w:ascii="MS Mincho" w:eastAsia="MS Mincho" w:hAnsi="MS Mincho" w:cs="MS Mincho"/>
            <w:noProof/>
            <w:color w:val="0000FF"/>
          </w:rPr>
          <w:id w:val="185160331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1B772D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="00496AF8" w:rsidRPr="00E51798">
        <w:rPr>
          <w:noProof/>
          <w:color w:val="0000FF"/>
        </w:rPr>
        <w:t xml:space="preserve">     </w:t>
      </w:r>
      <w:r w:rsidR="00496AF8" w:rsidRPr="00E51798">
        <w:rPr>
          <w:noProof/>
        </w:rPr>
        <w:t>No</w:t>
      </w:r>
      <w:sdt>
        <w:sdtPr>
          <w:rPr>
            <w:rFonts w:ascii="MS Mincho" w:eastAsia="MS Mincho" w:hAnsi="MS Mincho" w:cs="MS Mincho"/>
            <w:noProof/>
            <w:color w:val="0000FF"/>
          </w:rPr>
          <w:id w:val="-10260995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96AF8" w:rsidRPr="00E51798">
            <w:rPr>
              <w:rFonts w:ascii="MS Mincho" w:eastAsia="MS Mincho" w:hAnsi="MS Mincho" w:cs="MS Mincho" w:hint="eastAsia"/>
              <w:noProof/>
              <w:color w:val="0000FF"/>
            </w:rPr>
            <w:t>☐</w:t>
          </w:r>
        </w:sdtContent>
      </w:sdt>
      <w:r w:rsidR="00496AF8" w:rsidRPr="00E51798">
        <w:rPr>
          <w:noProof/>
          <w:color w:val="0000FF"/>
        </w:rPr>
        <w:t xml:space="preserve">   </w:t>
      </w:r>
      <w:r w:rsidR="00496AF8" w:rsidRPr="00E51798">
        <w:rPr>
          <w:i/>
          <w:noProof/>
          <w:highlight w:val="green"/>
        </w:rPr>
        <w:t>If no, stop</w:t>
      </w:r>
    </w:p>
    <w:p w:rsidR="00496AF8" w:rsidRDefault="00496AF8" w:rsidP="002E2177">
      <w:pPr>
        <w:ind w:left="0" w:firstLine="0"/>
        <w:rPr>
          <w:noProof/>
        </w:rPr>
      </w:pPr>
    </w:p>
    <w:p w:rsidR="001B772D" w:rsidRDefault="00496AF8" w:rsidP="002E2177">
      <w:pPr>
        <w:ind w:left="0" w:firstLine="0"/>
        <w:rPr>
          <w:noProof/>
        </w:rPr>
      </w:pPr>
      <w:r w:rsidRPr="001B772D">
        <w:rPr>
          <w:noProof/>
          <w:u w:val="single"/>
        </w:rPr>
        <w:t>If yes</w:t>
      </w:r>
      <w:r w:rsidRPr="001B772D">
        <w:rPr>
          <w:noProof/>
        </w:rPr>
        <w:t xml:space="preserve">, </w:t>
      </w:r>
    </w:p>
    <w:p w:rsidR="00496AF8" w:rsidRDefault="001B772D" w:rsidP="002E2177">
      <w:pPr>
        <w:ind w:left="432" w:hanging="432"/>
      </w:pPr>
      <w:r w:rsidRPr="00B439DD">
        <w:rPr>
          <w:color w:val="0000FF"/>
        </w:rPr>
        <w:t>1c.1</w:t>
      </w:r>
      <w:r w:rsidR="006709EB" w:rsidRPr="00B439DD">
        <w:rPr>
          <w:color w:val="0000FF"/>
        </w:rPr>
        <w:t>3</w:t>
      </w:r>
      <w:r w:rsidRPr="00B439DD">
        <w:rPr>
          <w:color w:val="0000FF"/>
        </w:rPr>
        <w:t>.</w:t>
      </w:r>
      <w:r w:rsidR="006709EB" w:rsidRPr="00B439DD">
        <w:rPr>
          <w:color w:val="0000FF"/>
        </w:rPr>
        <w:t>1</w:t>
      </w:r>
      <w:r w:rsidR="00E41417" w:rsidRPr="00B439DD">
        <w:rPr>
          <w:color w:val="0000FF"/>
        </w:rPr>
        <w:t>.</w:t>
      </w:r>
      <w:r>
        <w:rPr>
          <w:noProof/>
        </w:rPr>
        <w:t xml:space="preserve"> </w:t>
      </w:r>
      <w:r w:rsidRPr="00C5180E">
        <w:rPr>
          <w:b/>
          <w:noProof/>
        </w:rPr>
        <w:t>F</w:t>
      </w:r>
      <w:r w:rsidR="00496AF8" w:rsidRPr="00C5180E">
        <w:rPr>
          <w:b/>
          <w:noProof/>
        </w:rPr>
        <w:t xml:space="preserve">or </w:t>
      </w:r>
      <w:r w:rsidR="00496AF8" w:rsidRPr="00C5180E">
        <w:rPr>
          <w:b/>
          <w:noProof/>
          <w:u w:val="single"/>
        </w:rPr>
        <w:t>each</w:t>
      </w:r>
      <w:r w:rsidR="00496AF8" w:rsidRPr="00C5180E">
        <w:rPr>
          <w:b/>
          <w:noProof/>
        </w:rPr>
        <w:t xml:space="preserve"> </w:t>
      </w:r>
      <w:r w:rsidR="002875E9" w:rsidRPr="00C5180E">
        <w:rPr>
          <w:b/>
          <w:noProof/>
        </w:rPr>
        <w:t xml:space="preserve">new </w:t>
      </w:r>
      <w:r w:rsidR="00496AF8" w:rsidRPr="00C5180E">
        <w:rPr>
          <w:b/>
          <w:noProof/>
        </w:rPr>
        <w:t xml:space="preserve">study provide: </w:t>
      </w:r>
      <w:r w:rsidR="006709EB" w:rsidRPr="00C5180E">
        <w:rPr>
          <w:b/>
          <w:noProof/>
        </w:rPr>
        <w:t>1</w:t>
      </w:r>
      <w:r w:rsidR="00496AF8" w:rsidRPr="00C5180E">
        <w:rPr>
          <w:b/>
          <w:noProof/>
        </w:rPr>
        <w:t>) citation, 2) description, 3) results, 4) impact on conclusions of systematic review</w:t>
      </w:r>
      <w:r w:rsidR="00496AF8" w:rsidRPr="001B772D">
        <w:rPr>
          <w:noProof/>
        </w:rPr>
        <w:t>.</w:t>
      </w:r>
      <w:r w:rsidR="000D649E">
        <w:rPr>
          <w:noProof/>
        </w:rPr>
        <w:t xml:space="preserve">  </w:t>
      </w:r>
    </w:p>
    <w:p w:rsidR="000D649E" w:rsidRPr="001B772D" w:rsidRDefault="000D649E" w:rsidP="002E2177">
      <w:pPr>
        <w:ind w:left="0" w:firstLine="0"/>
      </w:pPr>
    </w:p>
    <w:sectPr w:rsidR="000D649E" w:rsidRPr="001B77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1D" w:rsidRDefault="0044131D" w:rsidP="007E37A5">
      <w:r>
        <w:separator/>
      </w:r>
    </w:p>
  </w:endnote>
  <w:endnote w:type="continuationSeparator" w:id="0">
    <w:p w:rsidR="0044131D" w:rsidRDefault="0044131D" w:rsidP="007E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1D" w:rsidRDefault="0044131D">
    <w:pPr>
      <w:pStyle w:val="Footer"/>
    </w:pPr>
    <w:r w:rsidRPr="002717C7">
      <w:rPr>
        <w:color w:val="808080" w:themeColor="background1" w:themeShade="80"/>
      </w:rPr>
      <w:t>Version</w:t>
    </w:r>
    <w:r>
      <w:rPr>
        <w:color w:val="808080" w:themeColor="background1" w:themeShade="80"/>
      </w:rPr>
      <w:t>:</w:t>
    </w:r>
    <w:r w:rsidRPr="002717C7">
      <w:rPr>
        <w:color w:val="808080" w:themeColor="background1" w:themeShade="80"/>
      </w:rPr>
      <w:t xml:space="preserve"> </w:t>
    </w:r>
    <w:r w:rsidR="00287EB3">
      <w:rPr>
        <w:color w:val="808080" w:themeColor="background1" w:themeShade="80"/>
      </w:rPr>
      <w:t>5/31/12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E2E4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1D" w:rsidRDefault="0044131D" w:rsidP="007E37A5">
      <w:r>
        <w:separator/>
      </w:r>
    </w:p>
  </w:footnote>
  <w:footnote w:type="continuationSeparator" w:id="0">
    <w:p w:rsidR="0044131D" w:rsidRDefault="0044131D" w:rsidP="007E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3"/>
      </w:rPr>
      <w:id w:val="-491560845"/>
      <w:showingPlcHdr/>
    </w:sdtPr>
    <w:sdtEndPr>
      <w:rPr>
        <w:rStyle w:val="DefaultParagraphFont"/>
        <w:color w:val="auto"/>
      </w:rPr>
    </w:sdtEndPr>
    <w:sdtContent>
      <w:p w:rsidR="0044131D" w:rsidRDefault="0044131D" w:rsidP="007E37A5">
        <w:pPr>
          <w:pStyle w:val="Header"/>
          <w:ind w:left="0" w:firstLine="0"/>
          <w:jc w:val="center"/>
        </w:pPr>
        <w:r w:rsidRPr="007E37A5">
          <w:rPr>
            <w:color w:val="808080" w:themeColor="background1" w:themeShade="80"/>
          </w:rPr>
          <w:t>NQF staff enter  #/title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827"/>
    <w:multiLevelType w:val="hybridMultilevel"/>
    <w:tmpl w:val="56464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855C2"/>
    <w:multiLevelType w:val="hybridMultilevel"/>
    <w:tmpl w:val="56F0A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53E70"/>
    <w:multiLevelType w:val="hybridMultilevel"/>
    <w:tmpl w:val="43BE3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A0FA6"/>
    <w:multiLevelType w:val="hybridMultilevel"/>
    <w:tmpl w:val="0E14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EF5FC6"/>
    <w:multiLevelType w:val="hybridMultilevel"/>
    <w:tmpl w:val="FCA6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8"/>
    <w:rsid w:val="00015986"/>
    <w:rsid w:val="000160E6"/>
    <w:rsid w:val="00073079"/>
    <w:rsid w:val="000A0810"/>
    <w:rsid w:val="000D649E"/>
    <w:rsid w:val="00120934"/>
    <w:rsid w:val="00132070"/>
    <w:rsid w:val="001632DD"/>
    <w:rsid w:val="001A196B"/>
    <w:rsid w:val="001A6D05"/>
    <w:rsid w:val="001B772D"/>
    <w:rsid w:val="001D5B5D"/>
    <w:rsid w:val="002717C7"/>
    <w:rsid w:val="002875E9"/>
    <w:rsid w:val="00287EB3"/>
    <w:rsid w:val="002A6777"/>
    <w:rsid w:val="002E2177"/>
    <w:rsid w:val="002E2E41"/>
    <w:rsid w:val="002F20A7"/>
    <w:rsid w:val="00363ECC"/>
    <w:rsid w:val="003956E0"/>
    <w:rsid w:val="003B65CE"/>
    <w:rsid w:val="00422917"/>
    <w:rsid w:val="0044131D"/>
    <w:rsid w:val="00441ADA"/>
    <w:rsid w:val="00496AF8"/>
    <w:rsid w:val="004B65C6"/>
    <w:rsid w:val="004D1DC7"/>
    <w:rsid w:val="00500B0C"/>
    <w:rsid w:val="00543851"/>
    <w:rsid w:val="005B0D18"/>
    <w:rsid w:val="005B12C3"/>
    <w:rsid w:val="005D6D59"/>
    <w:rsid w:val="00634768"/>
    <w:rsid w:val="0063596F"/>
    <w:rsid w:val="006709EB"/>
    <w:rsid w:val="00672824"/>
    <w:rsid w:val="0068184A"/>
    <w:rsid w:val="00724801"/>
    <w:rsid w:val="00734949"/>
    <w:rsid w:val="00767669"/>
    <w:rsid w:val="007C0297"/>
    <w:rsid w:val="007D5DC6"/>
    <w:rsid w:val="007E37A5"/>
    <w:rsid w:val="00805940"/>
    <w:rsid w:val="00863E43"/>
    <w:rsid w:val="008647C3"/>
    <w:rsid w:val="00870987"/>
    <w:rsid w:val="008B51D9"/>
    <w:rsid w:val="00905C5B"/>
    <w:rsid w:val="00935265"/>
    <w:rsid w:val="00953ED3"/>
    <w:rsid w:val="009B5A93"/>
    <w:rsid w:val="009B5BEA"/>
    <w:rsid w:val="00A50E55"/>
    <w:rsid w:val="00A91A47"/>
    <w:rsid w:val="00A95D2B"/>
    <w:rsid w:val="00AE6CE0"/>
    <w:rsid w:val="00B058A6"/>
    <w:rsid w:val="00B13998"/>
    <w:rsid w:val="00B439DD"/>
    <w:rsid w:val="00B91F58"/>
    <w:rsid w:val="00BE6373"/>
    <w:rsid w:val="00C46677"/>
    <w:rsid w:val="00C5180E"/>
    <w:rsid w:val="00C55F56"/>
    <w:rsid w:val="00C57BA4"/>
    <w:rsid w:val="00CB271C"/>
    <w:rsid w:val="00CF4B9B"/>
    <w:rsid w:val="00D14F0B"/>
    <w:rsid w:val="00D178CA"/>
    <w:rsid w:val="00D3311C"/>
    <w:rsid w:val="00D53405"/>
    <w:rsid w:val="00D72995"/>
    <w:rsid w:val="00DA7FA2"/>
    <w:rsid w:val="00E1664B"/>
    <w:rsid w:val="00E41417"/>
    <w:rsid w:val="00E57BE2"/>
    <w:rsid w:val="00E62A95"/>
    <w:rsid w:val="00E90D06"/>
    <w:rsid w:val="00EB66AC"/>
    <w:rsid w:val="00EE3931"/>
    <w:rsid w:val="00F67706"/>
    <w:rsid w:val="00F92D75"/>
    <w:rsid w:val="00F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forum.org/WorkArea/linkit.aspx?LinkIdentifier=id&amp;ItemID=66287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alityforum.org/WorkArea/linkit.aspx?LinkIdentifier=id&amp;ItemID=5817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E91D4220034A64A72268AE9C6E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F6D5-FBA9-4F7A-993E-1061F6F5ECD2}"/>
      </w:docPartPr>
      <w:docPartBody>
        <w:p w:rsidR="00C2797F" w:rsidRDefault="008F6A9B" w:rsidP="008F6A9B">
          <w:pPr>
            <w:pStyle w:val="61E91D4220034A64A72268AE9C6EBC952"/>
          </w:pPr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p>
      </w:docPartBody>
    </w:docPart>
    <w:docPart>
      <w:docPartPr>
        <w:name w:val="6A100845774148B09AFD98742330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DEBB-5C33-4CF3-AFAC-47EC13EA404C}"/>
      </w:docPartPr>
      <w:docPartBody>
        <w:p w:rsidR="00C2797F" w:rsidRDefault="008F6A9B" w:rsidP="008F6A9B">
          <w:pPr>
            <w:pStyle w:val="6A100845774148B09AFD987423307E3B2"/>
          </w:pPr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1"/>
    <w:rsid w:val="008F6A9B"/>
    <w:rsid w:val="00C2797F"/>
    <w:rsid w:val="00D228C9"/>
    <w:rsid w:val="00DB5324"/>
    <w:rsid w:val="00EA555A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A9B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A9B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493555FC</Template>
  <TotalTime>116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Forum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Pace</dc:creator>
  <cp:lastModifiedBy>Karen Pace</cp:lastModifiedBy>
  <cp:revision>23</cp:revision>
  <dcterms:created xsi:type="dcterms:W3CDTF">2012-05-30T18:20:00Z</dcterms:created>
  <dcterms:modified xsi:type="dcterms:W3CDTF">2012-06-01T14:03:00Z</dcterms:modified>
</cp:coreProperties>
</file>